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60" w:rsidRPr="00835F60" w:rsidRDefault="00835F60" w:rsidP="00E916DD">
      <w:pPr>
        <w:widowControl w:val="0"/>
        <w:shd w:val="clear" w:color="auto" w:fill="FFFFFF"/>
        <w:tabs>
          <w:tab w:val="left" w:pos="2832"/>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bookmarkStart w:id="0" w:name="_GoBack"/>
      <w:bookmarkEnd w:id="0"/>
      <w:r w:rsidRPr="00835F60">
        <w:rPr>
          <w:rFonts w:ascii="Times New Roman" w:eastAsia="Times New Roman" w:hAnsi="Times New Roman" w:cs="Times New Roman"/>
          <w:b/>
          <w:color w:val="000000"/>
          <w:sz w:val="24"/>
          <w:szCs w:val="24"/>
          <w:lang w:eastAsia="ru-RU"/>
        </w:rPr>
        <w:t xml:space="preserve">РАЗВИТИЕ ПРИНЦИПОВ ЭКОНОМИЧЕСКОЙ НАУКИ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rPr>
          <w:rFonts w:ascii="Times New Roman" w:eastAsia="Times New Roman" w:hAnsi="Times New Roman" w:cs="Times New Roman"/>
          <w:b/>
          <w:i/>
          <w:color w:val="000000"/>
          <w:sz w:val="24"/>
          <w:szCs w:val="24"/>
          <w:lang w:eastAsia="ru-RU"/>
        </w:rPr>
      </w:pP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rPr>
          <w:rFonts w:ascii="Times New Roman" w:eastAsia="Times New Roman" w:hAnsi="Times New Roman" w:cs="Times New Roman"/>
          <w:b/>
          <w:i/>
          <w:color w:val="000000"/>
          <w:sz w:val="24"/>
          <w:szCs w:val="24"/>
          <w:lang w:eastAsia="ru-RU"/>
        </w:rPr>
      </w:pPr>
      <w:r w:rsidRPr="00835F60">
        <w:rPr>
          <w:rFonts w:ascii="Times New Roman" w:eastAsia="Times New Roman" w:hAnsi="Times New Roman" w:cs="Times New Roman"/>
          <w:b/>
          <w:i/>
          <w:color w:val="000000"/>
          <w:sz w:val="24"/>
          <w:szCs w:val="24"/>
          <w:lang w:eastAsia="ru-RU"/>
        </w:rPr>
        <w:t xml:space="preserve">А.В. Зайцев, канд. </w:t>
      </w:r>
      <w:proofErr w:type="spellStart"/>
      <w:r w:rsidRPr="00835F60">
        <w:rPr>
          <w:rFonts w:ascii="Times New Roman" w:eastAsia="Times New Roman" w:hAnsi="Times New Roman" w:cs="Times New Roman"/>
          <w:b/>
          <w:i/>
          <w:color w:val="000000"/>
          <w:sz w:val="24"/>
          <w:szCs w:val="24"/>
          <w:lang w:eastAsia="ru-RU"/>
        </w:rPr>
        <w:t>экон</w:t>
      </w:r>
      <w:proofErr w:type="spellEnd"/>
      <w:r w:rsidRPr="00835F60">
        <w:rPr>
          <w:rFonts w:ascii="Times New Roman" w:eastAsia="Times New Roman" w:hAnsi="Times New Roman" w:cs="Times New Roman"/>
          <w:b/>
          <w:i/>
          <w:color w:val="000000"/>
          <w:sz w:val="24"/>
          <w:szCs w:val="24"/>
          <w:lang w:eastAsia="ru-RU"/>
        </w:rPr>
        <w:t>. наук</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val="uk-UA" w:eastAsia="ru-RU"/>
        </w:rPr>
      </w:pPr>
      <w:r w:rsidRPr="00835F60">
        <w:rPr>
          <w:rFonts w:ascii="Times New Roman" w:eastAsia="Times New Roman" w:hAnsi="Times New Roman" w:cs="Times New Roman"/>
          <w:i/>
          <w:color w:val="000000"/>
          <w:sz w:val="24"/>
          <w:szCs w:val="24"/>
          <w:lang w:eastAsia="ru-RU"/>
        </w:rPr>
        <w:t>Сумской государственный университет</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val="uk-UA" w:eastAsia="ru-RU"/>
        </w:rPr>
      </w:pP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val="uk-UA" w:eastAsia="ru-RU"/>
        </w:rPr>
      </w:pPr>
      <w:r w:rsidRPr="00835F60">
        <w:rPr>
          <w:rFonts w:ascii="Times New Roman" w:eastAsia="Times New Roman" w:hAnsi="Times New Roman" w:cs="Times New Roman"/>
          <w:i/>
          <w:color w:val="000000"/>
          <w:sz w:val="24"/>
          <w:szCs w:val="24"/>
          <w:lang w:eastAsia="ru-RU"/>
        </w:rPr>
        <w:t>В статье говорится об истории экономических теорий, о некоторых недостатках современных экономических теорий и о путях дальнейшего развития теории трудовой стоимости.</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val="uk-UA" w:eastAsia="ru-RU"/>
        </w:rPr>
      </w:pP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Практическая сфера человеческой деятельности, называемая привычным словом ─ экономика, изучается человечеством давно. К нам дошли первые экономические воззрения мыслителей античного мира ─ </w:t>
      </w:r>
      <w:proofErr w:type="spellStart"/>
      <w:r w:rsidRPr="00835F60">
        <w:rPr>
          <w:rFonts w:ascii="Times New Roman" w:eastAsia="Times New Roman" w:hAnsi="Times New Roman" w:cs="Times New Roman"/>
          <w:color w:val="000000"/>
          <w:sz w:val="24"/>
          <w:szCs w:val="24"/>
          <w:lang w:eastAsia="ru-RU"/>
        </w:rPr>
        <w:t>Ксенофонта</w:t>
      </w:r>
      <w:proofErr w:type="spellEnd"/>
      <w:r w:rsidRPr="00835F60">
        <w:rPr>
          <w:rFonts w:ascii="Times New Roman" w:eastAsia="Times New Roman" w:hAnsi="Times New Roman" w:cs="Times New Roman"/>
          <w:color w:val="000000"/>
          <w:sz w:val="24"/>
          <w:szCs w:val="24"/>
          <w:lang w:eastAsia="ru-RU"/>
        </w:rPr>
        <w:t xml:space="preserve">, Платона, Аристотеля в виде фрагментарных взглядов, не представляющих </w:t>
      </w:r>
      <w:proofErr w:type="gramStart"/>
      <w:r w:rsidRPr="00835F60">
        <w:rPr>
          <w:rFonts w:ascii="Times New Roman" w:eastAsia="Times New Roman" w:hAnsi="Times New Roman" w:cs="Times New Roman"/>
          <w:color w:val="000000"/>
          <w:sz w:val="24"/>
          <w:szCs w:val="24"/>
          <w:lang w:eastAsia="ru-RU"/>
        </w:rPr>
        <w:t>системную</w:t>
      </w:r>
      <w:proofErr w:type="gramEnd"/>
      <w:r w:rsidRPr="00835F60">
        <w:rPr>
          <w:rFonts w:ascii="Times New Roman" w:eastAsia="Times New Roman" w:hAnsi="Times New Roman" w:cs="Times New Roman"/>
          <w:color w:val="000000"/>
          <w:sz w:val="24"/>
          <w:szCs w:val="24"/>
          <w:lang w:eastAsia="ru-RU"/>
        </w:rPr>
        <w:t xml:space="preserve"> </w:t>
      </w:r>
      <w:proofErr w:type="spellStart"/>
      <w:r w:rsidRPr="00835F60">
        <w:rPr>
          <w:rFonts w:ascii="Times New Roman" w:eastAsia="Times New Roman" w:hAnsi="Times New Roman" w:cs="Times New Roman"/>
          <w:color w:val="000000"/>
          <w:sz w:val="24"/>
          <w:szCs w:val="24"/>
          <w:lang w:eastAsia="ru-RU"/>
        </w:rPr>
        <w:t>выстроенность</w:t>
      </w:r>
      <w:proofErr w:type="spellEnd"/>
      <w:r w:rsidRPr="00835F60">
        <w:rPr>
          <w:rFonts w:ascii="Times New Roman" w:eastAsia="Times New Roman" w:hAnsi="Times New Roman" w:cs="Times New Roman"/>
          <w:color w:val="000000"/>
          <w:sz w:val="24"/>
          <w:szCs w:val="24"/>
          <w:lang w:eastAsia="ru-RU"/>
        </w:rPr>
        <w:t>.</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Понимание ценности вещей у </w:t>
      </w:r>
      <w:proofErr w:type="spellStart"/>
      <w:r w:rsidRPr="00835F60">
        <w:rPr>
          <w:rFonts w:ascii="Times New Roman" w:eastAsia="Times New Roman" w:hAnsi="Times New Roman" w:cs="Times New Roman"/>
          <w:color w:val="000000"/>
          <w:sz w:val="24"/>
          <w:szCs w:val="24"/>
          <w:lang w:eastAsia="ru-RU"/>
        </w:rPr>
        <w:t>Ксенофонта</w:t>
      </w:r>
      <w:proofErr w:type="spellEnd"/>
      <w:r w:rsidRPr="00835F60">
        <w:rPr>
          <w:rFonts w:ascii="Times New Roman" w:eastAsia="Times New Roman" w:hAnsi="Times New Roman" w:cs="Times New Roman"/>
          <w:color w:val="000000"/>
          <w:sz w:val="24"/>
          <w:szCs w:val="24"/>
          <w:lang w:eastAsia="ru-RU"/>
        </w:rPr>
        <w:t xml:space="preserve"> трактуется двояко. Одна сторона понятия «ценность» связана с ценностью вещи при ее потреблении. </w:t>
      </w:r>
      <w:proofErr w:type="spellStart"/>
      <w:r w:rsidRPr="00835F60">
        <w:rPr>
          <w:rFonts w:ascii="Times New Roman" w:eastAsia="Times New Roman" w:hAnsi="Times New Roman" w:cs="Times New Roman"/>
          <w:color w:val="000000"/>
          <w:sz w:val="24"/>
          <w:szCs w:val="24"/>
          <w:lang w:eastAsia="ru-RU"/>
        </w:rPr>
        <w:t>Ксенофонт</w:t>
      </w:r>
      <w:proofErr w:type="spellEnd"/>
      <w:r w:rsidRPr="00835F60">
        <w:rPr>
          <w:rFonts w:ascii="Times New Roman" w:eastAsia="Times New Roman" w:hAnsi="Times New Roman" w:cs="Times New Roman"/>
          <w:color w:val="000000"/>
          <w:sz w:val="24"/>
          <w:szCs w:val="24"/>
          <w:lang w:eastAsia="ru-RU"/>
        </w:rPr>
        <w:t xml:space="preserve"> считал, что ценность есть лишь то, от чего можно получить пользу. То, что </w:t>
      </w:r>
      <w:proofErr w:type="spellStart"/>
      <w:r w:rsidRPr="00835F60">
        <w:rPr>
          <w:rFonts w:ascii="Times New Roman" w:eastAsia="Times New Roman" w:hAnsi="Times New Roman" w:cs="Times New Roman"/>
          <w:color w:val="000000"/>
          <w:sz w:val="24"/>
          <w:szCs w:val="24"/>
          <w:lang w:eastAsia="ru-RU"/>
        </w:rPr>
        <w:t>Ксенофонт</w:t>
      </w:r>
      <w:proofErr w:type="spellEnd"/>
      <w:r w:rsidRPr="00835F60">
        <w:rPr>
          <w:rFonts w:ascii="Times New Roman" w:eastAsia="Times New Roman" w:hAnsi="Times New Roman" w:cs="Times New Roman"/>
          <w:color w:val="000000"/>
          <w:sz w:val="24"/>
          <w:szCs w:val="24"/>
          <w:lang w:eastAsia="ru-RU"/>
        </w:rPr>
        <w:t xml:space="preserve"> называл ценностью при потреблении, позднее стали определять как потребительная ценность, или ─ потребительная стоимость. С другой стороны ценность той же вещи рассматривается </w:t>
      </w:r>
      <w:proofErr w:type="spellStart"/>
      <w:r w:rsidRPr="00835F60">
        <w:rPr>
          <w:rFonts w:ascii="Times New Roman" w:eastAsia="Times New Roman" w:hAnsi="Times New Roman" w:cs="Times New Roman"/>
          <w:color w:val="000000"/>
          <w:sz w:val="24"/>
          <w:szCs w:val="24"/>
          <w:lang w:eastAsia="ru-RU"/>
        </w:rPr>
        <w:t>Ксенофонтом</w:t>
      </w:r>
      <w:proofErr w:type="spellEnd"/>
      <w:r w:rsidRPr="00835F60">
        <w:rPr>
          <w:rFonts w:ascii="Times New Roman" w:eastAsia="Times New Roman" w:hAnsi="Times New Roman" w:cs="Times New Roman"/>
          <w:color w:val="000000"/>
          <w:sz w:val="24"/>
          <w:szCs w:val="24"/>
          <w:lang w:eastAsia="ru-RU"/>
        </w:rPr>
        <w:t xml:space="preserve"> как способность обмениваться на другую вещь, т.е. ─ это меновая ценность. У </w:t>
      </w:r>
      <w:proofErr w:type="spellStart"/>
      <w:r w:rsidRPr="00835F60">
        <w:rPr>
          <w:rFonts w:ascii="Times New Roman" w:eastAsia="Times New Roman" w:hAnsi="Times New Roman" w:cs="Times New Roman"/>
          <w:color w:val="000000"/>
          <w:sz w:val="24"/>
          <w:szCs w:val="24"/>
          <w:lang w:eastAsia="ru-RU"/>
        </w:rPr>
        <w:t>Ксенофонта</w:t>
      </w:r>
      <w:proofErr w:type="spellEnd"/>
      <w:r w:rsidRPr="00835F60">
        <w:rPr>
          <w:rFonts w:ascii="Times New Roman" w:eastAsia="Times New Roman" w:hAnsi="Times New Roman" w:cs="Times New Roman"/>
          <w:color w:val="000000"/>
          <w:sz w:val="24"/>
          <w:szCs w:val="24"/>
          <w:lang w:eastAsia="ru-RU"/>
        </w:rPr>
        <w:t xml:space="preserve"> наметилось понимание двоякого назначения вещи: как потребительной ценности (стоимости), с одной стороны, и меновой ценности (стоимости) ─ с другой. Можно констатировать, что первенство в понимании двойственного характера ценности (стоимости) вещей принадлежит </w:t>
      </w:r>
      <w:proofErr w:type="spellStart"/>
      <w:r w:rsidRPr="00835F60">
        <w:rPr>
          <w:rFonts w:ascii="Times New Roman" w:eastAsia="Times New Roman" w:hAnsi="Times New Roman" w:cs="Times New Roman"/>
          <w:color w:val="000000"/>
          <w:sz w:val="24"/>
          <w:szCs w:val="24"/>
          <w:lang w:eastAsia="ru-RU"/>
        </w:rPr>
        <w:t>Ксенофонту</w:t>
      </w:r>
      <w:proofErr w:type="spellEnd"/>
      <w:r w:rsidRPr="00835F60">
        <w:rPr>
          <w:rFonts w:ascii="Times New Roman" w:eastAsia="Times New Roman" w:hAnsi="Times New Roman" w:cs="Times New Roman"/>
          <w:color w:val="000000"/>
          <w:sz w:val="24"/>
          <w:szCs w:val="24"/>
          <w:lang w:eastAsia="ru-RU"/>
        </w:rPr>
        <w:t>, высказавшему эту мысль более 2300 лет назад.</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Исходя из факта, что люди от природы обладают не одинаковыми способностями, Платон обосновывал необходимость деления людей по видам деятельности и обязательное закрепление их за выделенными видами. Каждый человек, по Платону, обязан заниматься той деятельностью, которая наиболее соответствует его способностям, и не следует ее совмещать с другими видами деятельности. Но, занимаясь только одним видом деятельности, человек, вместе с тем, имеет различные потребности, удовлетворить которые он может лишь с помощью взаимодействия с другими людьми через обмен продуктами. Как результат разделения деятельности возникает торговля, рынок и, как необходимый атрибут отношений обмена, ─ деньги. Платон впервые связал  происхождение денег с процессами обмена товарами, более чем за 2000 лет до становления такого же взгляда на происхождение денег в современном европейском экономическом мышлении. По сравнению с </w:t>
      </w:r>
      <w:proofErr w:type="spellStart"/>
      <w:r w:rsidRPr="00835F60">
        <w:rPr>
          <w:rFonts w:ascii="Times New Roman" w:eastAsia="Times New Roman" w:hAnsi="Times New Roman" w:cs="Times New Roman"/>
          <w:color w:val="000000"/>
          <w:sz w:val="24"/>
          <w:szCs w:val="24"/>
          <w:lang w:eastAsia="ru-RU"/>
        </w:rPr>
        <w:t>Ксенофонтом</w:t>
      </w:r>
      <w:proofErr w:type="spellEnd"/>
      <w:r w:rsidRPr="00835F60">
        <w:rPr>
          <w:rFonts w:ascii="Times New Roman" w:eastAsia="Times New Roman" w:hAnsi="Times New Roman" w:cs="Times New Roman"/>
          <w:color w:val="000000"/>
          <w:sz w:val="24"/>
          <w:szCs w:val="24"/>
          <w:lang w:eastAsia="ru-RU"/>
        </w:rPr>
        <w:t xml:space="preserve">, который считал что только «земледелие ─ мать и кормилица всех искусств», Платон утверждал, что и земледелие, и ремесла являются основой благосостояния и богатства. Такие взгляды </w:t>
      </w:r>
      <w:proofErr w:type="spellStart"/>
      <w:r w:rsidRPr="00835F60">
        <w:rPr>
          <w:rFonts w:ascii="Times New Roman" w:eastAsia="Times New Roman" w:hAnsi="Times New Roman" w:cs="Times New Roman"/>
          <w:color w:val="000000"/>
          <w:sz w:val="24"/>
          <w:szCs w:val="24"/>
          <w:lang w:eastAsia="ru-RU"/>
        </w:rPr>
        <w:t>Ксенофонта</w:t>
      </w:r>
      <w:proofErr w:type="spellEnd"/>
      <w:r w:rsidRPr="00835F60">
        <w:rPr>
          <w:rFonts w:ascii="Times New Roman" w:eastAsia="Times New Roman" w:hAnsi="Times New Roman" w:cs="Times New Roman"/>
          <w:color w:val="000000"/>
          <w:sz w:val="24"/>
          <w:szCs w:val="24"/>
          <w:lang w:eastAsia="ru-RU"/>
        </w:rPr>
        <w:t xml:space="preserve"> и Платона на источник богатства государств, сформулированные ими в IV веке до нашей эры, прогрессивнее взглядов меркантилистов XV ─ XVI веков нашей эры.</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Заслугой Аристотеля в развитии экономической мысли является его попытка проникнуть в сущность экономических явлений и, опираясь на сущность, как на основу, вскрыть их, явлений, закономерности. В этом отличие Аристотеля от </w:t>
      </w:r>
      <w:proofErr w:type="spellStart"/>
      <w:r w:rsidRPr="00835F60">
        <w:rPr>
          <w:rFonts w:ascii="Times New Roman" w:eastAsia="Times New Roman" w:hAnsi="Times New Roman" w:cs="Times New Roman"/>
          <w:color w:val="000000"/>
          <w:sz w:val="24"/>
          <w:szCs w:val="24"/>
          <w:lang w:eastAsia="ru-RU"/>
        </w:rPr>
        <w:t>Ксенофонта</w:t>
      </w:r>
      <w:proofErr w:type="spellEnd"/>
      <w:r w:rsidRPr="00835F60">
        <w:rPr>
          <w:rFonts w:ascii="Times New Roman" w:eastAsia="Times New Roman" w:hAnsi="Times New Roman" w:cs="Times New Roman"/>
          <w:color w:val="000000"/>
          <w:sz w:val="24"/>
          <w:szCs w:val="24"/>
          <w:lang w:eastAsia="ru-RU"/>
        </w:rPr>
        <w:t xml:space="preserve"> и Платона и на основании этого современная экономическая наука признает Аристотеля основоположником экономического анализа. Рассматривая процесс обмена, Аристотель впервые вышел на понимание меновой стоимости, как основы обмена товарами. Он понимал, что обмениваемые товары без тождества их сущностей не могли бы относиться друг к другу, как соизмеримые величины. Другими словами, обмениваемые товары не могли бы обмениваться, если бы им не было присуще нечто, которое одинаковое и принадлежит всем товарам. По его мнению, обмен не может иметь места без равенства, а равенство ─ без соизмеримости. В обмене приравниваются все ремесла и искусства, а участвующие в нем потребительные ценности обладают чем-то общим, хотя объяснения, что есть это общее, Аристотель не дал. Огромный шаг вперёд, соверш</w:t>
      </w:r>
      <w:r>
        <w:rPr>
          <w:rFonts w:ascii="Times New Roman" w:eastAsia="Times New Roman" w:hAnsi="Times New Roman" w:cs="Times New Roman"/>
          <w:color w:val="000000"/>
          <w:sz w:val="24"/>
          <w:szCs w:val="24"/>
          <w:lang w:eastAsia="ru-RU"/>
        </w:rPr>
        <w:t>ё</w:t>
      </w:r>
      <w:r w:rsidRPr="00835F60">
        <w:rPr>
          <w:rFonts w:ascii="Times New Roman" w:eastAsia="Times New Roman" w:hAnsi="Times New Roman" w:cs="Times New Roman"/>
          <w:color w:val="000000"/>
          <w:sz w:val="24"/>
          <w:szCs w:val="24"/>
          <w:lang w:eastAsia="ru-RU"/>
        </w:rPr>
        <w:t xml:space="preserve">нный Аристотелем, проявился в том, что в выражении стоимости товара он открывает отношение равенства. До настоящего времени в </w:t>
      </w:r>
      <w:r w:rsidRPr="00835F60">
        <w:rPr>
          <w:rFonts w:ascii="Times New Roman" w:eastAsia="Times New Roman" w:hAnsi="Times New Roman" w:cs="Times New Roman"/>
          <w:color w:val="000000"/>
          <w:sz w:val="24"/>
          <w:szCs w:val="24"/>
          <w:lang w:eastAsia="ru-RU"/>
        </w:rPr>
        <w:lastRenderedPageBreak/>
        <w:t>экономических исследованиях, а также и в финансовых, вот уже более 23 веков используются отношения равенства.</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Однако, формирование относительно целостных и системных взглядов в сфере теоретического познания экономики началось сравнительно недавно ─ в конце ХV начале </w:t>
      </w:r>
      <w:proofErr w:type="gramStart"/>
      <w:r w:rsidRPr="00835F60">
        <w:rPr>
          <w:rFonts w:ascii="Times New Roman" w:eastAsia="Times New Roman" w:hAnsi="Times New Roman" w:cs="Times New Roman"/>
          <w:color w:val="000000"/>
          <w:sz w:val="24"/>
          <w:szCs w:val="24"/>
          <w:lang w:eastAsia="ru-RU"/>
        </w:rPr>
        <w:t>Х</w:t>
      </w:r>
      <w:proofErr w:type="gramEnd"/>
      <w:r w:rsidRPr="00835F60">
        <w:rPr>
          <w:rFonts w:ascii="Times New Roman" w:eastAsia="Times New Roman" w:hAnsi="Times New Roman" w:cs="Times New Roman"/>
          <w:color w:val="000000"/>
          <w:sz w:val="24"/>
          <w:szCs w:val="24"/>
          <w:lang w:eastAsia="ru-RU"/>
        </w:rPr>
        <w:t xml:space="preserve">VI веков. Термин «политическая экономия» как название экономической науки введён в обиход в 1615 году французским экономистом Антуаном де </w:t>
      </w:r>
      <w:proofErr w:type="spellStart"/>
      <w:r w:rsidRPr="00835F60">
        <w:rPr>
          <w:rFonts w:ascii="Times New Roman" w:eastAsia="Times New Roman" w:hAnsi="Times New Roman" w:cs="Times New Roman"/>
          <w:color w:val="000000"/>
          <w:sz w:val="24"/>
          <w:szCs w:val="24"/>
          <w:lang w:eastAsia="ru-RU"/>
        </w:rPr>
        <w:t>Монкретьеном</w:t>
      </w:r>
      <w:proofErr w:type="spellEnd"/>
      <w:r w:rsidRPr="00835F60">
        <w:rPr>
          <w:rFonts w:ascii="Times New Roman" w:eastAsia="Times New Roman" w:hAnsi="Times New Roman" w:cs="Times New Roman"/>
          <w:color w:val="000000"/>
          <w:sz w:val="24"/>
          <w:szCs w:val="24"/>
          <w:lang w:eastAsia="ru-RU"/>
        </w:rPr>
        <w:t xml:space="preserve"> (1575-1621) в работе «Трактат политической экономии». Это было начало этапа системного осмысливания экономических явлений и на их основе обоснование экономической политики государства. Наряду с А. </w:t>
      </w:r>
      <w:proofErr w:type="spellStart"/>
      <w:r w:rsidRPr="00835F60">
        <w:rPr>
          <w:rFonts w:ascii="Times New Roman" w:eastAsia="Times New Roman" w:hAnsi="Times New Roman" w:cs="Times New Roman"/>
          <w:color w:val="000000"/>
          <w:sz w:val="24"/>
          <w:szCs w:val="24"/>
          <w:lang w:eastAsia="ru-RU"/>
        </w:rPr>
        <w:t>Монкретьеном</w:t>
      </w:r>
      <w:proofErr w:type="spellEnd"/>
      <w:r w:rsidRPr="00835F60">
        <w:rPr>
          <w:rFonts w:ascii="Times New Roman" w:eastAsia="Times New Roman" w:hAnsi="Times New Roman" w:cs="Times New Roman"/>
          <w:color w:val="000000"/>
          <w:sz w:val="24"/>
          <w:szCs w:val="24"/>
          <w:lang w:eastAsia="ru-RU"/>
        </w:rPr>
        <w:t xml:space="preserve"> труды английских экономистов Вильяма Стаффорда (1554-1612), Томаса Мена (1571-1641), развиваемые экономистами других стран стали называть первой школой политической экономии ─ меркантилизмом. Меркантилисты сущностью богатства считали золото и иные драгоценности, а источником их получения ─ внешнюю торговлю. Определяющим принципом меркантилизма стала доктрина активного торгового баланса как главного условия национального благополучия. Предметом изучения меркантилизма была сфера обращения.</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35F60">
        <w:rPr>
          <w:rFonts w:ascii="Times New Roman" w:eastAsia="Times New Roman" w:hAnsi="Times New Roman" w:cs="Times New Roman"/>
          <w:color w:val="000000"/>
          <w:sz w:val="24"/>
          <w:szCs w:val="24"/>
          <w:lang w:eastAsia="ru-RU"/>
        </w:rPr>
        <w:t>Второй этап классической политэкономии связывают с трудами английских экономистов</w:t>
      </w:r>
      <w:r>
        <w:rPr>
          <w:rFonts w:ascii="Times New Roman" w:eastAsia="Times New Roman" w:hAnsi="Times New Roman" w:cs="Times New Roman"/>
          <w:color w:val="000000"/>
          <w:sz w:val="24"/>
          <w:szCs w:val="24"/>
          <w:lang w:eastAsia="ru-RU"/>
        </w:rPr>
        <w:t xml:space="preserve"> ─</w:t>
      </w:r>
      <w:r w:rsidRPr="00835F60">
        <w:rPr>
          <w:rFonts w:ascii="Times New Roman" w:eastAsia="Times New Roman" w:hAnsi="Times New Roman" w:cs="Times New Roman"/>
          <w:color w:val="000000"/>
          <w:sz w:val="24"/>
          <w:szCs w:val="24"/>
          <w:lang w:eastAsia="ru-RU"/>
        </w:rPr>
        <w:t xml:space="preserve"> Уильяма </w:t>
      </w:r>
      <w:proofErr w:type="spellStart"/>
      <w:r w:rsidRPr="00835F60">
        <w:rPr>
          <w:rFonts w:ascii="Times New Roman" w:eastAsia="Times New Roman" w:hAnsi="Times New Roman" w:cs="Times New Roman"/>
          <w:color w:val="000000"/>
          <w:sz w:val="24"/>
          <w:szCs w:val="24"/>
          <w:lang w:eastAsia="ru-RU"/>
        </w:rPr>
        <w:t>Петти</w:t>
      </w:r>
      <w:proofErr w:type="spellEnd"/>
      <w:r w:rsidRPr="00835F60">
        <w:rPr>
          <w:rFonts w:ascii="Times New Roman" w:eastAsia="Times New Roman" w:hAnsi="Times New Roman" w:cs="Times New Roman"/>
          <w:color w:val="000000"/>
          <w:sz w:val="24"/>
          <w:szCs w:val="24"/>
          <w:lang w:eastAsia="ru-RU"/>
        </w:rPr>
        <w:t xml:space="preserve"> (1623-1687), «Трактат о налогах и сборах»-1662, Адама Смита (1723-1790) «Исследование о природе и причинах богатства народов»-1776, Давида Риккардо (1772-1823) «Начала политической экономии и налогового обложения»-1817, и французских экономистов второй половины XVIII века, которые называли себя представителями школы физиократов.</w:t>
      </w:r>
      <w:proofErr w:type="gramEnd"/>
      <w:r w:rsidRPr="00835F60">
        <w:rPr>
          <w:rFonts w:ascii="Times New Roman" w:eastAsia="Times New Roman" w:hAnsi="Times New Roman" w:cs="Times New Roman"/>
          <w:color w:val="000000"/>
          <w:sz w:val="24"/>
          <w:szCs w:val="24"/>
          <w:lang w:eastAsia="ru-RU"/>
        </w:rPr>
        <w:t xml:space="preserve"> Наиболее ярким представителем школы физиократов является Франсуа Кене (1694-1771) «Экономическая таблица» -1758 и ряд других экономистов.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Первое отличие второго этапа от меркантилизма в том, что осуществлён переход от исследования отношений в сфере обращения (торговли), которые характерны для меркантилизма, к исследованию экономических отношений в сфере производства благ. Остриё экономического исследования направляется на производство. Предметом исследования становятся отношения между людьми в процессе производства, а также отношения перераспределения, обмена и потребления, рассматриваемые через главенство производства и в связи с производством. Вторым отличием от меркантилизма является обоснование теории в соответствии </w:t>
      </w:r>
      <w:proofErr w:type="gramStart"/>
      <w:r w:rsidRPr="00835F60">
        <w:rPr>
          <w:rFonts w:ascii="Times New Roman" w:eastAsia="Times New Roman" w:hAnsi="Times New Roman" w:cs="Times New Roman"/>
          <w:color w:val="000000"/>
          <w:sz w:val="24"/>
          <w:szCs w:val="24"/>
          <w:lang w:eastAsia="ru-RU"/>
        </w:rPr>
        <w:t>с</w:t>
      </w:r>
      <w:proofErr w:type="gramEnd"/>
      <w:r w:rsidRPr="00835F60">
        <w:rPr>
          <w:rFonts w:ascii="Times New Roman" w:eastAsia="Times New Roman" w:hAnsi="Times New Roman" w:cs="Times New Roman"/>
          <w:color w:val="000000"/>
          <w:sz w:val="24"/>
          <w:szCs w:val="24"/>
          <w:lang w:eastAsia="ru-RU"/>
        </w:rPr>
        <w:t xml:space="preserve"> </w:t>
      </w:r>
      <w:proofErr w:type="gramStart"/>
      <w:r w:rsidRPr="00835F60">
        <w:rPr>
          <w:rFonts w:ascii="Times New Roman" w:eastAsia="Times New Roman" w:hAnsi="Times New Roman" w:cs="Times New Roman"/>
          <w:color w:val="000000"/>
          <w:sz w:val="24"/>
          <w:szCs w:val="24"/>
          <w:lang w:eastAsia="ru-RU"/>
        </w:rPr>
        <w:t>которой</w:t>
      </w:r>
      <w:proofErr w:type="gramEnd"/>
      <w:r w:rsidRPr="00835F60">
        <w:rPr>
          <w:rFonts w:ascii="Times New Roman" w:eastAsia="Times New Roman" w:hAnsi="Times New Roman" w:cs="Times New Roman"/>
          <w:color w:val="000000"/>
          <w:sz w:val="24"/>
          <w:szCs w:val="24"/>
          <w:lang w:eastAsia="ru-RU"/>
        </w:rPr>
        <w:t>, источником богатства является человеческий труд.</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В истории развития экономических учений при критике оппонентами начал классической политэкономии, основанной на принципах теории трудовой стоимости, подвергаются критике, как правило, работы Карла Генриха Маркса (1818-1883), и, в основном, критикуется его труд «Капитал» (1867). Одно из направлений критики Маркса в якобы не обоснованном введении им в политэкономию положения, что труд является субстанцией стоимости.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Однако не Маркс был первооткрывателем принципа, согласно которому, труд является основой стоимостных показателей. Не Маркс был основоположником трудовой теории стоимости.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Положил начало трудовой теории стоимости пэр Англии, профессор анатомии и музыки, доктор физики, изобретатель копировальной машины, человек, получивший медицинское образование в университетах Лейдена, Парижа и Оксфорда, крупный землевладелец ─ Уильям </w:t>
      </w:r>
      <w:proofErr w:type="spellStart"/>
      <w:r w:rsidRPr="00835F60">
        <w:rPr>
          <w:rFonts w:ascii="Times New Roman" w:eastAsia="Times New Roman" w:hAnsi="Times New Roman" w:cs="Times New Roman"/>
          <w:color w:val="000000"/>
          <w:sz w:val="24"/>
          <w:szCs w:val="24"/>
          <w:lang w:eastAsia="ru-RU"/>
        </w:rPr>
        <w:t>Петти</w:t>
      </w:r>
      <w:proofErr w:type="spellEnd"/>
      <w:r w:rsidRPr="00835F60">
        <w:rPr>
          <w:rFonts w:ascii="Times New Roman" w:eastAsia="Times New Roman" w:hAnsi="Times New Roman" w:cs="Times New Roman"/>
          <w:color w:val="000000"/>
          <w:sz w:val="24"/>
          <w:szCs w:val="24"/>
          <w:lang w:eastAsia="ru-RU"/>
        </w:rPr>
        <w:t xml:space="preserve">. Он различал так называемые «политические» и «естественные цены». </w:t>
      </w:r>
      <w:proofErr w:type="gramStart"/>
      <w:r w:rsidRPr="00835F60">
        <w:rPr>
          <w:rFonts w:ascii="Times New Roman" w:eastAsia="Times New Roman" w:hAnsi="Times New Roman" w:cs="Times New Roman"/>
          <w:color w:val="000000"/>
          <w:sz w:val="24"/>
          <w:szCs w:val="24"/>
          <w:lang w:eastAsia="ru-RU"/>
        </w:rPr>
        <w:t xml:space="preserve">Под «политическими ценами» </w:t>
      </w:r>
      <w:proofErr w:type="spellStart"/>
      <w:r w:rsidRPr="00835F60">
        <w:rPr>
          <w:rFonts w:ascii="Times New Roman" w:eastAsia="Times New Roman" w:hAnsi="Times New Roman" w:cs="Times New Roman"/>
          <w:color w:val="000000"/>
          <w:sz w:val="24"/>
          <w:szCs w:val="24"/>
          <w:lang w:eastAsia="ru-RU"/>
        </w:rPr>
        <w:t>Петти</w:t>
      </w:r>
      <w:proofErr w:type="spellEnd"/>
      <w:r w:rsidRPr="00835F60">
        <w:rPr>
          <w:rFonts w:ascii="Times New Roman" w:eastAsia="Times New Roman" w:hAnsi="Times New Roman" w:cs="Times New Roman"/>
          <w:color w:val="000000"/>
          <w:sz w:val="24"/>
          <w:szCs w:val="24"/>
          <w:lang w:eastAsia="ru-RU"/>
        </w:rPr>
        <w:t xml:space="preserve"> понимал постоянно изменяющиеся рыночные цены, а под «естественными» ─ определённое количество труда, затраченного на производство товаров, т. е. то, что у Маркса называется стоимость. </w:t>
      </w:r>
      <w:proofErr w:type="gramEnd"/>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Также, право стоять у истоков учения о трудовой стоимости наряду с У. </w:t>
      </w:r>
      <w:proofErr w:type="spellStart"/>
      <w:r w:rsidRPr="00835F60">
        <w:rPr>
          <w:rFonts w:ascii="Times New Roman" w:eastAsia="Times New Roman" w:hAnsi="Times New Roman" w:cs="Times New Roman"/>
          <w:color w:val="000000"/>
          <w:sz w:val="24"/>
          <w:szCs w:val="24"/>
          <w:lang w:eastAsia="ru-RU"/>
        </w:rPr>
        <w:t>Петти</w:t>
      </w:r>
      <w:proofErr w:type="spellEnd"/>
      <w:r w:rsidRPr="00835F60">
        <w:rPr>
          <w:rFonts w:ascii="Times New Roman" w:eastAsia="Times New Roman" w:hAnsi="Times New Roman" w:cs="Times New Roman"/>
          <w:color w:val="000000"/>
          <w:sz w:val="24"/>
          <w:szCs w:val="24"/>
          <w:lang w:eastAsia="ru-RU"/>
        </w:rPr>
        <w:t xml:space="preserve"> принадлежит подданному Франции Пьеру </w:t>
      </w:r>
      <w:proofErr w:type="spellStart"/>
      <w:r w:rsidRPr="00835F60">
        <w:rPr>
          <w:rFonts w:ascii="Times New Roman" w:eastAsia="Times New Roman" w:hAnsi="Times New Roman" w:cs="Times New Roman"/>
          <w:color w:val="000000"/>
          <w:sz w:val="24"/>
          <w:szCs w:val="24"/>
          <w:lang w:eastAsia="ru-RU"/>
        </w:rPr>
        <w:t>Буагильберу</w:t>
      </w:r>
      <w:proofErr w:type="spellEnd"/>
      <w:r w:rsidRPr="00835F60">
        <w:rPr>
          <w:rFonts w:ascii="Times New Roman" w:eastAsia="Times New Roman" w:hAnsi="Times New Roman" w:cs="Times New Roman"/>
          <w:color w:val="000000"/>
          <w:sz w:val="24"/>
          <w:szCs w:val="24"/>
          <w:lang w:eastAsia="ru-RU"/>
        </w:rPr>
        <w:t xml:space="preserve"> (1646-1714), автору работы «Рассуждение о природе богатства, денег и налогов» (1707), занимавшему высокие судебные и административные должности во времена Людовика XIV. Независимо от У. </w:t>
      </w:r>
      <w:proofErr w:type="spellStart"/>
      <w:r w:rsidRPr="00835F60">
        <w:rPr>
          <w:rFonts w:ascii="Times New Roman" w:eastAsia="Times New Roman" w:hAnsi="Times New Roman" w:cs="Times New Roman"/>
          <w:color w:val="000000"/>
          <w:sz w:val="24"/>
          <w:szCs w:val="24"/>
          <w:lang w:eastAsia="ru-RU"/>
        </w:rPr>
        <w:t>Петти</w:t>
      </w:r>
      <w:proofErr w:type="spellEnd"/>
      <w:r w:rsidRPr="00835F60">
        <w:rPr>
          <w:rFonts w:ascii="Times New Roman" w:eastAsia="Times New Roman" w:hAnsi="Times New Roman" w:cs="Times New Roman"/>
          <w:color w:val="000000"/>
          <w:sz w:val="24"/>
          <w:szCs w:val="24"/>
          <w:lang w:eastAsia="ru-RU"/>
        </w:rPr>
        <w:t xml:space="preserve"> </w:t>
      </w:r>
      <w:proofErr w:type="spellStart"/>
      <w:r w:rsidRPr="00835F60">
        <w:rPr>
          <w:rFonts w:ascii="Times New Roman" w:eastAsia="Times New Roman" w:hAnsi="Times New Roman" w:cs="Times New Roman"/>
          <w:color w:val="000000"/>
          <w:sz w:val="24"/>
          <w:szCs w:val="24"/>
          <w:lang w:eastAsia="ru-RU"/>
        </w:rPr>
        <w:lastRenderedPageBreak/>
        <w:t>Буагильбер</w:t>
      </w:r>
      <w:proofErr w:type="spellEnd"/>
      <w:r w:rsidRPr="00835F60">
        <w:rPr>
          <w:rFonts w:ascii="Times New Roman" w:eastAsia="Times New Roman" w:hAnsi="Times New Roman" w:cs="Times New Roman"/>
          <w:color w:val="000000"/>
          <w:sz w:val="24"/>
          <w:szCs w:val="24"/>
          <w:lang w:eastAsia="ru-RU"/>
        </w:rPr>
        <w:t xml:space="preserve"> также различал рыночную цену и «истинную стоимость». Если рыночные цены </w:t>
      </w:r>
      <w:r w:rsidRPr="00835F60">
        <w:rPr>
          <w:rFonts w:ascii="Times New Roman" w:eastAsia="Times New Roman" w:hAnsi="Times New Roman" w:cs="Times New Roman"/>
          <w:color w:val="000000"/>
          <w:sz w:val="24"/>
          <w:szCs w:val="24"/>
          <w:lang w:eastAsia="ja-JP"/>
        </w:rPr>
        <w:t xml:space="preserve">─ </w:t>
      </w:r>
      <w:r w:rsidRPr="00835F60">
        <w:rPr>
          <w:rFonts w:ascii="Times New Roman" w:eastAsia="Times New Roman" w:hAnsi="Times New Roman" w:cs="Times New Roman"/>
          <w:color w:val="000000"/>
          <w:sz w:val="24"/>
          <w:szCs w:val="24"/>
          <w:lang w:eastAsia="ru-RU"/>
        </w:rPr>
        <w:t xml:space="preserve">случайны, то «истинная стоимость» закономерна, определяется трудом, затраченным на производство товара. Ее величину </w:t>
      </w:r>
      <w:proofErr w:type="spellStart"/>
      <w:r w:rsidRPr="00835F60">
        <w:rPr>
          <w:rFonts w:ascii="Times New Roman" w:eastAsia="Times New Roman" w:hAnsi="Times New Roman" w:cs="Times New Roman"/>
          <w:color w:val="000000"/>
          <w:sz w:val="24"/>
          <w:szCs w:val="24"/>
          <w:lang w:eastAsia="ru-RU"/>
        </w:rPr>
        <w:t>Буагильбер</w:t>
      </w:r>
      <w:proofErr w:type="spellEnd"/>
      <w:r w:rsidRPr="00835F60">
        <w:rPr>
          <w:rFonts w:ascii="Times New Roman" w:eastAsia="Times New Roman" w:hAnsi="Times New Roman" w:cs="Times New Roman"/>
          <w:color w:val="000000"/>
          <w:sz w:val="24"/>
          <w:szCs w:val="24"/>
          <w:lang w:eastAsia="ru-RU"/>
        </w:rPr>
        <w:t xml:space="preserve"> определял рабочим временем. Стоимость выступала у него в пропорциях между обмениваемыми товарами, отражающими равные затраты труда. «Истинную стоимость» Пьер </w:t>
      </w:r>
      <w:proofErr w:type="spellStart"/>
      <w:r w:rsidRPr="00835F60">
        <w:rPr>
          <w:rFonts w:ascii="Times New Roman" w:eastAsia="Times New Roman" w:hAnsi="Times New Roman" w:cs="Times New Roman"/>
          <w:color w:val="000000"/>
          <w:sz w:val="24"/>
          <w:szCs w:val="24"/>
          <w:lang w:eastAsia="ru-RU"/>
        </w:rPr>
        <w:t>Буагильбер</w:t>
      </w:r>
      <w:proofErr w:type="spellEnd"/>
      <w:r w:rsidRPr="00835F60">
        <w:rPr>
          <w:rFonts w:ascii="Times New Roman" w:eastAsia="Times New Roman" w:hAnsi="Times New Roman" w:cs="Times New Roman"/>
          <w:color w:val="000000"/>
          <w:sz w:val="24"/>
          <w:szCs w:val="24"/>
          <w:lang w:eastAsia="ru-RU"/>
        </w:rPr>
        <w:t xml:space="preserve"> принимал за основу пропорционального обмена.</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Научные положения учения </w:t>
      </w:r>
      <w:proofErr w:type="spellStart"/>
      <w:r w:rsidRPr="00835F60">
        <w:rPr>
          <w:rFonts w:ascii="Times New Roman" w:eastAsia="Times New Roman" w:hAnsi="Times New Roman" w:cs="Times New Roman"/>
          <w:color w:val="000000"/>
          <w:sz w:val="24"/>
          <w:szCs w:val="24"/>
          <w:lang w:eastAsia="ru-RU"/>
        </w:rPr>
        <w:t>Петти</w:t>
      </w:r>
      <w:proofErr w:type="spellEnd"/>
      <w:r w:rsidRPr="00835F60">
        <w:rPr>
          <w:rFonts w:ascii="Times New Roman" w:eastAsia="Times New Roman" w:hAnsi="Times New Roman" w:cs="Times New Roman"/>
          <w:color w:val="000000"/>
          <w:sz w:val="24"/>
          <w:szCs w:val="24"/>
          <w:lang w:eastAsia="ru-RU"/>
        </w:rPr>
        <w:t xml:space="preserve"> получили развитие в экономических трудах   А. Смита и Д. Риккардо.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Адам Смит, философ и экономист, учился в университетах Глазго и Оксфорда, в университете Глазго возглавлял кафедру логики, а позднее ─ кафедру нравственной философии. Читал в университете естественную теологию, этику, право и политику, политическую экономию. Впоследствии получил должность таможенного комиссара Шотландии. Адам Смит более чем через сто лет после выхода в свет работ </w:t>
      </w:r>
      <w:proofErr w:type="spellStart"/>
      <w:r w:rsidRPr="00835F60">
        <w:rPr>
          <w:rFonts w:ascii="Times New Roman" w:eastAsia="Times New Roman" w:hAnsi="Times New Roman" w:cs="Times New Roman"/>
          <w:color w:val="000000"/>
          <w:sz w:val="24"/>
          <w:szCs w:val="24"/>
          <w:lang w:eastAsia="ru-RU"/>
        </w:rPr>
        <w:t>Петти</w:t>
      </w:r>
      <w:proofErr w:type="spellEnd"/>
      <w:r w:rsidRPr="00835F60">
        <w:rPr>
          <w:rFonts w:ascii="Times New Roman" w:eastAsia="Times New Roman" w:hAnsi="Times New Roman" w:cs="Times New Roman"/>
          <w:color w:val="000000"/>
          <w:sz w:val="24"/>
          <w:szCs w:val="24"/>
          <w:lang w:eastAsia="ru-RU"/>
        </w:rPr>
        <w:t xml:space="preserve"> в своем «Исследовании...» обобщил развитие идей политической экономии, начавшихся с У. </w:t>
      </w:r>
      <w:proofErr w:type="spellStart"/>
      <w:r w:rsidRPr="00835F60">
        <w:rPr>
          <w:rFonts w:ascii="Times New Roman" w:eastAsia="Times New Roman" w:hAnsi="Times New Roman" w:cs="Times New Roman"/>
          <w:color w:val="000000"/>
          <w:sz w:val="24"/>
          <w:szCs w:val="24"/>
          <w:lang w:eastAsia="ru-RU"/>
        </w:rPr>
        <w:t>Петти</w:t>
      </w:r>
      <w:proofErr w:type="spellEnd"/>
      <w:r w:rsidRPr="00835F60">
        <w:rPr>
          <w:rFonts w:ascii="Times New Roman" w:eastAsia="Times New Roman" w:hAnsi="Times New Roman" w:cs="Times New Roman"/>
          <w:color w:val="000000"/>
          <w:sz w:val="24"/>
          <w:szCs w:val="24"/>
          <w:lang w:eastAsia="ru-RU"/>
        </w:rPr>
        <w:t xml:space="preserve">. В отличие от </w:t>
      </w:r>
      <w:proofErr w:type="spellStart"/>
      <w:r w:rsidRPr="00835F60">
        <w:rPr>
          <w:rFonts w:ascii="Times New Roman" w:eastAsia="Times New Roman" w:hAnsi="Times New Roman" w:cs="Times New Roman"/>
          <w:color w:val="000000"/>
          <w:sz w:val="24"/>
          <w:szCs w:val="24"/>
          <w:lang w:eastAsia="ru-RU"/>
        </w:rPr>
        <w:t>Петти</w:t>
      </w:r>
      <w:proofErr w:type="spellEnd"/>
      <w:r w:rsidRPr="00835F60">
        <w:rPr>
          <w:rFonts w:ascii="Times New Roman" w:eastAsia="Times New Roman" w:hAnsi="Times New Roman" w:cs="Times New Roman"/>
          <w:color w:val="000000"/>
          <w:sz w:val="24"/>
          <w:szCs w:val="24"/>
          <w:lang w:eastAsia="ru-RU"/>
        </w:rPr>
        <w:t>, который считал, что труд создаёт стоимость только в отраслях производства золота и серебра, в отличие от физиократов, которые связывали этот процесс с сельскохозяйственным производством, Смит утверждает, что труд является основанием оценки во всех сферах производства. Он говорит о равноценности всех видов труда. Труд рассматривается Смитом как основа богатства. Однако</w:t>
      </w:r>
      <w:proofErr w:type="gramStart"/>
      <w:r w:rsidRPr="00835F60">
        <w:rPr>
          <w:rFonts w:ascii="Times New Roman" w:eastAsia="Times New Roman" w:hAnsi="Times New Roman" w:cs="Times New Roman"/>
          <w:color w:val="000000"/>
          <w:sz w:val="24"/>
          <w:szCs w:val="24"/>
          <w:lang w:eastAsia="ru-RU"/>
        </w:rPr>
        <w:t>,</w:t>
      </w:r>
      <w:proofErr w:type="gramEnd"/>
      <w:r w:rsidRPr="00835F60">
        <w:rPr>
          <w:rFonts w:ascii="Times New Roman" w:eastAsia="Times New Roman" w:hAnsi="Times New Roman" w:cs="Times New Roman"/>
          <w:color w:val="000000"/>
          <w:sz w:val="24"/>
          <w:szCs w:val="24"/>
          <w:lang w:eastAsia="ru-RU"/>
        </w:rPr>
        <w:t xml:space="preserve"> сам труд он не рассматривает как основу для количественного определения величины стоимости товаров, а обращает внимание на денежную оценку товаров, возникающую при обмене товарами.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Давид Риккардо учился в торговой школе Амстердама. Самостоятельно изучал математику, физику, химию, геологию, теологию, литературу. С 1802 года член руководящего комитета Лондонской биржи, где за 10 лет составил себе состояние примерно в 1 млн. ф. ст., дважды избирался шерифом, был членом английского парламента. Риккардо, также как и Смит, различает потребительную и меновую ценность (стоимость). Потребительная ценность, утверждал Риккардо, не является мерилом (т.е. измерителем ─ </w:t>
      </w:r>
      <w:r w:rsidRPr="00835F60">
        <w:rPr>
          <w:rFonts w:ascii="Times New Roman" w:eastAsia="Times New Roman" w:hAnsi="Times New Roman" w:cs="Times New Roman"/>
          <w:i/>
          <w:color w:val="000000"/>
          <w:sz w:val="24"/>
          <w:szCs w:val="24"/>
          <w:lang w:eastAsia="ru-RU"/>
        </w:rPr>
        <w:t>авт.</w:t>
      </w:r>
      <w:r w:rsidRPr="00835F60">
        <w:rPr>
          <w:rFonts w:ascii="Times New Roman" w:eastAsia="Times New Roman" w:hAnsi="Times New Roman" w:cs="Times New Roman"/>
          <w:color w:val="000000"/>
          <w:sz w:val="24"/>
          <w:szCs w:val="24"/>
          <w:lang w:eastAsia="ru-RU"/>
        </w:rPr>
        <w:t xml:space="preserve">) меновой ценности, однако она абсолютно необходима для неё. Товары свою меновую ценность формируют из двух источников ─ редкости и количества труда, которое необходимо для их присвоения. Существуют товары, ценность которых определяется исключительно их редкостью (скульптуры, картины, редкие книги, монеты). Ценность этих товаров не определяется количеством труда, затраченного на их изготовление, и изменяется в зависимости от вкусов, желаний и финансовых возможностей потребителя. Однако, их количество в общей массе товаров незначительно. Меновая ценность преобладающей массы товаров определяется количеством труда.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 Возвращаясь к критическим замечаниям в адрес Маркса в якобы принадлежащем именно ему утверждении, что труд является субстанцией стоимости, весь представленный до этого момента текстовый материал в тезисной форме представлен автором статьи, чтобы показать следующее.</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Маркс изучил и использовал в своих трудах принципы, наработки и результаты исследований предшественников в русле уже оформившегося экономического течения ─ теории трудовой стоимости.</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Маркс был продолжателем экономического направления в соответствии, с которым источником богатства является человеческий труд, был продолжателем направления, которое возникло в Европе за двести лет до выхода в свет «Капитала». Маркс был продолжателем экономического течения, в основе которого лежат экономические исследования не только </w:t>
      </w:r>
      <w:proofErr w:type="spellStart"/>
      <w:r w:rsidRPr="00835F60">
        <w:rPr>
          <w:rFonts w:ascii="Times New Roman" w:eastAsia="Times New Roman" w:hAnsi="Times New Roman" w:cs="Times New Roman"/>
          <w:color w:val="000000"/>
          <w:sz w:val="24"/>
          <w:szCs w:val="24"/>
          <w:lang w:eastAsia="ru-RU"/>
        </w:rPr>
        <w:t>Петти</w:t>
      </w:r>
      <w:proofErr w:type="spellEnd"/>
      <w:r w:rsidRPr="00835F60">
        <w:rPr>
          <w:rFonts w:ascii="Times New Roman" w:eastAsia="Times New Roman" w:hAnsi="Times New Roman" w:cs="Times New Roman"/>
          <w:color w:val="000000"/>
          <w:sz w:val="24"/>
          <w:szCs w:val="24"/>
          <w:lang w:eastAsia="ru-RU"/>
        </w:rPr>
        <w:t xml:space="preserve">, </w:t>
      </w:r>
      <w:proofErr w:type="spellStart"/>
      <w:r w:rsidRPr="00835F60">
        <w:rPr>
          <w:rFonts w:ascii="Times New Roman" w:eastAsia="Times New Roman" w:hAnsi="Times New Roman" w:cs="Times New Roman"/>
          <w:color w:val="000000"/>
          <w:sz w:val="24"/>
          <w:szCs w:val="24"/>
          <w:lang w:eastAsia="ru-RU"/>
        </w:rPr>
        <w:t>Буагильбера</w:t>
      </w:r>
      <w:proofErr w:type="spellEnd"/>
      <w:r w:rsidRPr="00835F60">
        <w:rPr>
          <w:rFonts w:ascii="Times New Roman" w:eastAsia="Times New Roman" w:hAnsi="Times New Roman" w:cs="Times New Roman"/>
          <w:color w:val="000000"/>
          <w:sz w:val="24"/>
          <w:szCs w:val="24"/>
          <w:lang w:eastAsia="ru-RU"/>
        </w:rPr>
        <w:t xml:space="preserve">, Смита, </w:t>
      </w:r>
      <w:proofErr w:type="spellStart"/>
      <w:r w:rsidRPr="00835F60">
        <w:rPr>
          <w:rFonts w:ascii="Times New Roman" w:eastAsia="Times New Roman" w:hAnsi="Times New Roman" w:cs="Times New Roman"/>
          <w:color w:val="000000"/>
          <w:sz w:val="24"/>
          <w:szCs w:val="24"/>
          <w:lang w:eastAsia="ru-RU"/>
        </w:rPr>
        <w:t>Рикардо</w:t>
      </w:r>
      <w:proofErr w:type="spellEnd"/>
      <w:r w:rsidRPr="00835F60">
        <w:rPr>
          <w:rFonts w:ascii="Times New Roman" w:eastAsia="Times New Roman" w:hAnsi="Times New Roman" w:cs="Times New Roman"/>
          <w:color w:val="000000"/>
          <w:sz w:val="24"/>
          <w:szCs w:val="24"/>
          <w:lang w:eastAsia="ru-RU"/>
        </w:rPr>
        <w:t xml:space="preserve"> и других, а и наиболее прогрессивные экономические взгляды античных философов </w:t>
      </w:r>
      <w:r w:rsidRPr="00835F60">
        <w:rPr>
          <w:rFonts w:ascii="Times New Roman" w:eastAsia="Times New Roman" w:hAnsi="Times New Roman" w:cs="Times New Roman"/>
          <w:color w:val="000000"/>
          <w:sz w:val="24"/>
          <w:szCs w:val="24"/>
          <w:lang w:eastAsia="ja-JP"/>
        </w:rPr>
        <w:t xml:space="preserve">─ </w:t>
      </w:r>
      <w:proofErr w:type="spellStart"/>
      <w:r w:rsidRPr="00835F60">
        <w:rPr>
          <w:rFonts w:ascii="Times New Roman" w:eastAsia="Times New Roman" w:hAnsi="Times New Roman" w:cs="Times New Roman"/>
          <w:color w:val="000000"/>
          <w:sz w:val="24"/>
          <w:szCs w:val="24"/>
          <w:lang w:eastAsia="ja-JP"/>
        </w:rPr>
        <w:t>Ксенофонта</w:t>
      </w:r>
      <w:proofErr w:type="spellEnd"/>
      <w:r w:rsidRPr="00835F60">
        <w:rPr>
          <w:rFonts w:ascii="Times New Roman" w:eastAsia="Times New Roman" w:hAnsi="Times New Roman" w:cs="Times New Roman"/>
          <w:color w:val="000000"/>
          <w:sz w:val="24"/>
          <w:szCs w:val="24"/>
          <w:lang w:eastAsia="ja-JP"/>
        </w:rPr>
        <w:t>, Платона, Аристотеля</w:t>
      </w:r>
      <w:r w:rsidRPr="00835F60">
        <w:rPr>
          <w:rFonts w:ascii="Times New Roman" w:eastAsia="Times New Roman" w:hAnsi="Times New Roman" w:cs="Times New Roman"/>
          <w:color w:val="000000"/>
          <w:sz w:val="24"/>
          <w:szCs w:val="24"/>
          <w:lang w:eastAsia="ru-RU"/>
        </w:rPr>
        <w:t xml:space="preserve">. Теория трудовой стоимости продолжала развиваться и после ухода из жизни К. Маркса. Она стала в различных степенях политической и экономической основой многих партий и политических течений. Её пытались применить на практике на государственном уровне. Возникло государство </w:t>
      </w:r>
      <w:r w:rsidRPr="00835F60">
        <w:rPr>
          <w:rFonts w:ascii="Times New Roman" w:eastAsia="Times New Roman" w:hAnsi="Times New Roman" w:cs="Times New Roman"/>
          <w:color w:val="000000"/>
          <w:sz w:val="24"/>
          <w:szCs w:val="24"/>
          <w:lang w:eastAsia="ja-JP"/>
        </w:rPr>
        <w:t>─ Союз Советских Социалистических Республик (1917-1991)</w:t>
      </w:r>
      <w:r w:rsidRPr="00835F60">
        <w:rPr>
          <w:rFonts w:ascii="Times New Roman" w:eastAsia="Times New Roman" w:hAnsi="Times New Roman" w:cs="Times New Roman"/>
          <w:color w:val="000000"/>
          <w:sz w:val="24"/>
          <w:szCs w:val="24"/>
          <w:lang w:eastAsia="ru-RU"/>
        </w:rPr>
        <w:t xml:space="preserve"> </w:t>
      </w:r>
      <w:r w:rsidRPr="00835F60">
        <w:rPr>
          <w:rFonts w:ascii="Times New Roman" w:eastAsia="Times New Roman" w:hAnsi="Times New Roman" w:cs="Times New Roman"/>
          <w:color w:val="000000"/>
          <w:sz w:val="24"/>
          <w:szCs w:val="24"/>
          <w:lang w:eastAsia="ru-RU"/>
        </w:rPr>
        <w:lastRenderedPageBreak/>
        <w:t xml:space="preserve">в котором политэкономия изучалась на основе работ К. Маркса (а также Ф. Энгельса и В. Ленина), причём изучалась как подготовительный материал для разработки политэкономии общественного обустройства, которое наступает после капитализма </w:t>
      </w:r>
      <w:r w:rsidRPr="00835F60">
        <w:rPr>
          <w:rFonts w:ascii="Times New Roman" w:eastAsia="Times New Roman" w:hAnsi="Times New Roman" w:cs="Times New Roman"/>
          <w:color w:val="000000"/>
          <w:sz w:val="24"/>
          <w:szCs w:val="24"/>
          <w:lang w:eastAsia="ja-JP"/>
        </w:rPr>
        <w:t xml:space="preserve">─ </w:t>
      </w:r>
      <w:r w:rsidRPr="00835F60">
        <w:rPr>
          <w:rFonts w:ascii="Times New Roman" w:eastAsia="Times New Roman" w:hAnsi="Times New Roman" w:cs="Times New Roman"/>
          <w:color w:val="000000"/>
          <w:sz w:val="24"/>
          <w:szCs w:val="24"/>
          <w:lang w:eastAsia="ru-RU"/>
        </w:rPr>
        <w:t xml:space="preserve">социализм и коммунизм. Разрабатывалась политэкономия социализма и научного коммунизма. Однако, с распадом государства СССР, политэкономические исследования в вопросах теории трудовой стоимости стали затихать. Можно констатировать, что второй этап классической политэкономии в части развития теории трудовой стоимости в конце ХХ века приобрёл форму относительной завершённости. </w:t>
      </w:r>
      <w:proofErr w:type="gramStart"/>
      <w:r w:rsidRPr="00835F60">
        <w:rPr>
          <w:rFonts w:ascii="Times New Roman" w:eastAsia="Times New Roman" w:hAnsi="Times New Roman" w:cs="Times New Roman"/>
          <w:color w:val="000000"/>
          <w:sz w:val="24"/>
          <w:szCs w:val="24"/>
          <w:lang w:eastAsia="ru-RU"/>
        </w:rPr>
        <w:t xml:space="preserve">Этот этап классической политической экономии, длившийся около трёх с половиною веков, впитал в себя философию античности, политэкономические основы теории трудовой стоимости английских экономистов ─ У. </w:t>
      </w:r>
      <w:proofErr w:type="spellStart"/>
      <w:r w:rsidRPr="00835F60">
        <w:rPr>
          <w:rFonts w:ascii="Times New Roman" w:eastAsia="Times New Roman" w:hAnsi="Times New Roman" w:cs="Times New Roman"/>
          <w:color w:val="000000"/>
          <w:sz w:val="24"/>
          <w:szCs w:val="24"/>
          <w:lang w:eastAsia="ru-RU"/>
        </w:rPr>
        <w:t>Петти</w:t>
      </w:r>
      <w:proofErr w:type="spellEnd"/>
      <w:r w:rsidRPr="00835F60">
        <w:rPr>
          <w:rFonts w:ascii="Times New Roman" w:eastAsia="Times New Roman" w:hAnsi="Times New Roman" w:cs="Times New Roman"/>
          <w:color w:val="000000"/>
          <w:sz w:val="24"/>
          <w:szCs w:val="24"/>
          <w:lang w:eastAsia="ru-RU"/>
        </w:rPr>
        <w:t xml:space="preserve">, </w:t>
      </w:r>
      <w:proofErr w:type="spellStart"/>
      <w:r w:rsidRPr="00835F60">
        <w:rPr>
          <w:rFonts w:ascii="Times New Roman" w:eastAsia="Times New Roman" w:hAnsi="Times New Roman" w:cs="Times New Roman"/>
          <w:color w:val="000000"/>
          <w:sz w:val="24"/>
          <w:szCs w:val="24"/>
          <w:lang w:eastAsia="ru-RU"/>
        </w:rPr>
        <w:t>А.Смита</w:t>
      </w:r>
      <w:proofErr w:type="spellEnd"/>
      <w:r w:rsidRPr="00835F60">
        <w:rPr>
          <w:rFonts w:ascii="Times New Roman" w:eastAsia="Times New Roman" w:hAnsi="Times New Roman" w:cs="Times New Roman"/>
          <w:color w:val="000000"/>
          <w:sz w:val="24"/>
          <w:szCs w:val="24"/>
          <w:lang w:eastAsia="ru-RU"/>
        </w:rPr>
        <w:t xml:space="preserve">, Д. Риккардо, и французских экономистов в лице П. </w:t>
      </w:r>
      <w:proofErr w:type="spellStart"/>
      <w:r w:rsidRPr="00835F60">
        <w:rPr>
          <w:rFonts w:ascii="Times New Roman" w:eastAsia="Times New Roman" w:hAnsi="Times New Roman" w:cs="Times New Roman"/>
          <w:color w:val="000000"/>
          <w:sz w:val="24"/>
          <w:szCs w:val="24"/>
          <w:lang w:eastAsia="ru-RU"/>
        </w:rPr>
        <w:t>Буагильбера</w:t>
      </w:r>
      <w:proofErr w:type="spellEnd"/>
      <w:r w:rsidRPr="00835F60">
        <w:rPr>
          <w:rFonts w:ascii="Times New Roman" w:eastAsia="Times New Roman" w:hAnsi="Times New Roman" w:cs="Times New Roman"/>
          <w:color w:val="000000"/>
          <w:sz w:val="24"/>
          <w:szCs w:val="24"/>
          <w:lang w:eastAsia="ru-RU"/>
        </w:rPr>
        <w:t xml:space="preserve"> и А. де </w:t>
      </w:r>
      <w:proofErr w:type="spellStart"/>
      <w:r w:rsidRPr="00835F60">
        <w:rPr>
          <w:rFonts w:ascii="Times New Roman" w:eastAsia="Times New Roman" w:hAnsi="Times New Roman" w:cs="Times New Roman"/>
          <w:color w:val="000000"/>
          <w:sz w:val="24"/>
          <w:szCs w:val="24"/>
          <w:lang w:eastAsia="ru-RU"/>
        </w:rPr>
        <w:t>Монкретьена</w:t>
      </w:r>
      <w:proofErr w:type="spellEnd"/>
      <w:r w:rsidRPr="00835F60">
        <w:rPr>
          <w:rFonts w:ascii="Times New Roman" w:eastAsia="Times New Roman" w:hAnsi="Times New Roman" w:cs="Times New Roman"/>
          <w:color w:val="000000"/>
          <w:sz w:val="24"/>
          <w:szCs w:val="24"/>
          <w:lang w:eastAsia="ru-RU"/>
        </w:rPr>
        <w:t xml:space="preserve">, в т. ч. идеи физиократов, этап, достигший своего пика в работах немца </w:t>
      </w:r>
      <w:proofErr w:type="spellStart"/>
      <w:r w:rsidRPr="00835F60">
        <w:rPr>
          <w:rFonts w:ascii="Times New Roman" w:eastAsia="Times New Roman" w:hAnsi="Times New Roman" w:cs="Times New Roman"/>
          <w:color w:val="000000"/>
          <w:sz w:val="24"/>
          <w:szCs w:val="24"/>
          <w:lang w:eastAsia="ru-RU"/>
        </w:rPr>
        <w:t>К.Г.Маркса</w:t>
      </w:r>
      <w:proofErr w:type="spellEnd"/>
      <w:r w:rsidRPr="00835F60">
        <w:rPr>
          <w:rFonts w:ascii="Times New Roman" w:eastAsia="Times New Roman" w:hAnsi="Times New Roman" w:cs="Times New Roman"/>
          <w:color w:val="000000"/>
          <w:sz w:val="24"/>
          <w:szCs w:val="24"/>
          <w:lang w:eastAsia="ru-RU"/>
        </w:rPr>
        <w:t>, этап, который окреп и вышел</w:t>
      </w:r>
      <w:proofErr w:type="gramEnd"/>
      <w:r w:rsidRPr="00835F60">
        <w:rPr>
          <w:rFonts w:ascii="Times New Roman" w:eastAsia="Times New Roman" w:hAnsi="Times New Roman" w:cs="Times New Roman"/>
          <w:color w:val="000000"/>
          <w:sz w:val="24"/>
          <w:szCs w:val="24"/>
          <w:lang w:eastAsia="ru-RU"/>
        </w:rPr>
        <w:t xml:space="preserve"> на научный уровень, применив в политэкономии идеи немецких философов ─ диалектическую логику Г.В. Гегеля и материалистическую философию </w:t>
      </w:r>
      <w:proofErr w:type="spellStart"/>
      <w:r w:rsidRPr="00835F60">
        <w:rPr>
          <w:rFonts w:ascii="Times New Roman" w:eastAsia="Times New Roman" w:hAnsi="Times New Roman" w:cs="Times New Roman"/>
          <w:color w:val="000000"/>
          <w:sz w:val="24"/>
          <w:szCs w:val="24"/>
          <w:lang w:eastAsia="ru-RU"/>
        </w:rPr>
        <w:t>Л.Фейербаха</w:t>
      </w:r>
      <w:proofErr w:type="spellEnd"/>
      <w:r w:rsidRPr="00835F60">
        <w:rPr>
          <w:rFonts w:ascii="Times New Roman" w:eastAsia="Times New Roman" w:hAnsi="Times New Roman" w:cs="Times New Roman"/>
          <w:color w:val="000000"/>
          <w:sz w:val="24"/>
          <w:szCs w:val="24"/>
          <w:lang w:eastAsia="ru-RU"/>
        </w:rPr>
        <w:t xml:space="preserve">.  А что же дальше? А дальше ─ продолжение развития теории на новом уровне. Относительная завершённость теории трудовой стоимости означает завершённость в основном, завершённость в форме и в рамках классической политической экономии. </w:t>
      </w:r>
      <w:proofErr w:type="gramStart"/>
      <w:r w:rsidRPr="00835F60">
        <w:rPr>
          <w:rFonts w:ascii="Times New Roman" w:eastAsia="Times New Roman" w:hAnsi="Times New Roman" w:cs="Times New Roman"/>
          <w:color w:val="000000"/>
          <w:sz w:val="24"/>
          <w:szCs w:val="24"/>
          <w:lang w:eastAsia="ru-RU"/>
        </w:rPr>
        <w:t>Следует иметь в ввиду, что «завершённость в основном» не означает, что теория прекратила свое развитие, политэкономические аспекты теории будут и далее надстраиваться и совершенствоваться.</w:t>
      </w:r>
      <w:proofErr w:type="gramEnd"/>
      <w:r w:rsidRPr="00835F60">
        <w:rPr>
          <w:rFonts w:ascii="Times New Roman" w:eastAsia="Times New Roman" w:hAnsi="Times New Roman" w:cs="Times New Roman"/>
          <w:color w:val="000000"/>
          <w:sz w:val="24"/>
          <w:szCs w:val="24"/>
          <w:lang w:eastAsia="ru-RU"/>
        </w:rPr>
        <w:t xml:space="preserve"> Однако, «относительная завершённость» подразумевает, что теория трудовой стоимости имеет свое продолжение на другом уровне, а точнее ─ на макроэкономическом уровне. Это утверждение требует более детального разъяснения.</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На этапе зарождения политической экономии ─ этапе меркантилизма, ее предметом считалось преумножение, а точнее, производство богатства. А. Смит определял предмет политической экономии как науку о богатстве. Швейцарский экономист С. </w:t>
      </w:r>
      <w:proofErr w:type="spellStart"/>
      <w:r w:rsidRPr="00835F60">
        <w:rPr>
          <w:rFonts w:ascii="Times New Roman" w:eastAsia="Times New Roman" w:hAnsi="Times New Roman" w:cs="Times New Roman"/>
          <w:color w:val="000000"/>
          <w:sz w:val="24"/>
          <w:szCs w:val="24"/>
          <w:lang w:eastAsia="ru-RU"/>
        </w:rPr>
        <w:t>Сисмонди</w:t>
      </w:r>
      <w:proofErr w:type="spellEnd"/>
      <w:r w:rsidRPr="00835F60">
        <w:rPr>
          <w:rFonts w:ascii="Times New Roman" w:eastAsia="Times New Roman" w:hAnsi="Times New Roman" w:cs="Times New Roman"/>
          <w:color w:val="000000"/>
          <w:sz w:val="24"/>
          <w:szCs w:val="24"/>
          <w:lang w:eastAsia="ru-RU"/>
        </w:rPr>
        <w:t xml:space="preserve"> (1773-1842) под политической экономией понимал науку об управлении народным богатством. Д. </w:t>
      </w:r>
      <w:proofErr w:type="spellStart"/>
      <w:r w:rsidRPr="00835F60">
        <w:rPr>
          <w:rFonts w:ascii="Times New Roman" w:eastAsia="Times New Roman" w:hAnsi="Times New Roman" w:cs="Times New Roman"/>
          <w:color w:val="000000"/>
          <w:sz w:val="24"/>
          <w:szCs w:val="24"/>
          <w:lang w:eastAsia="ru-RU"/>
        </w:rPr>
        <w:t>Рикардо</w:t>
      </w:r>
      <w:proofErr w:type="spellEnd"/>
      <w:r w:rsidRPr="00835F60">
        <w:rPr>
          <w:rFonts w:ascii="Times New Roman" w:eastAsia="Times New Roman" w:hAnsi="Times New Roman" w:cs="Times New Roman"/>
          <w:color w:val="000000"/>
          <w:sz w:val="24"/>
          <w:szCs w:val="24"/>
          <w:lang w:eastAsia="ru-RU"/>
        </w:rPr>
        <w:t xml:space="preserve"> утверждал, что политэкономия должна изучать законы, которые управляют распределением общественного продукта (т. е. по сути, ─ распределением общественного богатства, - </w:t>
      </w:r>
      <w:r w:rsidRPr="00835F60">
        <w:rPr>
          <w:rFonts w:ascii="Times New Roman" w:eastAsia="Times New Roman" w:hAnsi="Times New Roman" w:cs="Times New Roman"/>
          <w:i/>
          <w:color w:val="000000"/>
          <w:sz w:val="24"/>
          <w:szCs w:val="24"/>
          <w:lang w:eastAsia="ru-RU"/>
        </w:rPr>
        <w:t>авт.</w:t>
      </w:r>
      <w:r w:rsidRPr="00835F60">
        <w:rPr>
          <w:rFonts w:ascii="Times New Roman" w:eastAsia="Times New Roman" w:hAnsi="Times New Roman" w:cs="Times New Roman"/>
          <w:color w:val="000000"/>
          <w:sz w:val="24"/>
          <w:szCs w:val="24"/>
          <w:lang w:eastAsia="ru-RU"/>
        </w:rPr>
        <w:t xml:space="preserve">). К. Маркс определял, что политэкономия имеет дело со специфическими общественными формами производства богатства, то есть с другой стороной общественного способа производства ─ производственными отношениями (более сжато </w:t>
      </w:r>
      <w:r w:rsidRPr="00835F60">
        <w:rPr>
          <w:rFonts w:ascii="Times New Roman" w:eastAsia="Times New Roman" w:hAnsi="Times New Roman" w:cs="Times New Roman"/>
          <w:color w:val="000000"/>
          <w:sz w:val="24"/>
          <w:szCs w:val="24"/>
          <w:lang w:eastAsia="ja-JP"/>
        </w:rPr>
        <w:t xml:space="preserve">─ </w:t>
      </w:r>
      <w:r w:rsidRPr="00835F60">
        <w:rPr>
          <w:rFonts w:ascii="Times New Roman" w:eastAsia="Times New Roman" w:hAnsi="Times New Roman" w:cs="Times New Roman"/>
          <w:color w:val="000000"/>
          <w:sz w:val="24"/>
          <w:szCs w:val="24"/>
          <w:lang w:eastAsia="ru-RU"/>
        </w:rPr>
        <w:t xml:space="preserve">производственные отношения при производстве богатства, - </w:t>
      </w:r>
      <w:r w:rsidRPr="00835F60">
        <w:rPr>
          <w:rFonts w:ascii="Times New Roman" w:eastAsia="Times New Roman" w:hAnsi="Times New Roman" w:cs="Times New Roman"/>
          <w:i/>
          <w:color w:val="000000"/>
          <w:sz w:val="24"/>
          <w:szCs w:val="24"/>
          <w:lang w:eastAsia="ru-RU"/>
        </w:rPr>
        <w:t>авт.</w:t>
      </w:r>
      <w:r w:rsidRPr="00835F60">
        <w:rPr>
          <w:rFonts w:ascii="Times New Roman" w:eastAsia="Times New Roman" w:hAnsi="Times New Roman" w:cs="Times New Roman"/>
          <w:color w:val="000000"/>
          <w:sz w:val="24"/>
          <w:szCs w:val="24"/>
          <w:lang w:eastAsia="ru-RU"/>
        </w:rPr>
        <w:t xml:space="preserve">)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Обобщив вышесказанное можно сделать вывод, что классическая политическая экономия, а также и марксистская акцентировали внимание на природе богатства, причинах его возникновения и возрастания, и на особенностях его присвоения.</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Однако, начиная со второй половины Х</w:t>
      </w:r>
      <w:proofErr w:type="gramStart"/>
      <w:r w:rsidRPr="00835F60">
        <w:rPr>
          <w:rFonts w:ascii="Times New Roman" w:eastAsia="Times New Roman" w:hAnsi="Times New Roman" w:cs="Times New Roman"/>
          <w:color w:val="000000"/>
          <w:sz w:val="24"/>
          <w:szCs w:val="24"/>
          <w:lang w:eastAsia="ru-RU"/>
        </w:rPr>
        <w:t>I</w:t>
      </w:r>
      <w:proofErr w:type="gramEnd"/>
      <w:r w:rsidRPr="00835F60">
        <w:rPr>
          <w:rFonts w:ascii="Times New Roman" w:eastAsia="Times New Roman" w:hAnsi="Times New Roman" w:cs="Times New Roman"/>
          <w:color w:val="000000"/>
          <w:sz w:val="24"/>
          <w:szCs w:val="24"/>
          <w:lang w:eastAsia="ru-RU"/>
        </w:rPr>
        <w:t xml:space="preserve">Х века в экономическом мышлении стал формироваться новый подход к пониманию предмета политической экономии, новый, по мнению авторов подхода (или подходов). Условно назовём его третьим этапом развития политэкономии или будем использовать сложившееся в научной практике наименование ─ неоклассическая школа экономической теории, представленная в предлагаемой статье теоретическими взглядами некоторых ее представителей ─ У. </w:t>
      </w:r>
      <w:proofErr w:type="spellStart"/>
      <w:r w:rsidRPr="00835F60">
        <w:rPr>
          <w:rFonts w:ascii="Times New Roman" w:eastAsia="Times New Roman" w:hAnsi="Times New Roman" w:cs="Times New Roman"/>
          <w:color w:val="000000"/>
          <w:sz w:val="24"/>
          <w:szCs w:val="24"/>
          <w:lang w:eastAsia="ru-RU"/>
        </w:rPr>
        <w:t>Джевонсом</w:t>
      </w:r>
      <w:proofErr w:type="spellEnd"/>
      <w:r w:rsidRPr="00835F60">
        <w:rPr>
          <w:rFonts w:ascii="Times New Roman" w:eastAsia="Times New Roman" w:hAnsi="Times New Roman" w:cs="Times New Roman"/>
          <w:color w:val="000000"/>
          <w:sz w:val="24"/>
          <w:szCs w:val="24"/>
          <w:lang w:eastAsia="ru-RU"/>
        </w:rPr>
        <w:t xml:space="preserve">, А. Маршаллом, Э. </w:t>
      </w:r>
      <w:proofErr w:type="spellStart"/>
      <w:r w:rsidRPr="00835F60">
        <w:rPr>
          <w:rFonts w:ascii="Times New Roman" w:eastAsia="Times New Roman" w:hAnsi="Times New Roman" w:cs="Times New Roman"/>
          <w:color w:val="000000"/>
          <w:sz w:val="24"/>
          <w:szCs w:val="24"/>
          <w:lang w:eastAsia="ru-RU"/>
        </w:rPr>
        <w:t>Бём-Баверком</w:t>
      </w:r>
      <w:proofErr w:type="spellEnd"/>
      <w:r w:rsidRPr="00835F60">
        <w:rPr>
          <w:rFonts w:ascii="Times New Roman" w:eastAsia="Times New Roman" w:hAnsi="Times New Roman" w:cs="Times New Roman"/>
          <w:color w:val="000000"/>
          <w:sz w:val="24"/>
          <w:szCs w:val="24"/>
          <w:lang w:eastAsia="ru-RU"/>
        </w:rPr>
        <w:t xml:space="preserve">.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Уильям Стэнли </w:t>
      </w:r>
      <w:proofErr w:type="spellStart"/>
      <w:r w:rsidRPr="00835F60">
        <w:rPr>
          <w:rFonts w:ascii="Times New Roman" w:eastAsia="Times New Roman" w:hAnsi="Times New Roman" w:cs="Times New Roman"/>
          <w:color w:val="000000"/>
          <w:sz w:val="24"/>
          <w:szCs w:val="24"/>
          <w:lang w:eastAsia="ru-RU"/>
        </w:rPr>
        <w:t>Джевонс</w:t>
      </w:r>
      <w:proofErr w:type="spellEnd"/>
      <w:r w:rsidRPr="00835F60">
        <w:rPr>
          <w:rFonts w:ascii="Times New Roman" w:eastAsia="Times New Roman" w:hAnsi="Times New Roman" w:cs="Times New Roman"/>
          <w:color w:val="000000"/>
          <w:sz w:val="24"/>
          <w:szCs w:val="24"/>
          <w:lang w:eastAsia="ru-RU"/>
        </w:rPr>
        <w:t xml:space="preserve"> (1835-1882) английский экономист, статистик и философ в работе «Теория политической экономии» (1871) исходным пунктом в исследованиях взял отношение человека к продукту, другими словами, полезность продукта для человека, трактуемая как желание индивида присвоить (потребить) продукт. Главную задачу экономической науки видел в изучении условий получения потребителем максимума наслаждения с минимумом затрат. Затраты по </w:t>
      </w:r>
      <w:proofErr w:type="spellStart"/>
      <w:r w:rsidRPr="00835F60">
        <w:rPr>
          <w:rFonts w:ascii="Times New Roman" w:eastAsia="Times New Roman" w:hAnsi="Times New Roman" w:cs="Times New Roman"/>
          <w:color w:val="000000"/>
          <w:sz w:val="24"/>
          <w:szCs w:val="24"/>
          <w:lang w:eastAsia="ru-RU"/>
        </w:rPr>
        <w:t>Джевонсу</w:t>
      </w:r>
      <w:proofErr w:type="spellEnd"/>
      <w:r w:rsidRPr="00835F60">
        <w:rPr>
          <w:rFonts w:ascii="Times New Roman" w:eastAsia="Times New Roman" w:hAnsi="Times New Roman" w:cs="Times New Roman"/>
          <w:color w:val="000000"/>
          <w:sz w:val="24"/>
          <w:szCs w:val="24"/>
          <w:lang w:eastAsia="ru-RU"/>
        </w:rPr>
        <w:t xml:space="preserve"> ─ это денежные затраты индивида на покупку желаемого продукта. В противовес трудовой теории стоимости </w:t>
      </w:r>
      <w:proofErr w:type="spellStart"/>
      <w:r w:rsidRPr="00835F60">
        <w:rPr>
          <w:rFonts w:ascii="Times New Roman" w:eastAsia="Times New Roman" w:hAnsi="Times New Roman" w:cs="Times New Roman"/>
          <w:color w:val="000000"/>
          <w:sz w:val="24"/>
          <w:szCs w:val="24"/>
          <w:lang w:eastAsia="ru-RU"/>
        </w:rPr>
        <w:t>Джевонс</w:t>
      </w:r>
      <w:proofErr w:type="spellEnd"/>
      <w:r w:rsidRPr="00835F60">
        <w:rPr>
          <w:rFonts w:ascii="Times New Roman" w:eastAsia="Times New Roman" w:hAnsi="Times New Roman" w:cs="Times New Roman"/>
          <w:color w:val="000000"/>
          <w:sz w:val="24"/>
          <w:szCs w:val="24"/>
          <w:lang w:eastAsia="ru-RU"/>
        </w:rPr>
        <w:t xml:space="preserve"> утверждал, что ценность товара или услуги определяется полезностью. Взяв полезность в качестве основной посылки исследования, </w:t>
      </w:r>
      <w:proofErr w:type="spellStart"/>
      <w:r w:rsidRPr="00835F60">
        <w:rPr>
          <w:rFonts w:ascii="Times New Roman" w:eastAsia="Times New Roman" w:hAnsi="Times New Roman" w:cs="Times New Roman"/>
          <w:color w:val="000000"/>
          <w:sz w:val="24"/>
          <w:szCs w:val="24"/>
          <w:lang w:eastAsia="ru-RU"/>
        </w:rPr>
        <w:t>Джевонс</w:t>
      </w:r>
      <w:proofErr w:type="spellEnd"/>
      <w:r w:rsidRPr="00835F60">
        <w:rPr>
          <w:rFonts w:ascii="Times New Roman" w:eastAsia="Times New Roman" w:hAnsi="Times New Roman" w:cs="Times New Roman"/>
          <w:color w:val="000000"/>
          <w:sz w:val="24"/>
          <w:szCs w:val="24"/>
          <w:lang w:eastAsia="ru-RU"/>
        </w:rPr>
        <w:t xml:space="preserve"> пытался ее измерить. Для этого он </w:t>
      </w:r>
      <w:r w:rsidRPr="00835F60">
        <w:rPr>
          <w:rFonts w:ascii="Times New Roman" w:eastAsia="Times New Roman" w:hAnsi="Times New Roman" w:cs="Times New Roman"/>
          <w:color w:val="000000"/>
          <w:sz w:val="24"/>
          <w:szCs w:val="24"/>
          <w:lang w:eastAsia="ru-RU"/>
        </w:rPr>
        <w:lastRenderedPageBreak/>
        <w:t xml:space="preserve">использовал психологическую теорию наслаждения и страдания, но </w:t>
      </w:r>
      <w:r w:rsidR="00734C2D" w:rsidRPr="00835F60">
        <w:rPr>
          <w:rFonts w:ascii="Times New Roman" w:eastAsia="Times New Roman" w:hAnsi="Times New Roman" w:cs="Times New Roman"/>
          <w:color w:val="000000"/>
          <w:sz w:val="24"/>
          <w:szCs w:val="24"/>
          <w:lang w:eastAsia="ru-RU"/>
        </w:rPr>
        <w:t>пришёл</w:t>
      </w:r>
      <w:r w:rsidRPr="00835F60">
        <w:rPr>
          <w:rFonts w:ascii="Times New Roman" w:eastAsia="Times New Roman" w:hAnsi="Times New Roman" w:cs="Times New Roman"/>
          <w:color w:val="000000"/>
          <w:sz w:val="24"/>
          <w:szCs w:val="24"/>
          <w:lang w:eastAsia="ru-RU"/>
        </w:rPr>
        <w:t xml:space="preserve"> к выводу, что измерить комплекс наслаждений и страданий нельзя, так как нет единицы измерения. Однако он считал, что чувства сравнимы косвенно «через решения человеческого ума», которые постоянно «регистрируются в рыночных прейскурантах». Если говорить проще, то «рыночный прейскурант» ─ это цена товара и, тогда, следуя </w:t>
      </w:r>
      <w:proofErr w:type="spellStart"/>
      <w:r w:rsidRPr="00835F60">
        <w:rPr>
          <w:rFonts w:ascii="Times New Roman" w:eastAsia="Times New Roman" w:hAnsi="Times New Roman" w:cs="Times New Roman"/>
          <w:color w:val="000000"/>
          <w:sz w:val="24"/>
          <w:szCs w:val="24"/>
          <w:lang w:eastAsia="ru-RU"/>
        </w:rPr>
        <w:t>Джевонсу</w:t>
      </w:r>
      <w:proofErr w:type="spellEnd"/>
      <w:r w:rsidRPr="00835F60">
        <w:rPr>
          <w:rFonts w:ascii="Times New Roman" w:eastAsia="Times New Roman" w:hAnsi="Times New Roman" w:cs="Times New Roman"/>
          <w:color w:val="000000"/>
          <w:sz w:val="24"/>
          <w:szCs w:val="24"/>
          <w:lang w:eastAsia="ru-RU"/>
        </w:rPr>
        <w:t xml:space="preserve">, чувства сравнимы через цены, </w:t>
      </w:r>
      <w:r w:rsidR="00734C2D" w:rsidRPr="00835F60">
        <w:rPr>
          <w:rFonts w:ascii="Times New Roman" w:eastAsia="Times New Roman" w:hAnsi="Times New Roman" w:cs="Times New Roman"/>
          <w:color w:val="000000"/>
          <w:sz w:val="24"/>
          <w:szCs w:val="24"/>
          <w:lang w:eastAsia="ru-RU"/>
        </w:rPr>
        <w:t>причём</w:t>
      </w:r>
      <w:r w:rsidRPr="00835F60">
        <w:rPr>
          <w:rFonts w:ascii="Times New Roman" w:eastAsia="Times New Roman" w:hAnsi="Times New Roman" w:cs="Times New Roman"/>
          <w:color w:val="000000"/>
          <w:sz w:val="24"/>
          <w:szCs w:val="24"/>
          <w:lang w:eastAsia="ru-RU"/>
        </w:rPr>
        <w:t xml:space="preserve"> ─ косвенно. Следуя такой логике, должно быть верным утверждение: если цены стали возрастать, то их рост начался от того, что большинство индивидов стали больше страдать. Или, все же наоборот, сначала цены стали расти, а вследствие их роста индивиды стали больше страдать? Исходя из взглядов </w:t>
      </w:r>
      <w:proofErr w:type="spellStart"/>
      <w:r w:rsidRPr="00835F60">
        <w:rPr>
          <w:rFonts w:ascii="Times New Roman" w:eastAsia="Times New Roman" w:hAnsi="Times New Roman" w:cs="Times New Roman"/>
          <w:color w:val="000000"/>
          <w:sz w:val="24"/>
          <w:szCs w:val="24"/>
          <w:lang w:eastAsia="ru-RU"/>
        </w:rPr>
        <w:t>Джевонса</w:t>
      </w:r>
      <w:proofErr w:type="spellEnd"/>
      <w:r w:rsidRPr="00835F60">
        <w:rPr>
          <w:rFonts w:ascii="Times New Roman" w:eastAsia="Times New Roman" w:hAnsi="Times New Roman" w:cs="Times New Roman"/>
          <w:color w:val="000000"/>
          <w:sz w:val="24"/>
          <w:szCs w:val="24"/>
          <w:lang w:eastAsia="ru-RU"/>
        </w:rPr>
        <w:t xml:space="preserve"> экономическая действительность, а, следовательно, и экономические законы являются производными, то есть происходящими от субъективно-психологических мотивов и оценок индивидов. </w:t>
      </w:r>
      <w:proofErr w:type="spellStart"/>
      <w:r w:rsidRPr="00835F60">
        <w:rPr>
          <w:rFonts w:ascii="Times New Roman" w:eastAsia="Times New Roman" w:hAnsi="Times New Roman" w:cs="Times New Roman"/>
          <w:color w:val="000000"/>
          <w:sz w:val="24"/>
          <w:szCs w:val="24"/>
          <w:lang w:eastAsia="ru-RU"/>
        </w:rPr>
        <w:t>Джевонс</w:t>
      </w:r>
      <w:proofErr w:type="spellEnd"/>
      <w:r w:rsidRPr="00835F60">
        <w:rPr>
          <w:rFonts w:ascii="Times New Roman" w:eastAsia="Times New Roman" w:hAnsi="Times New Roman" w:cs="Times New Roman"/>
          <w:color w:val="000000"/>
          <w:sz w:val="24"/>
          <w:szCs w:val="24"/>
          <w:lang w:eastAsia="ru-RU"/>
        </w:rPr>
        <w:t>, положив начало субъективно-психологическому подходу к предмету политической экономии, термин «политическая экономия» заменил термином «экономическая теория».</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Альфред Маршалл (1842-1924) английский экономист, основатель кембриджской экономической школы. Главное произведение Маршала «</w:t>
      </w:r>
      <w:proofErr w:type="spellStart"/>
      <w:r w:rsidRPr="00835F60">
        <w:rPr>
          <w:rFonts w:ascii="Times New Roman" w:eastAsia="Times New Roman" w:hAnsi="Times New Roman" w:cs="Times New Roman"/>
          <w:color w:val="000000"/>
          <w:sz w:val="24"/>
          <w:szCs w:val="24"/>
          <w:lang w:eastAsia="ru-RU"/>
        </w:rPr>
        <w:t>Principles</w:t>
      </w:r>
      <w:proofErr w:type="spellEnd"/>
      <w:r w:rsidRPr="00835F60">
        <w:rPr>
          <w:rFonts w:ascii="Times New Roman" w:eastAsia="Times New Roman" w:hAnsi="Times New Roman" w:cs="Times New Roman"/>
          <w:color w:val="000000"/>
          <w:sz w:val="24"/>
          <w:szCs w:val="24"/>
          <w:lang w:eastAsia="ru-RU"/>
        </w:rPr>
        <w:t xml:space="preserve"> </w:t>
      </w:r>
      <w:proofErr w:type="spellStart"/>
      <w:r w:rsidRPr="00835F60">
        <w:rPr>
          <w:rFonts w:ascii="Times New Roman" w:eastAsia="Times New Roman" w:hAnsi="Times New Roman" w:cs="Times New Roman"/>
          <w:color w:val="000000"/>
          <w:sz w:val="24"/>
          <w:szCs w:val="24"/>
          <w:lang w:eastAsia="ru-RU"/>
        </w:rPr>
        <w:t>of</w:t>
      </w:r>
      <w:proofErr w:type="spellEnd"/>
      <w:r w:rsidRPr="00835F60">
        <w:rPr>
          <w:rFonts w:ascii="Times New Roman" w:eastAsia="Times New Roman" w:hAnsi="Times New Roman" w:cs="Times New Roman"/>
          <w:color w:val="000000"/>
          <w:sz w:val="24"/>
          <w:szCs w:val="24"/>
          <w:lang w:eastAsia="ru-RU"/>
        </w:rPr>
        <w:t xml:space="preserve"> </w:t>
      </w:r>
      <w:proofErr w:type="spellStart"/>
      <w:r w:rsidRPr="00835F60">
        <w:rPr>
          <w:rFonts w:ascii="Times New Roman" w:eastAsia="Times New Roman" w:hAnsi="Times New Roman" w:cs="Times New Roman"/>
          <w:color w:val="000000"/>
          <w:sz w:val="24"/>
          <w:szCs w:val="24"/>
          <w:lang w:eastAsia="ru-RU"/>
        </w:rPr>
        <w:t>economics</w:t>
      </w:r>
      <w:proofErr w:type="spellEnd"/>
      <w:r w:rsidRPr="00835F60">
        <w:rPr>
          <w:rFonts w:ascii="Times New Roman" w:eastAsia="Times New Roman" w:hAnsi="Times New Roman" w:cs="Times New Roman"/>
          <w:color w:val="000000"/>
          <w:sz w:val="24"/>
          <w:szCs w:val="24"/>
          <w:lang w:eastAsia="ru-RU"/>
        </w:rPr>
        <w:t>» (1890), названое почему-то при переводе на русский язык «Принципы экономической науки» [1] (заметьте, термин “</w:t>
      </w:r>
      <w:proofErr w:type="spellStart"/>
      <w:r w:rsidRPr="00835F60">
        <w:rPr>
          <w:rFonts w:ascii="Times New Roman" w:eastAsia="Times New Roman" w:hAnsi="Times New Roman" w:cs="Times New Roman"/>
          <w:color w:val="000000"/>
          <w:sz w:val="24"/>
          <w:szCs w:val="24"/>
          <w:lang w:eastAsia="ru-RU"/>
        </w:rPr>
        <w:t>экономикс</w:t>
      </w:r>
      <w:proofErr w:type="spellEnd"/>
      <w:r w:rsidRPr="00835F60">
        <w:rPr>
          <w:rFonts w:ascii="Times New Roman" w:eastAsia="Times New Roman" w:hAnsi="Times New Roman" w:cs="Times New Roman"/>
          <w:color w:val="000000"/>
          <w:sz w:val="24"/>
          <w:szCs w:val="24"/>
          <w:lang w:eastAsia="ru-RU"/>
        </w:rPr>
        <w:t xml:space="preserve">” при переводе названия исчез), на протяжении многих лет ─ основной учебник экономической теории в Великобритании и США. После выхода в свет этого произведения политическая экономия стала фигурировать как </w:t>
      </w:r>
      <w:proofErr w:type="spellStart"/>
      <w:r w:rsidRPr="00835F60">
        <w:rPr>
          <w:rFonts w:ascii="Times New Roman" w:eastAsia="Times New Roman" w:hAnsi="Times New Roman" w:cs="Times New Roman"/>
          <w:color w:val="000000"/>
          <w:sz w:val="24"/>
          <w:szCs w:val="24"/>
          <w:lang w:eastAsia="ru-RU"/>
        </w:rPr>
        <w:t>экономикс</w:t>
      </w:r>
      <w:proofErr w:type="spellEnd"/>
      <w:r w:rsidRPr="00835F60">
        <w:rPr>
          <w:rFonts w:ascii="Times New Roman" w:eastAsia="Times New Roman" w:hAnsi="Times New Roman" w:cs="Times New Roman"/>
          <w:color w:val="000000"/>
          <w:sz w:val="24"/>
          <w:szCs w:val="24"/>
          <w:lang w:eastAsia="ru-RU"/>
        </w:rPr>
        <w:t xml:space="preserve">. По определению Маршалла  </w:t>
      </w:r>
      <w:proofErr w:type="spellStart"/>
      <w:r w:rsidRPr="00835F60">
        <w:rPr>
          <w:rFonts w:ascii="Times New Roman" w:eastAsia="Times New Roman" w:hAnsi="Times New Roman" w:cs="Times New Roman"/>
          <w:color w:val="000000"/>
          <w:sz w:val="24"/>
          <w:szCs w:val="24"/>
          <w:lang w:eastAsia="ru-RU"/>
        </w:rPr>
        <w:t>economics</w:t>
      </w:r>
      <w:proofErr w:type="spellEnd"/>
      <w:r w:rsidRPr="00835F60">
        <w:rPr>
          <w:rFonts w:ascii="Times New Roman" w:eastAsia="Times New Roman" w:hAnsi="Times New Roman" w:cs="Times New Roman"/>
          <w:color w:val="000000"/>
          <w:sz w:val="24"/>
          <w:szCs w:val="24"/>
          <w:lang w:eastAsia="ru-RU"/>
        </w:rPr>
        <w:t xml:space="preserve"> ─ экономическая наука в широком смысле в отличие от более узкого термина «политическая экономия». По Маршаллу </w:t>
      </w:r>
      <w:proofErr w:type="spellStart"/>
      <w:r w:rsidRPr="00835F60">
        <w:rPr>
          <w:rFonts w:ascii="Times New Roman" w:eastAsia="Times New Roman" w:hAnsi="Times New Roman" w:cs="Times New Roman"/>
          <w:color w:val="000000"/>
          <w:sz w:val="24"/>
          <w:szCs w:val="24"/>
          <w:lang w:eastAsia="ru-RU"/>
        </w:rPr>
        <w:t>экономикс</w:t>
      </w:r>
      <w:proofErr w:type="spellEnd"/>
      <w:r w:rsidRPr="00835F60">
        <w:rPr>
          <w:rFonts w:ascii="Times New Roman" w:eastAsia="Times New Roman" w:hAnsi="Times New Roman" w:cs="Times New Roman"/>
          <w:color w:val="000000"/>
          <w:sz w:val="24"/>
          <w:szCs w:val="24"/>
          <w:lang w:eastAsia="ru-RU"/>
        </w:rPr>
        <w:t xml:space="preserve"> «…с одной стороны, представляет собой исследование богатства, а с другой ─ образует часть исследования человека» [1, стр. 56], исследование его усилий по удовлетворению своих потребностей в той мере, в какой эти усилия и потребности можно измерить в единицах богатства, то есть в деньгах. Маршалл считал, что стоимость выражает отношение между двумя вещами при обмене и определяется спросом и предложением. По сути, он анализировал факторы, влияющие на формирование цены. В своей теории Маршалл соединяет субъективно определяемую предельную полезность с издержками производства. Предметом его исследований были потребности (потребительные ценности) с позиции субъективно-психологической оценки ценности благ, трактуемой как предельная полезность. По мнению Маршалла, экономической науке следует изучать человека в повседневной деловой жизни, исследовать ту сторону его индивидуальной и общественной деятельности, которая связана с добыванием и потреблением материальных основ благосостояния.</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835F60">
        <w:rPr>
          <w:rFonts w:ascii="Times New Roman" w:eastAsia="Times New Roman" w:hAnsi="Times New Roman" w:cs="Times New Roman"/>
          <w:color w:val="000000"/>
          <w:sz w:val="24"/>
          <w:szCs w:val="24"/>
          <w:lang w:eastAsia="ru-RU"/>
        </w:rPr>
        <w:t>Эйген</w:t>
      </w:r>
      <w:proofErr w:type="spellEnd"/>
      <w:r w:rsidRPr="00835F60">
        <w:rPr>
          <w:rFonts w:ascii="Times New Roman" w:eastAsia="Times New Roman" w:hAnsi="Times New Roman" w:cs="Times New Roman"/>
          <w:color w:val="000000"/>
          <w:sz w:val="24"/>
          <w:szCs w:val="24"/>
          <w:lang w:eastAsia="ru-RU"/>
        </w:rPr>
        <w:t xml:space="preserve"> </w:t>
      </w:r>
      <w:proofErr w:type="spellStart"/>
      <w:r w:rsidRPr="00835F60">
        <w:rPr>
          <w:rFonts w:ascii="Times New Roman" w:eastAsia="Times New Roman" w:hAnsi="Times New Roman" w:cs="Times New Roman"/>
          <w:color w:val="000000"/>
          <w:sz w:val="24"/>
          <w:szCs w:val="24"/>
          <w:lang w:eastAsia="ru-RU"/>
        </w:rPr>
        <w:t>Бём-Баверк</w:t>
      </w:r>
      <w:proofErr w:type="spellEnd"/>
      <w:r w:rsidRPr="00835F60">
        <w:rPr>
          <w:rFonts w:ascii="Times New Roman" w:eastAsia="Times New Roman" w:hAnsi="Times New Roman" w:cs="Times New Roman"/>
          <w:color w:val="000000"/>
          <w:sz w:val="24"/>
          <w:szCs w:val="24"/>
          <w:lang w:eastAsia="ru-RU"/>
        </w:rPr>
        <w:t xml:space="preserve"> (1821-1914) австрийский экономист и государственный деятель, представитель австрийской экономической школы. Он развивал и уточнял основные положения субъективной теории ценности, выдвинутой основателем австрийской школы Карлом </w:t>
      </w:r>
      <w:proofErr w:type="spellStart"/>
      <w:r w:rsidRPr="00835F60">
        <w:rPr>
          <w:rFonts w:ascii="Times New Roman" w:eastAsia="Times New Roman" w:hAnsi="Times New Roman" w:cs="Times New Roman"/>
          <w:color w:val="000000"/>
          <w:sz w:val="24"/>
          <w:szCs w:val="24"/>
          <w:lang w:eastAsia="ru-RU"/>
        </w:rPr>
        <w:t>Менгером</w:t>
      </w:r>
      <w:proofErr w:type="spellEnd"/>
      <w:r w:rsidRPr="00835F60">
        <w:rPr>
          <w:rFonts w:ascii="Times New Roman" w:eastAsia="Times New Roman" w:hAnsi="Times New Roman" w:cs="Times New Roman"/>
          <w:color w:val="000000"/>
          <w:sz w:val="24"/>
          <w:szCs w:val="24"/>
          <w:lang w:eastAsia="ru-RU"/>
        </w:rPr>
        <w:t xml:space="preserve"> (1840-1921) и одним из ее представителей Фридрихом </w:t>
      </w:r>
      <w:proofErr w:type="spellStart"/>
      <w:r w:rsidRPr="00835F60">
        <w:rPr>
          <w:rFonts w:ascii="Times New Roman" w:eastAsia="Times New Roman" w:hAnsi="Times New Roman" w:cs="Times New Roman"/>
          <w:color w:val="000000"/>
          <w:sz w:val="24"/>
          <w:szCs w:val="24"/>
          <w:lang w:eastAsia="ru-RU"/>
        </w:rPr>
        <w:t>Визером</w:t>
      </w:r>
      <w:proofErr w:type="spellEnd"/>
      <w:r w:rsidRPr="00835F60">
        <w:rPr>
          <w:rFonts w:ascii="Times New Roman" w:eastAsia="Times New Roman" w:hAnsi="Times New Roman" w:cs="Times New Roman"/>
          <w:color w:val="000000"/>
          <w:sz w:val="24"/>
          <w:szCs w:val="24"/>
          <w:lang w:eastAsia="ru-RU"/>
        </w:rPr>
        <w:t xml:space="preserve"> (1851-1926). В соответствии с их представлениями процесс формирования ценности развертывается на рынке, где приходят во взаимодействие индивидуальные оценки покупателей и продавцов того или иного блага. Тем самым «цена, ─ по словам </w:t>
      </w:r>
      <w:proofErr w:type="spellStart"/>
      <w:r w:rsidRPr="00835F60">
        <w:rPr>
          <w:rFonts w:ascii="Times New Roman" w:eastAsia="Times New Roman" w:hAnsi="Times New Roman" w:cs="Times New Roman"/>
          <w:color w:val="000000"/>
          <w:sz w:val="24"/>
          <w:szCs w:val="24"/>
          <w:lang w:eastAsia="ru-RU"/>
        </w:rPr>
        <w:t>Бём-Баверка</w:t>
      </w:r>
      <w:proofErr w:type="spellEnd"/>
      <w:r w:rsidRPr="00835F60">
        <w:rPr>
          <w:rFonts w:ascii="Times New Roman" w:eastAsia="Times New Roman" w:hAnsi="Times New Roman" w:cs="Times New Roman"/>
          <w:color w:val="000000"/>
          <w:sz w:val="24"/>
          <w:szCs w:val="24"/>
          <w:lang w:eastAsia="ru-RU"/>
        </w:rPr>
        <w:t>, ─ оказывается, от начала и до конца продуктом субъективных определений ценности</w:t>
      </w:r>
      <w:proofErr w:type="gramStart"/>
      <w:r w:rsidRPr="00835F60">
        <w:rPr>
          <w:rFonts w:ascii="Times New Roman" w:eastAsia="Times New Roman" w:hAnsi="Times New Roman" w:cs="Times New Roman"/>
          <w:color w:val="000000"/>
          <w:sz w:val="24"/>
          <w:szCs w:val="24"/>
          <w:lang w:eastAsia="ru-RU"/>
        </w:rPr>
        <w:t>…</w:t>
      </w:r>
      <w:r w:rsidR="00734C2D">
        <w:rPr>
          <w:rFonts w:ascii="Times New Roman" w:eastAsia="Times New Roman" w:hAnsi="Times New Roman" w:cs="Times New Roman"/>
          <w:color w:val="000000"/>
          <w:sz w:val="24"/>
          <w:szCs w:val="24"/>
          <w:lang w:eastAsia="ru-RU"/>
        </w:rPr>
        <w:t xml:space="preserve"> </w:t>
      </w:r>
      <w:r w:rsidRPr="00835F60">
        <w:rPr>
          <w:rFonts w:ascii="Times New Roman" w:eastAsia="Times New Roman" w:hAnsi="Times New Roman" w:cs="Times New Roman"/>
          <w:color w:val="000000"/>
          <w:sz w:val="24"/>
          <w:szCs w:val="24"/>
          <w:lang w:eastAsia="ru-RU"/>
        </w:rPr>
        <w:t>Н</w:t>
      </w:r>
      <w:proofErr w:type="gramEnd"/>
      <w:r w:rsidRPr="00835F60">
        <w:rPr>
          <w:rFonts w:ascii="Times New Roman" w:eastAsia="Times New Roman" w:hAnsi="Times New Roman" w:cs="Times New Roman"/>
          <w:color w:val="000000"/>
          <w:sz w:val="24"/>
          <w:szCs w:val="24"/>
          <w:lang w:eastAsia="ru-RU"/>
        </w:rPr>
        <w:t xml:space="preserve">а протяжении всего процесса формирования цены… не встречается ни одной фазы, ни одного момента, которые не сводились бы к величине субъективных оценок предмета участниками обмена, как к своей причине». В схеме обмена каждый покупатель сам решает для себя проблему, какое количество своего товара он готов отдать в обмен за нужное ему благо. Рыночная цена регулируется оценками «предельного покупателя» и «предельного продавца», причём, эти «предельные пары» определяются таким образом, чтобы обеспечить равновесие между числом желающих купить благо по данной цене и числом лиц, стремящихся продать его по этой цене. Тем самым, фактически, воспроизводилась концепция определения ценности товара спросом и предложением, но теперь она включала описание механизма взаимодействия индивидуальных оценок.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Современная неоклассическая школа экономической теории все чаще для своего </w:t>
      </w:r>
      <w:r w:rsidRPr="00835F60">
        <w:rPr>
          <w:rFonts w:ascii="Times New Roman" w:eastAsia="Times New Roman" w:hAnsi="Times New Roman" w:cs="Times New Roman"/>
          <w:color w:val="000000"/>
          <w:sz w:val="24"/>
          <w:szCs w:val="24"/>
          <w:lang w:eastAsia="ru-RU"/>
        </w:rPr>
        <w:lastRenderedPageBreak/>
        <w:t>обозначения начала использовать термин «</w:t>
      </w:r>
      <w:proofErr w:type="spellStart"/>
      <w:r w:rsidRPr="00835F60">
        <w:rPr>
          <w:rFonts w:ascii="Times New Roman" w:eastAsia="Times New Roman" w:hAnsi="Times New Roman" w:cs="Times New Roman"/>
          <w:color w:val="000000"/>
          <w:sz w:val="24"/>
          <w:szCs w:val="24"/>
          <w:lang w:eastAsia="ru-RU"/>
        </w:rPr>
        <w:t>экономикс</w:t>
      </w:r>
      <w:proofErr w:type="spellEnd"/>
      <w:r w:rsidRPr="00835F60">
        <w:rPr>
          <w:rFonts w:ascii="Times New Roman" w:eastAsia="Times New Roman" w:hAnsi="Times New Roman" w:cs="Times New Roman"/>
          <w:color w:val="000000"/>
          <w:sz w:val="24"/>
          <w:szCs w:val="24"/>
          <w:lang w:eastAsia="ru-RU"/>
        </w:rPr>
        <w:t xml:space="preserve">». По мнению американцев </w:t>
      </w:r>
      <w:proofErr w:type="spellStart"/>
      <w:r w:rsidRPr="00835F60">
        <w:rPr>
          <w:rFonts w:ascii="Times New Roman" w:eastAsia="Times New Roman" w:hAnsi="Times New Roman" w:cs="Times New Roman"/>
          <w:color w:val="000000"/>
          <w:sz w:val="24"/>
          <w:szCs w:val="24"/>
          <w:lang w:eastAsia="ru-RU"/>
        </w:rPr>
        <w:t>Кэмпбелла</w:t>
      </w:r>
      <w:proofErr w:type="spellEnd"/>
      <w:r w:rsidRPr="00835F60">
        <w:rPr>
          <w:rFonts w:ascii="Times New Roman" w:eastAsia="Times New Roman" w:hAnsi="Times New Roman" w:cs="Times New Roman"/>
          <w:color w:val="000000"/>
          <w:sz w:val="24"/>
          <w:szCs w:val="24"/>
          <w:lang w:eastAsia="ru-RU"/>
        </w:rPr>
        <w:t xml:space="preserve"> Р. </w:t>
      </w:r>
      <w:proofErr w:type="spellStart"/>
      <w:r w:rsidRPr="00835F60">
        <w:rPr>
          <w:rFonts w:ascii="Times New Roman" w:eastAsia="Times New Roman" w:hAnsi="Times New Roman" w:cs="Times New Roman"/>
          <w:color w:val="000000"/>
          <w:sz w:val="24"/>
          <w:szCs w:val="24"/>
          <w:lang w:eastAsia="ru-RU"/>
        </w:rPr>
        <w:t>Макконнелла</w:t>
      </w:r>
      <w:proofErr w:type="spellEnd"/>
      <w:r w:rsidRPr="00835F60">
        <w:rPr>
          <w:rFonts w:ascii="Times New Roman" w:eastAsia="Times New Roman" w:hAnsi="Times New Roman" w:cs="Times New Roman"/>
          <w:color w:val="000000"/>
          <w:sz w:val="24"/>
          <w:szCs w:val="24"/>
          <w:lang w:eastAsia="ru-RU"/>
        </w:rPr>
        <w:t xml:space="preserve"> и Стэнли Л. </w:t>
      </w:r>
      <w:proofErr w:type="spellStart"/>
      <w:r w:rsidRPr="00835F60">
        <w:rPr>
          <w:rFonts w:ascii="Times New Roman" w:eastAsia="Times New Roman" w:hAnsi="Times New Roman" w:cs="Times New Roman"/>
          <w:color w:val="000000"/>
          <w:sz w:val="24"/>
          <w:szCs w:val="24"/>
          <w:lang w:eastAsia="ru-RU"/>
        </w:rPr>
        <w:t>Брю</w:t>
      </w:r>
      <w:proofErr w:type="spellEnd"/>
      <w:r w:rsidRPr="00835F60">
        <w:rPr>
          <w:rFonts w:ascii="Times New Roman" w:eastAsia="Times New Roman" w:hAnsi="Times New Roman" w:cs="Times New Roman"/>
          <w:color w:val="000000"/>
          <w:sz w:val="24"/>
          <w:szCs w:val="24"/>
          <w:lang w:eastAsia="ru-RU"/>
        </w:rPr>
        <w:t xml:space="preserve">  «</w:t>
      </w:r>
      <w:proofErr w:type="spellStart"/>
      <w:r w:rsidRPr="00835F60">
        <w:rPr>
          <w:rFonts w:ascii="Times New Roman" w:eastAsia="Times New Roman" w:hAnsi="Times New Roman" w:cs="Times New Roman"/>
          <w:color w:val="000000"/>
          <w:sz w:val="24"/>
          <w:szCs w:val="24"/>
          <w:lang w:eastAsia="ru-RU"/>
        </w:rPr>
        <w:t>экономикс</w:t>
      </w:r>
      <w:proofErr w:type="spellEnd"/>
      <w:r w:rsidRPr="00835F60">
        <w:rPr>
          <w:rFonts w:ascii="Times New Roman" w:eastAsia="Times New Roman" w:hAnsi="Times New Roman" w:cs="Times New Roman"/>
          <w:color w:val="000000"/>
          <w:sz w:val="24"/>
          <w:szCs w:val="24"/>
          <w:lang w:eastAsia="ru-RU"/>
        </w:rPr>
        <w:t xml:space="preserve"> … как общественная наука изучает поведение индивидов и институтов, занимающихся производством, обменом и потреблением товаров и услуг» ─ (из работы «</w:t>
      </w:r>
      <w:proofErr w:type="spellStart"/>
      <w:r w:rsidRPr="00835F60">
        <w:rPr>
          <w:rFonts w:ascii="Times New Roman" w:eastAsia="Times New Roman" w:hAnsi="Times New Roman" w:cs="Times New Roman"/>
          <w:color w:val="000000"/>
          <w:sz w:val="24"/>
          <w:szCs w:val="24"/>
          <w:lang w:eastAsia="ru-RU"/>
        </w:rPr>
        <w:t>Экономикс</w:t>
      </w:r>
      <w:proofErr w:type="spellEnd"/>
      <w:r w:rsidRPr="00835F60">
        <w:rPr>
          <w:rFonts w:ascii="Times New Roman" w:eastAsia="Times New Roman" w:hAnsi="Times New Roman" w:cs="Times New Roman"/>
          <w:color w:val="000000"/>
          <w:sz w:val="24"/>
          <w:szCs w:val="24"/>
          <w:lang w:eastAsia="ru-RU"/>
        </w:rPr>
        <w:t>: принципы, проблемы и политика»). При этом представители «</w:t>
      </w:r>
      <w:proofErr w:type="spellStart"/>
      <w:r w:rsidRPr="00835F60">
        <w:rPr>
          <w:rFonts w:ascii="Times New Roman" w:eastAsia="Times New Roman" w:hAnsi="Times New Roman" w:cs="Times New Roman"/>
          <w:color w:val="000000"/>
          <w:sz w:val="24"/>
          <w:szCs w:val="24"/>
          <w:lang w:eastAsia="ru-RU"/>
        </w:rPr>
        <w:t>экономикс</w:t>
      </w:r>
      <w:proofErr w:type="spellEnd"/>
      <w:r w:rsidRPr="00835F60">
        <w:rPr>
          <w:rFonts w:ascii="Times New Roman" w:eastAsia="Times New Roman" w:hAnsi="Times New Roman" w:cs="Times New Roman"/>
          <w:color w:val="000000"/>
          <w:sz w:val="24"/>
          <w:szCs w:val="24"/>
          <w:lang w:eastAsia="ru-RU"/>
        </w:rPr>
        <w:t xml:space="preserve">» считают, что в процессе присвоения материальных благ и услуг в ряду «производство </w:t>
      </w:r>
      <w:r w:rsidRPr="00835F60">
        <w:rPr>
          <w:rFonts w:ascii="Times New Roman" w:eastAsia="Times New Roman" w:hAnsi="Times New Roman" w:cs="Times New Roman"/>
          <w:color w:val="000000"/>
          <w:sz w:val="24"/>
          <w:szCs w:val="24"/>
          <w:lang w:eastAsia="ja-JP"/>
        </w:rPr>
        <w:t>─  обмен ─ потребление</w:t>
      </w:r>
      <w:r w:rsidRPr="00835F60">
        <w:rPr>
          <w:rFonts w:ascii="Times New Roman" w:eastAsia="Times New Roman" w:hAnsi="Times New Roman" w:cs="Times New Roman"/>
          <w:color w:val="000000"/>
          <w:sz w:val="24"/>
          <w:szCs w:val="24"/>
          <w:lang w:eastAsia="ru-RU"/>
        </w:rPr>
        <w:t>» основным, что влияет на «поведение индивидов и институтов», является обмен. Это означает, что «</w:t>
      </w:r>
      <w:proofErr w:type="spellStart"/>
      <w:r w:rsidRPr="00835F60">
        <w:rPr>
          <w:rFonts w:ascii="Times New Roman" w:eastAsia="Times New Roman" w:hAnsi="Times New Roman" w:cs="Times New Roman"/>
          <w:color w:val="000000"/>
          <w:sz w:val="24"/>
          <w:szCs w:val="24"/>
          <w:lang w:eastAsia="ru-RU"/>
        </w:rPr>
        <w:t>экономикс</w:t>
      </w:r>
      <w:proofErr w:type="spellEnd"/>
      <w:r w:rsidRPr="00835F60">
        <w:rPr>
          <w:rFonts w:ascii="Times New Roman" w:eastAsia="Times New Roman" w:hAnsi="Times New Roman" w:cs="Times New Roman"/>
          <w:color w:val="000000"/>
          <w:sz w:val="24"/>
          <w:szCs w:val="24"/>
          <w:lang w:eastAsia="ru-RU"/>
        </w:rPr>
        <w:t xml:space="preserve">» придерживается концепции о преобладающей роли сферы обмена, вследствие чего основными вопросами для неё являются организация и функционирование различных рынков, центральным объектом исследования становится «ценовая система», что по К.Р. </w:t>
      </w:r>
      <w:proofErr w:type="spellStart"/>
      <w:r w:rsidRPr="00835F60">
        <w:rPr>
          <w:rFonts w:ascii="Times New Roman" w:eastAsia="Times New Roman" w:hAnsi="Times New Roman" w:cs="Times New Roman"/>
          <w:color w:val="000000"/>
          <w:sz w:val="24"/>
          <w:szCs w:val="24"/>
          <w:lang w:eastAsia="ru-RU"/>
        </w:rPr>
        <w:t>Макконнеллу</w:t>
      </w:r>
      <w:proofErr w:type="spellEnd"/>
      <w:r w:rsidRPr="00835F60">
        <w:rPr>
          <w:rFonts w:ascii="Times New Roman" w:eastAsia="Times New Roman" w:hAnsi="Times New Roman" w:cs="Times New Roman"/>
          <w:color w:val="000000"/>
          <w:sz w:val="24"/>
          <w:szCs w:val="24"/>
          <w:lang w:eastAsia="ru-RU"/>
        </w:rPr>
        <w:t xml:space="preserve"> и  С. Л. </w:t>
      </w:r>
      <w:proofErr w:type="spellStart"/>
      <w:r w:rsidRPr="00835F60">
        <w:rPr>
          <w:rFonts w:ascii="Times New Roman" w:eastAsia="Times New Roman" w:hAnsi="Times New Roman" w:cs="Times New Roman"/>
          <w:color w:val="000000"/>
          <w:sz w:val="24"/>
          <w:szCs w:val="24"/>
          <w:lang w:eastAsia="ru-RU"/>
        </w:rPr>
        <w:t>Брю</w:t>
      </w:r>
      <w:proofErr w:type="spellEnd"/>
      <w:r w:rsidRPr="00835F60">
        <w:rPr>
          <w:rFonts w:ascii="Times New Roman" w:eastAsia="Times New Roman" w:hAnsi="Times New Roman" w:cs="Times New Roman"/>
          <w:color w:val="000000"/>
          <w:sz w:val="24"/>
          <w:szCs w:val="24"/>
          <w:lang w:eastAsia="ru-RU"/>
        </w:rPr>
        <w:t xml:space="preserve"> равнозначно термину «рыночная система».</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ja-JP"/>
        </w:rPr>
      </w:pPr>
      <w:proofErr w:type="spellStart"/>
      <w:r w:rsidRPr="00835F60">
        <w:rPr>
          <w:rFonts w:ascii="Times New Roman" w:eastAsia="Times New Roman" w:hAnsi="Times New Roman" w:cs="Times New Roman"/>
          <w:color w:val="000000"/>
          <w:sz w:val="24"/>
          <w:szCs w:val="24"/>
          <w:lang w:eastAsia="ru-RU"/>
        </w:rPr>
        <w:t>Экономикс</w:t>
      </w:r>
      <w:proofErr w:type="spellEnd"/>
      <w:r w:rsidRPr="00835F60">
        <w:rPr>
          <w:rFonts w:ascii="Times New Roman" w:eastAsia="Times New Roman" w:hAnsi="Times New Roman" w:cs="Times New Roman"/>
          <w:color w:val="000000"/>
          <w:sz w:val="24"/>
          <w:szCs w:val="24"/>
          <w:lang w:eastAsia="ru-RU"/>
        </w:rPr>
        <w:t xml:space="preserve"> </w:t>
      </w:r>
      <w:r w:rsidRPr="00835F60">
        <w:rPr>
          <w:rFonts w:ascii="Times New Roman" w:eastAsia="Times New Roman" w:hAnsi="Times New Roman" w:cs="Times New Roman"/>
          <w:color w:val="000000"/>
          <w:sz w:val="24"/>
          <w:szCs w:val="24"/>
          <w:lang w:eastAsia="ja-JP"/>
        </w:rPr>
        <w:t xml:space="preserve">─ это, по сути, развитие меркантилизма, это оценивание </w:t>
      </w:r>
      <w:proofErr w:type="gramStart"/>
      <w:r w:rsidRPr="00835F60">
        <w:rPr>
          <w:rFonts w:ascii="Times New Roman" w:eastAsia="Times New Roman" w:hAnsi="Times New Roman" w:cs="Times New Roman"/>
          <w:color w:val="000000"/>
          <w:sz w:val="24"/>
          <w:szCs w:val="24"/>
          <w:lang w:eastAsia="ja-JP"/>
        </w:rPr>
        <w:t>экономических процессов</w:t>
      </w:r>
      <w:proofErr w:type="gramEnd"/>
      <w:r w:rsidRPr="00835F60">
        <w:rPr>
          <w:rFonts w:ascii="Times New Roman" w:eastAsia="Times New Roman" w:hAnsi="Times New Roman" w:cs="Times New Roman"/>
          <w:color w:val="000000"/>
          <w:sz w:val="24"/>
          <w:szCs w:val="24"/>
          <w:lang w:eastAsia="ja-JP"/>
        </w:rPr>
        <w:t xml:space="preserve"> торговыми операциями, это обобщения, выходящие на уровень единичных, индивидуальных экономических или финансовых операций, это поиск равновесия, баланса с позиций обращения, а не с позиций производства.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ja-JP"/>
        </w:rPr>
      </w:pPr>
      <w:r w:rsidRPr="00835F60">
        <w:rPr>
          <w:rFonts w:ascii="Times New Roman" w:eastAsia="Times New Roman" w:hAnsi="Times New Roman" w:cs="Times New Roman"/>
          <w:color w:val="000000"/>
          <w:sz w:val="24"/>
          <w:szCs w:val="24"/>
          <w:lang w:eastAsia="ja-JP"/>
        </w:rPr>
        <w:t xml:space="preserve">Но с середины ХХ века идеи </w:t>
      </w:r>
      <w:proofErr w:type="spellStart"/>
      <w:r w:rsidRPr="00835F60">
        <w:rPr>
          <w:rFonts w:ascii="Times New Roman" w:eastAsia="Times New Roman" w:hAnsi="Times New Roman" w:cs="Times New Roman"/>
          <w:color w:val="000000"/>
          <w:sz w:val="24"/>
          <w:szCs w:val="24"/>
          <w:lang w:eastAsia="ja-JP"/>
        </w:rPr>
        <w:t>экономикс</w:t>
      </w:r>
      <w:proofErr w:type="spellEnd"/>
      <w:r w:rsidRPr="00835F60">
        <w:rPr>
          <w:rFonts w:ascii="Times New Roman" w:eastAsia="Times New Roman" w:hAnsi="Times New Roman" w:cs="Times New Roman"/>
          <w:color w:val="000000"/>
          <w:sz w:val="24"/>
          <w:szCs w:val="24"/>
          <w:lang w:eastAsia="ja-JP"/>
        </w:rPr>
        <w:t xml:space="preserve"> доминируют. Одна из причин популярности </w:t>
      </w:r>
      <w:proofErr w:type="spellStart"/>
      <w:r w:rsidRPr="00835F60">
        <w:rPr>
          <w:rFonts w:ascii="Times New Roman" w:eastAsia="Times New Roman" w:hAnsi="Times New Roman" w:cs="Times New Roman"/>
          <w:color w:val="000000"/>
          <w:sz w:val="24"/>
          <w:szCs w:val="24"/>
          <w:lang w:eastAsia="ja-JP"/>
        </w:rPr>
        <w:t>экономикс</w:t>
      </w:r>
      <w:proofErr w:type="spellEnd"/>
      <w:r w:rsidRPr="00835F60">
        <w:rPr>
          <w:rFonts w:ascii="Times New Roman" w:eastAsia="Times New Roman" w:hAnsi="Times New Roman" w:cs="Times New Roman"/>
          <w:color w:val="000000"/>
          <w:sz w:val="24"/>
          <w:szCs w:val="24"/>
          <w:lang w:eastAsia="ja-JP"/>
        </w:rPr>
        <w:t xml:space="preserve"> ─ знакомые всем и, поэтому, кажущиеся понятными всем конкретные экономические показатели, которыми оперирует </w:t>
      </w:r>
      <w:proofErr w:type="spellStart"/>
      <w:r w:rsidRPr="00835F60">
        <w:rPr>
          <w:rFonts w:ascii="Times New Roman" w:eastAsia="Times New Roman" w:hAnsi="Times New Roman" w:cs="Times New Roman"/>
          <w:color w:val="000000"/>
          <w:sz w:val="24"/>
          <w:szCs w:val="24"/>
          <w:lang w:eastAsia="ja-JP"/>
        </w:rPr>
        <w:t>экономикс</w:t>
      </w:r>
      <w:proofErr w:type="spellEnd"/>
      <w:r w:rsidRPr="00835F60">
        <w:rPr>
          <w:rFonts w:ascii="Times New Roman" w:eastAsia="Times New Roman" w:hAnsi="Times New Roman" w:cs="Times New Roman"/>
          <w:color w:val="000000"/>
          <w:sz w:val="24"/>
          <w:szCs w:val="24"/>
          <w:lang w:eastAsia="ja-JP"/>
        </w:rPr>
        <w:t>.</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proofErr w:type="gramStart"/>
      <w:r w:rsidRPr="00835F60">
        <w:rPr>
          <w:rFonts w:ascii="Times New Roman" w:eastAsia="Times New Roman" w:hAnsi="Times New Roman" w:cs="Times New Roman"/>
          <w:color w:val="000000"/>
          <w:sz w:val="24"/>
          <w:szCs w:val="24"/>
          <w:lang w:eastAsia="ja-JP"/>
        </w:rPr>
        <w:t>Экономикс</w:t>
      </w:r>
      <w:proofErr w:type="spellEnd"/>
      <w:r w:rsidRPr="00835F60">
        <w:rPr>
          <w:rFonts w:ascii="Times New Roman" w:eastAsia="Times New Roman" w:hAnsi="Times New Roman" w:cs="Times New Roman"/>
          <w:color w:val="000000"/>
          <w:sz w:val="24"/>
          <w:szCs w:val="24"/>
          <w:lang w:eastAsia="ja-JP"/>
        </w:rPr>
        <w:t xml:space="preserve"> привлекает, во-первых, тем, что, по утверждению её представителей, она базируется на экономических фактах, а к фактам </w:t>
      </w:r>
      <w:proofErr w:type="spellStart"/>
      <w:r w:rsidRPr="00835F60">
        <w:rPr>
          <w:rFonts w:ascii="Times New Roman" w:eastAsia="Times New Roman" w:hAnsi="Times New Roman" w:cs="Times New Roman"/>
          <w:color w:val="000000"/>
          <w:sz w:val="24"/>
          <w:szCs w:val="24"/>
          <w:lang w:eastAsia="ru-RU"/>
        </w:rPr>
        <w:t>экономикс</w:t>
      </w:r>
      <w:proofErr w:type="spellEnd"/>
      <w:r w:rsidRPr="00835F60">
        <w:rPr>
          <w:rFonts w:ascii="Times New Roman" w:eastAsia="Times New Roman" w:hAnsi="Times New Roman" w:cs="Times New Roman"/>
          <w:color w:val="000000"/>
          <w:sz w:val="24"/>
          <w:szCs w:val="24"/>
          <w:lang w:eastAsia="ru-RU"/>
        </w:rPr>
        <w:t xml:space="preserve"> </w:t>
      </w:r>
      <w:r w:rsidRPr="00835F60">
        <w:rPr>
          <w:rFonts w:ascii="Times New Roman" w:eastAsia="Times New Roman" w:hAnsi="Times New Roman" w:cs="Times New Roman"/>
          <w:color w:val="000000"/>
          <w:sz w:val="24"/>
          <w:szCs w:val="24"/>
          <w:lang w:eastAsia="ja-JP"/>
        </w:rPr>
        <w:t>относит всем известные экономические показатели: сложившейся уровень цен, инфляцию, размеры заработной платы, процент, курс акций и облигаций, показатели банковской деятельности, величины налогообложения, показатели доходов и расходов, раз</w:t>
      </w:r>
      <w:r w:rsidRPr="00835F60">
        <w:rPr>
          <w:rFonts w:ascii="Times New Roman" w:eastAsia="Times New Roman" w:hAnsi="Times New Roman" w:cs="Times New Roman"/>
          <w:color w:val="000000"/>
          <w:sz w:val="24"/>
          <w:szCs w:val="24"/>
          <w:lang w:eastAsia="ru-RU"/>
        </w:rPr>
        <w:t>мер прибыли и другие, преимущественно деньгами измеряемые показатели.</w:t>
      </w:r>
      <w:proofErr w:type="gramEnd"/>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ja-JP"/>
        </w:rPr>
      </w:pPr>
      <w:r w:rsidRPr="00835F60">
        <w:rPr>
          <w:rFonts w:ascii="Times New Roman" w:eastAsia="Times New Roman" w:hAnsi="Times New Roman" w:cs="Times New Roman"/>
          <w:color w:val="000000"/>
          <w:sz w:val="24"/>
          <w:szCs w:val="24"/>
          <w:lang w:eastAsia="ru-RU"/>
        </w:rPr>
        <w:t xml:space="preserve">Во-вторых, причина популярности </w:t>
      </w:r>
      <w:proofErr w:type="spellStart"/>
      <w:r w:rsidRPr="00835F60">
        <w:rPr>
          <w:rFonts w:ascii="Times New Roman" w:eastAsia="Times New Roman" w:hAnsi="Times New Roman" w:cs="Times New Roman"/>
          <w:color w:val="000000"/>
          <w:sz w:val="24"/>
          <w:szCs w:val="24"/>
          <w:lang w:eastAsia="ru-RU"/>
        </w:rPr>
        <w:t>экономикс</w:t>
      </w:r>
      <w:proofErr w:type="spellEnd"/>
      <w:r w:rsidRPr="00835F60">
        <w:rPr>
          <w:rFonts w:ascii="Times New Roman" w:eastAsia="Times New Roman" w:hAnsi="Times New Roman" w:cs="Times New Roman"/>
          <w:color w:val="000000"/>
          <w:sz w:val="24"/>
          <w:szCs w:val="24"/>
          <w:lang w:eastAsia="ru-RU"/>
        </w:rPr>
        <w:t xml:space="preserve"> </w:t>
      </w:r>
      <w:r w:rsidRPr="00835F60">
        <w:rPr>
          <w:rFonts w:ascii="Times New Roman" w:eastAsia="Times New Roman" w:hAnsi="Times New Roman" w:cs="Times New Roman"/>
          <w:color w:val="000000"/>
          <w:sz w:val="24"/>
          <w:szCs w:val="24"/>
          <w:lang w:eastAsia="ja-JP"/>
        </w:rPr>
        <w:t xml:space="preserve">вызвана тем, что только политэкономическое разрешение современных вопросов хозяйственной жизни уже не достаточно. </w:t>
      </w:r>
      <w:r w:rsidRPr="00835F60">
        <w:rPr>
          <w:rFonts w:ascii="Times New Roman" w:eastAsia="Times New Roman" w:hAnsi="Times New Roman" w:cs="Times New Roman"/>
          <w:color w:val="000000"/>
          <w:sz w:val="24"/>
          <w:szCs w:val="24"/>
          <w:lang w:eastAsia="ru-RU"/>
        </w:rPr>
        <w:t xml:space="preserve">В рамках второго этапа классической политэкономии достаточно успешно проводились и в настоящее время ведутся исследования, как правило, на качественном уровне. При этом, понимается, что экономические показатели достаточно рассматривать не на численно-количественном уровне, а на качественно-количественном уровне, таком уровне аналитических и синтетических характеристик как: что представляет собой целое; что есть часть от целого; а также, </w:t>
      </w:r>
      <w:r w:rsidRPr="00835F60">
        <w:rPr>
          <w:rFonts w:ascii="Times New Roman" w:eastAsia="Times New Roman" w:hAnsi="Times New Roman" w:cs="Times New Roman"/>
          <w:color w:val="000000"/>
          <w:sz w:val="24"/>
          <w:szCs w:val="24"/>
          <w:lang w:eastAsia="ja-JP"/>
        </w:rPr>
        <w:t>─</w:t>
      </w:r>
      <w:r w:rsidRPr="00835F60">
        <w:rPr>
          <w:rFonts w:ascii="Times New Roman" w:eastAsia="Times New Roman" w:hAnsi="Times New Roman" w:cs="Times New Roman"/>
          <w:color w:val="000000"/>
          <w:sz w:val="24"/>
          <w:szCs w:val="24"/>
          <w:lang w:eastAsia="ru-RU"/>
        </w:rPr>
        <w:t xml:space="preserve"> соотношение и взаимодействие частей, составляющих целое. Бытует точка зрения, что достаточно вести исследования на уровне причинно-следственного выстраивания связей и отношений, в том числе и количественных. Но когда возникает необходимость численной характеристики </w:t>
      </w:r>
      <w:proofErr w:type="gramStart"/>
      <w:r w:rsidRPr="00835F60">
        <w:rPr>
          <w:rFonts w:ascii="Times New Roman" w:eastAsia="Times New Roman" w:hAnsi="Times New Roman" w:cs="Times New Roman"/>
          <w:color w:val="000000"/>
          <w:sz w:val="24"/>
          <w:szCs w:val="24"/>
          <w:lang w:eastAsia="ru-RU"/>
        </w:rPr>
        <w:t>экономических процессов</w:t>
      </w:r>
      <w:proofErr w:type="gramEnd"/>
      <w:r w:rsidRPr="00835F60">
        <w:rPr>
          <w:rFonts w:ascii="Times New Roman" w:eastAsia="Times New Roman" w:hAnsi="Times New Roman" w:cs="Times New Roman"/>
          <w:color w:val="000000"/>
          <w:sz w:val="24"/>
          <w:szCs w:val="24"/>
          <w:lang w:eastAsia="ru-RU"/>
        </w:rPr>
        <w:t xml:space="preserve"> на макроуровне, необходимость численного описания действительных, реальных, конкретных экономических процессов в сферах </w:t>
      </w:r>
      <w:proofErr w:type="spellStart"/>
      <w:r w:rsidRPr="00835F60">
        <w:rPr>
          <w:rFonts w:ascii="Times New Roman" w:eastAsia="Times New Roman" w:hAnsi="Times New Roman" w:cs="Times New Roman"/>
          <w:color w:val="000000"/>
          <w:sz w:val="24"/>
          <w:szCs w:val="24"/>
          <w:lang w:eastAsia="ru-RU"/>
        </w:rPr>
        <w:t>макротеоретического</w:t>
      </w:r>
      <w:proofErr w:type="spellEnd"/>
      <w:r w:rsidRPr="00835F60">
        <w:rPr>
          <w:rFonts w:ascii="Times New Roman" w:eastAsia="Times New Roman" w:hAnsi="Times New Roman" w:cs="Times New Roman"/>
          <w:color w:val="000000"/>
          <w:sz w:val="24"/>
          <w:szCs w:val="24"/>
          <w:lang w:eastAsia="ru-RU"/>
        </w:rPr>
        <w:t xml:space="preserve"> анализа и синтеза, </w:t>
      </w:r>
      <w:proofErr w:type="spellStart"/>
      <w:r w:rsidRPr="00835F60">
        <w:rPr>
          <w:rFonts w:ascii="Times New Roman" w:eastAsia="Times New Roman" w:hAnsi="Times New Roman" w:cs="Times New Roman"/>
          <w:color w:val="000000"/>
          <w:sz w:val="24"/>
          <w:szCs w:val="24"/>
          <w:lang w:eastAsia="ru-RU"/>
        </w:rPr>
        <w:t>макропрогнозирования</w:t>
      </w:r>
      <w:proofErr w:type="spellEnd"/>
      <w:r w:rsidRPr="00835F60">
        <w:rPr>
          <w:rFonts w:ascii="Times New Roman" w:eastAsia="Times New Roman" w:hAnsi="Times New Roman" w:cs="Times New Roman"/>
          <w:color w:val="000000"/>
          <w:sz w:val="24"/>
          <w:szCs w:val="24"/>
          <w:lang w:eastAsia="ru-RU"/>
        </w:rPr>
        <w:t xml:space="preserve">, здесь уже нужны количественно измеряемые экономические показатели. </w:t>
      </w:r>
      <w:r w:rsidRPr="00835F60">
        <w:rPr>
          <w:rFonts w:ascii="Times New Roman" w:eastAsia="Times New Roman" w:hAnsi="Times New Roman" w:cs="Times New Roman"/>
          <w:color w:val="000000"/>
          <w:sz w:val="24"/>
          <w:szCs w:val="24"/>
          <w:lang w:eastAsia="ja-JP"/>
        </w:rPr>
        <w:t xml:space="preserve">Именно эту проблему пытается решить </w:t>
      </w:r>
      <w:proofErr w:type="spellStart"/>
      <w:r w:rsidRPr="00835F60">
        <w:rPr>
          <w:rFonts w:ascii="Times New Roman" w:eastAsia="Times New Roman" w:hAnsi="Times New Roman" w:cs="Times New Roman"/>
          <w:color w:val="000000"/>
          <w:sz w:val="24"/>
          <w:szCs w:val="24"/>
          <w:lang w:eastAsia="ja-JP"/>
        </w:rPr>
        <w:t>экономикс</w:t>
      </w:r>
      <w:proofErr w:type="spellEnd"/>
      <w:r w:rsidRPr="00835F60">
        <w:rPr>
          <w:rFonts w:ascii="Times New Roman" w:eastAsia="Times New Roman" w:hAnsi="Times New Roman" w:cs="Times New Roman"/>
          <w:color w:val="000000"/>
          <w:sz w:val="24"/>
          <w:szCs w:val="24"/>
          <w:lang w:eastAsia="ja-JP"/>
        </w:rPr>
        <w:t xml:space="preserve"> и в благодарность за эти попытки практики обращают на неё внимание.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ja-JP"/>
        </w:rPr>
      </w:pPr>
      <w:r w:rsidRPr="00835F60">
        <w:rPr>
          <w:rFonts w:ascii="Times New Roman" w:eastAsia="Times New Roman" w:hAnsi="Times New Roman" w:cs="Times New Roman"/>
          <w:color w:val="000000"/>
          <w:sz w:val="24"/>
          <w:szCs w:val="24"/>
          <w:lang w:eastAsia="ja-JP"/>
        </w:rPr>
        <w:t xml:space="preserve">Продолжение и дальнейшее развитие теории трудовой стоимости возможно, на наш взгляд, на пути применения ее научных достижений на уровне макроэкономики. Нужен переход от политэкономии к практической экономике на макроуровне. Таким мостом, связывающим теоретические выводы классической политэкономии с их практическим применением, является количественная </w:t>
      </w:r>
      <w:r w:rsidR="00734C2D" w:rsidRPr="00835F60">
        <w:rPr>
          <w:rFonts w:ascii="Times New Roman" w:eastAsia="Times New Roman" w:hAnsi="Times New Roman" w:cs="Times New Roman"/>
          <w:color w:val="000000"/>
          <w:sz w:val="24"/>
          <w:szCs w:val="24"/>
          <w:lang w:eastAsia="ja-JP"/>
        </w:rPr>
        <w:t>определённость</w:t>
      </w:r>
      <w:r w:rsidRPr="00835F60">
        <w:rPr>
          <w:rFonts w:ascii="Times New Roman" w:eastAsia="Times New Roman" w:hAnsi="Times New Roman" w:cs="Times New Roman"/>
          <w:color w:val="000000"/>
          <w:sz w:val="24"/>
          <w:szCs w:val="24"/>
          <w:lang w:eastAsia="ja-JP"/>
        </w:rPr>
        <w:t xml:space="preserve"> труда, а точнее ─ показатель количества труда. Здесь будет не лишним напомнить предмет и объекты, изучаемые макроэкономикой. Макроэкономика изучает функционирование экономики в целом. Объектами ее анализа являются: национальный продукт, финансовая система, процесс ценообразования, инфляция, безработица и другие общеэкономические проблемы. Применение стоимостных показателей наряду с показателями затрат в денежной форме расширит возможности экономических исследований предмета и объектов, изучаемых макроэкономикой, позволит иначе взглянуть на функционирование финансовой системы, на </w:t>
      </w:r>
      <w:r w:rsidRPr="00835F60">
        <w:rPr>
          <w:rFonts w:ascii="Times New Roman" w:eastAsia="Times New Roman" w:hAnsi="Times New Roman" w:cs="Times New Roman"/>
          <w:color w:val="000000"/>
          <w:sz w:val="24"/>
          <w:szCs w:val="24"/>
          <w:lang w:eastAsia="ja-JP"/>
        </w:rPr>
        <w:lastRenderedPageBreak/>
        <w:t>процесс ценообразования и инфляции, укажет направления решений болевых экономических проблем.</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Описывать и анализировать факты, собранные в форме денежных показателей с помощью этих же или других, но, всё же денежных показателей, это всё равно, что характеризовать расстояние только в показателях </w:t>
      </w:r>
      <w:r w:rsidR="00734C2D" w:rsidRPr="00835F60">
        <w:rPr>
          <w:rFonts w:ascii="Times New Roman" w:eastAsia="Times New Roman" w:hAnsi="Times New Roman" w:cs="Times New Roman"/>
          <w:color w:val="000000"/>
          <w:sz w:val="24"/>
          <w:szCs w:val="24"/>
          <w:lang w:eastAsia="ru-RU"/>
        </w:rPr>
        <w:t>протяжённости</w:t>
      </w:r>
      <w:r w:rsidRPr="00835F60">
        <w:rPr>
          <w:rFonts w:ascii="Times New Roman" w:eastAsia="Times New Roman" w:hAnsi="Times New Roman" w:cs="Times New Roman"/>
          <w:color w:val="000000"/>
          <w:sz w:val="24"/>
          <w:szCs w:val="24"/>
          <w:lang w:eastAsia="ru-RU"/>
        </w:rPr>
        <w:t xml:space="preserve">, например ─ в километрах, и не применять для характеристики расстояния такой показатель, как время. А ведь человечество измеряло и измеряет расстояние временем наравне с измерением расстояния стадиями, милями, вёрстами, футами, метрами.  Применение двух измерителей для характеристики и анализа фактов </w:t>
      </w:r>
      <w:proofErr w:type="gramStart"/>
      <w:r w:rsidRPr="00835F60">
        <w:rPr>
          <w:rFonts w:ascii="Times New Roman" w:eastAsia="Times New Roman" w:hAnsi="Times New Roman" w:cs="Times New Roman"/>
          <w:color w:val="000000"/>
          <w:sz w:val="24"/>
          <w:szCs w:val="24"/>
          <w:lang w:eastAsia="ru-RU"/>
        </w:rPr>
        <w:t>экономических процессов</w:t>
      </w:r>
      <w:proofErr w:type="gramEnd"/>
      <w:r w:rsidRPr="00835F60">
        <w:rPr>
          <w:rFonts w:ascii="Times New Roman" w:eastAsia="Times New Roman" w:hAnsi="Times New Roman" w:cs="Times New Roman"/>
          <w:color w:val="000000"/>
          <w:sz w:val="24"/>
          <w:szCs w:val="24"/>
          <w:lang w:eastAsia="ru-RU"/>
        </w:rPr>
        <w:t xml:space="preserve"> также естественно, как и в физических процессах. С другой стороны, применение стоимостных и денежных показателей методологически правомерно и возможно потому, что эти показатели измерения имеют одну качественную основу ─ человеческий труд. Количественно стоимостные и денежные показатели имеют различную природу меры, ─ стоимость меряется количеством труда, затраченного при производстве товара, а деньги меряются количеством товара, взятого в качестве эквивалента в операциях обмена товарами. Очевидно, что возникает проблема научно обоснованного применения указанных измерителей, но это и есть один из аспектов развития теории трудовой стоимости.</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Развитие теоретического экономического мышления в его различных формах ─ меркантилизм, классическая политэкономия, неоклассическая школа экономической теории, </w:t>
      </w:r>
      <w:proofErr w:type="spellStart"/>
      <w:r w:rsidRPr="00835F60">
        <w:rPr>
          <w:rFonts w:ascii="Times New Roman" w:eastAsia="Times New Roman" w:hAnsi="Times New Roman" w:cs="Times New Roman"/>
          <w:color w:val="000000"/>
          <w:sz w:val="24"/>
          <w:szCs w:val="24"/>
          <w:lang w:eastAsia="ru-RU"/>
        </w:rPr>
        <w:t>экономикс</w:t>
      </w:r>
      <w:proofErr w:type="spellEnd"/>
      <w:r w:rsidRPr="00835F60">
        <w:rPr>
          <w:rFonts w:ascii="Times New Roman" w:eastAsia="Times New Roman" w:hAnsi="Times New Roman" w:cs="Times New Roman"/>
          <w:color w:val="000000"/>
          <w:sz w:val="24"/>
          <w:szCs w:val="24"/>
          <w:lang w:eastAsia="ru-RU"/>
        </w:rPr>
        <w:t xml:space="preserve">, а также и в других формах в том числе, включает в себя, как необходимость, выработку общих отношений между субъективными и объективными аспектами теоретического познания. Неизбежно, со временем, экономические взгляды начинают выражать собой те определения, которые составляют природу нашего обыденного сознания. Другими словами, появляются некие «штампы», которые якобы являются истинными, принимаются на веру как истинные и применяются как исходные для дальнейших исследований. Именно такие предрассудки представляют собой заблуждения, применение которых тормозит развитие теоретической мысли. Вернее, они есть заблуждения, от которых следует освободиться до того, как преступают к работе по дальнейшему развитию теории, так как они преграждают вход в </w:t>
      </w:r>
      <w:r w:rsidR="00734C2D" w:rsidRPr="00835F60">
        <w:rPr>
          <w:rFonts w:ascii="Times New Roman" w:eastAsia="Times New Roman" w:hAnsi="Times New Roman" w:cs="Times New Roman"/>
          <w:color w:val="000000"/>
          <w:sz w:val="24"/>
          <w:szCs w:val="24"/>
          <w:lang w:eastAsia="ru-RU"/>
        </w:rPr>
        <w:t>неё</w:t>
      </w:r>
      <w:r w:rsidRPr="00835F60">
        <w:rPr>
          <w:rFonts w:ascii="Times New Roman" w:eastAsia="Times New Roman" w:hAnsi="Times New Roman" w:cs="Times New Roman"/>
          <w:color w:val="000000"/>
          <w:sz w:val="24"/>
          <w:szCs w:val="24"/>
          <w:lang w:eastAsia="ru-RU"/>
        </w:rPr>
        <w:t xml:space="preserve">. Возникает необходимость в проведении критического пересмотра наработанных принципов и положений, и провести своеобразную «перезагрузку» наработанного материала. Далее, </w:t>
      </w:r>
      <w:proofErr w:type="spellStart"/>
      <w:r w:rsidRPr="00835F60">
        <w:rPr>
          <w:rFonts w:ascii="Times New Roman" w:eastAsia="Times New Roman" w:hAnsi="Times New Roman" w:cs="Times New Roman"/>
          <w:color w:val="000000"/>
          <w:sz w:val="24"/>
          <w:szCs w:val="24"/>
          <w:lang w:eastAsia="ru-RU"/>
        </w:rPr>
        <w:t>тезисно</w:t>
      </w:r>
      <w:proofErr w:type="spellEnd"/>
      <w:r w:rsidRPr="00835F60">
        <w:rPr>
          <w:rFonts w:ascii="Times New Roman" w:eastAsia="Times New Roman" w:hAnsi="Times New Roman" w:cs="Times New Roman"/>
          <w:color w:val="000000"/>
          <w:sz w:val="24"/>
          <w:szCs w:val="24"/>
          <w:lang w:eastAsia="ru-RU"/>
        </w:rPr>
        <w:t>, остановимся на некоторых штампах</w:t>
      </w:r>
      <w:r w:rsidRPr="00835F60">
        <w:rPr>
          <w:rFonts w:ascii="Times New Roman" w:eastAsia="Times New Roman" w:hAnsi="Times New Roman" w:cs="Times New Roman"/>
          <w:color w:val="000000"/>
          <w:sz w:val="24"/>
          <w:szCs w:val="24"/>
          <w:lang w:val="uk-UA" w:eastAsia="ru-RU"/>
        </w:rPr>
        <w:t>,</w:t>
      </w:r>
      <w:r w:rsidRPr="00835F60">
        <w:rPr>
          <w:rFonts w:ascii="Times New Roman" w:eastAsia="Times New Roman" w:hAnsi="Times New Roman" w:cs="Times New Roman"/>
          <w:color w:val="000000"/>
          <w:sz w:val="24"/>
          <w:szCs w:val="24"/>
          <w:lang w:eastAsia="ru-RU"/>
        </w:rPr>
        <w:t xml:space="preserve"> от которых следует отказаться.</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Тезис 1. Следует учитывать, что в экономической науке ещё не сложилась теория, адекватно отвечающая вызовам экономической действительности. Сложившиеся формы теоретического экономического мышления следует рассматривать как отдельные течения и направления, которые в </w:t>
      </w:r>
      <w:r w:rsidR="00734C2D" w:rsidRPr="00835F60">
        <w:rPr>
          <w:rFonts w:ascii="Times New Roman" w:eastAsia="Times New Roman" w:hAnsi="Times New Roman" w:cs="Times New Roman"/>
          <w:color w:val="000000"/>
          <w:sz w:val="24"/>
          <w:szCs w:val="24"/>
          <w:lang w:eastAsia="ru-RU"/>
        </w:rPr>
        <w:t>своём</w:t>
      </w:r>
      <w:r w:rsidRPr="00835F60">
        <w:rPr>
          <w:rFonts w:ascii="Times New Roman" w:eastAsia="Times New Roman" w:hAnsi="Times New Roman" w:cs="Times New Roman"/>
          <w:color w:val="000000"/>
          <w:sz w:val="24"/>
          <w:szCs w:val="24"/>
          <w:lang w:eastAsia="ru-RU"/>
        </w:rPr>
        <w:t xml:space="preserve"> развитии опираются на свои собственные методологические основы и принципы и, вследствие чего, воспринимаются как конкурирующие друг с другом. В настоящее время классика и неоклассика противопоставляются друг другу, пытаются </w:t>
      </w:r>
      <w:proofErr w:type="spellStart"/>
      <w:r w:rsidRPr="00835F60">
        <w:rPr>
          <w:rFonts w:ascii="Times New Roman" w:eastAsia="Times New Roman" w:hAnsi="Times New Roman" w:cs="Times New Roman"/>
          <w:color w:val="000000"/>
          <w:sz w:val="24"/>
          <w:szCs w:val="24"/>
          <w:lang w:eastAsia="ru-RU"/>
        </w:rPr>
        <w:t>взаимоисключить</w:t>
      </w:r>
      <w:proofErr w:type="spellEnd"/>
      <w:r w:rsidRPr="00835F60">
        <w:rPr>
          <w:rFonts w:ascii="Times New Roman" w:eastAsia="Times New Roman" w:hAnsi="Times New Roman" w:cs="Times New Roman"/>
          <w:color w:val="000000"/>
          <w:sz w:val="24"/>
          <w:szCs w:val="24"/>
          <w:lang w:eastAsia="ru-RU"/>
        </w:rPr>
        <w:t xml:space="preserve"> друг друга, </w:t>
      </w:r>
      <w:proofErr w:type="spellStart"/>
      <w:r w:rsidRPr="00835F60">
        <w:rPr>
          <w:rFonts w:ascii="Times New Roman" w:eastAsia="Times New Roman" w:hAnsi="Times New Roman" w:cs="Times New Roman"/>
          <w:color w:val="000000"/>
          <w:sz w:val="24"/>
          <w:szCs w:val="24"/>
          <w:lang w:eastAsia="ru-RU"/>
        </w:rPr>
        <w:t>экономикс</w:t>
      </w:r>
      <w:proofErr w:type="spellEnd"/>
      <w:r w:rsidRPr="00835F60">
        <w:rPr>
          <w:rFonts w:ascii="Times New Roman" w:eastAsia="Times New Roman" w:hAnsi="Times New Roman" w:cs="Times New Roman"/>
          <w:color w:val="000000"/>
          <w:sz w:val="24"/>
          <w:szCs w:val="24"/>
          <w:lang w:eastAsia="ru-RU"/>
        </w:rPr>
        <w:t xml:space="preserve"> отвергает теорию трудовой стоимости, а теория трудовой стоимости критикует </w:t>
      </w:r>
      <w:proofErr w:type="spellStart"/>
      <w:r w:rsidRPr="00835F60">
        <w:rPr>
          <w:rFonts w:ascii="Times New Roman" w:eastAsia="Times New Roman" w:hAnsi="Times New Roman" w:cs="Times New Roman"/>
          <w:color w:val="000000"/>
          <w:sz w:val="24"/>
          <w:szCs w:val="24"/>
          <w:lang w:eastAsia="ru-RU"/>
        </w:rPr>
        <w:t>экономикс</w:t>
      </w:r>
      <w:proofErr w:type="spellEnd"/>
      <w:r w:rsidRPr="00835F60">
        <w:rPr>
          <w:rFonts w:ascii="Times New Roman" w:eastAsia="Times New Roman" w:hAnsi="Times New Roman" w:cs="Times New Roman"/>
          <w:color w:val="000000"/>
          <w:sz w:val="24"/>
          <w:szCs w:val="24"/>
          <w:lang w:eastAsia="ru-RU"/>
        </w:rPr>
        <w:t xml:space="preserve">. Однако, противопоставление, </w:t>
      </w:r>
      <w:proofErr w:type="spellStart"/>
      <w:r w:rsidRPr="00835F60">
        <w:rPr>
          <w:rFonts w:ascii="Times New Roman" w:eastAsia="Times New Roman" w:hAnsi="Times New Roman" w:cs="Times New Roman"/>
          <w:color w:val="000000"/>
          <w:sz w:val="24"/>
          <w:szCs w:val="24"/>
          <w:lang w:eastAsia="ru-RU"/>
        </w:rPr>
        <w:t>взаимоотвержение</w:t>
      </w:r>
      <w:proofErr w:type="spellEnd"/>
      <w:r w:rsidRPr="00835F60">
        <w:rPr>
          <w:rFonts w:ascii="Times New Roman" w:eastAsia="Times New Roman" w:hAnsi="Times New Roman" w:cs="Times New Roman"/>
          <w:color w:val="000000"/>
          <w:sz w:val="24"/>
          <w:szCs w:val="24"/>
          <w:lang w:eastAsia="ru-RU"/>
        </w:rPr>
        <w:t xml:space="preserve"> и взаимная критика различных сторон экономического мышления не есть такая</w:t>
      </w:r>
      <w:r w:rsidRPr="00835F60">
        <w:rPr>
          <w:rFonts w:ascii="Times New Roman" w:eastAsia="Times New Roman" w:hAnsi="Times New Roman" w:cs="Times New Roman"/>
          <w:color w:val="000000"/>
          <w:sz w:val="24"/>
          <w:szCs w:val="24"/>
          <w:lang w:val="uk-UA" w:eastAsia="ru-RU"/>
        </w:rPr>
        <w:t xml:space="preserve"> </w:t>
      </w:r>
      <w:r w:rsidRPr="00835F60">
        <w:rPr>
          <w:rFonts w:ascii="Times New Roman" w:eastAsia="Times New Roman" w:hAnsi="Times New Roman" w:cs="Times New Roman"/>
          <w:color w:val="000000"/>
          <w:sz w:val="24"/>
          <w:szCs w:val="24"/>
          <w:lang w:eastAsia="ru-RU"/>
        </w:rPr>
        <w:t>борьба,</w:t>
      </w:r>
      <w:r w:rsidRPr="00835F60">
        <w:rPr>
          <w:rFonts w:ascii="Times New Roman" w:eastAsia="Times New Roman" w:hAnsi="Times New Roman" w:cs="Times New Roman"/>
          <w:color w:val="000000"/>
          <w:sz w:val="24"/>
          <w:szCs w:val="24"/>
          <w:lang w:val="uk-UA" w:eastAsia="ru-RU"/>
        </w:rPr>
        <w:t xml:space="preserve"> в </w:t>
      </w:r>
      <w:r w:rsidRPr="00835F60">
        <w:rPr>
          <w:rFonts w:ascii="Times New Roman" w:eastAsia="Times New Roman" w:hAnsi="Times New Roman" w:cs="Times New Roman"/>
          <w:color w:val="000000"/>
          <w:sz w:val="24"/>
          <w:szCs w:val="24"/>
          <w:lang w:eastAsia="ru-RU"/>
        </w:rPr>
        <w:t>результате</w:t>
      </w:r>
      <w:r w:rsidRPr="00835F60">
        <w:rPr>
          <w:rFonts w:ascii="Times New Roman" w:eastAsia="Times New Roman" w:hAnsi="Times New Roman" w:cs="Times New Roman"/>
          <w:color w:val="000000"/>
          <w:sz w:val="24"/>
          <w:szCs w:val="24"/>
          <w:lang w:val="uk-UA" w:eastAsia="ru-RU"/>
        </w:rPr>
        <w:t xml:space="preserve"> </w:t>
      </w:r>
      <w:r w:rsidRPr="00835F60">
        <w:rPr>
          <w:rFonts w:ascii="Times New Roman" w:eastAsia="Times New Roman" w:hAnsi="Times New Roman" w:cs="Times New Roman"/>
          <w:color w:val="000000"/>
          <w:sz w:val="24"/>
          <w:szCs w:val="24"/>
          <w:lang w:eastAsia="ru-RU"/>
        </w:rPr>
        <w:t>которой произойдёт</w:t>
      </w:r>
      <w:r w:rsidRPr="00835F60">
        <w:rPr>
          <w:rFonts w:ascii="Times New Roman" w:eastAsia="Times New Roman" w:hAnsi="Times New Roman" w:cs="Times New Roman"/>
          <w:color w:val="000000"/>
          <w:sz w:val="24"/>
          <w:szCs w:val="24"/>
          <w:lang w:val="uk-UA" w:eastAsia="ru-RU"/>
        </w:rPr>
        <w:t xml:space="preserve"> </w:t>
      </w:r>
      <w:r w:rsidRPr="00835F60">
        <w:rPr>
          <w:rFonts w:ascii="Times New Roman" w:eastAsia="Times New Roman" w:hAnsi="Times New Roman" w:cs="Times New Roman"/>
          <w:color w:val="000000"/>
          <w:sz w:val="24"/>
          <w:szCs w:val="24"/>
          <w:lang w:eastAsia="ru-RU"/>
        </w:rPr>
        <w:t>взаимоисключение, а есть процесс становления и развития экономической теории в целом.</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Тезис 2. Без преувеличения можно констатировать, что экономическая наука возникла как результат анализа денежных отношений. Теоретические проблемы денежных отношений всегда занимали ведущее место в системе научных исследований практически во всех школах и течениях экономической мысли. </w:t>
      </w:r>
      <w:proofErr w:type="gramStart"/>
      <w:r w:rsidRPr="00835F60">
        <w:rPr>
          <w:rFonts w:ascii="Times New Roman" w:eastAsia="Times New Roman" w:hAnsi="Times New Roman" w:cs="Times New Roman"/>
          <w:color w:val="000000"/>
          <w:sz w:val="24"/>
          <w:szCs w:val="24"/>
          <w:lang w:eastAsia="ru-RU"/>
        </w:rPr>
        <w:t xml:space="preserve">Вследствие такой общественно-исторической денежной детерминанты сложился ряд расхожих мнений, которые безосновательно принимают за аксиому в экономике, мнения, часть из которых можно выразить словами основоположника </w:t>
      </w:r>
      <w:proofErr w:type="spellStart"/>
      <w:r w:rsidRPr="00835F60">
        <w:rPr>
          <w:rFonts w:ascii="Times New Roman" w:eastAsia="Times New Roman" w:hAnsi="Times New Roman" w:cs="Times New Roman"/>
          <w:color w:val="000000"/>
          <w:sz w:val="24"/>
          <w:szCs w:val="24"/>
          <w:lang w:eastAsia="ru-RU"/>
        </w:rPr>
        <w:t>экономикс</w:t>
      </w:r>
      <w:proofErr w:type="spellEnd"/>
      <w:r w:rsidRPr="00835F60">
        <w:rPr>
          <w:rFonts w:ascii="Times New Roman" w:eastAsia="Times New Roman" w:hAnsi="Times New Roman" w:cs="Times New Roman"/>
          <w:color w:val="000000"/>
          <w:sz w:val="24"/>
          <w:szCs w:val="24"/>
          <w:lang w:eastAsia="ru-RU"/>
        </w:rPr>
        <w:t xml:space="preserve"> А. Маршалла: «…хотя и верно, что “деньги“, или “всеобщая покупательная способность”, или “распоряжение материальным богатством”, составляют главный стержень, вокруг которого концентрирует свое внимание экономическая наука, </w:t>
      </w:r>
      <w:r w:rsidRPr="00835F60">
        <w:rPr>
          <w:rFonts w:ascii="Times New Roman" w:eastAsia="Times New Roman" w:hAnsi="Times New Roman" w:cs="Times New Roman"/>
          <w:color w:val="000000"/>
          <w:sz w:val="24"/>
          <w:szCs w:val="24"/>
          <w:lang w:eastAsia="ru-RU"/>
        </w:rPr>
        <w:lastRenderedPageBreak/>
        <w:t>объясняется это не тем, что деньги или материальное богатство рассматриваются</w:t>
      </w:r>
      <w:proofErr w:type="gramEnd"/>
      <w:r w:rsidRPr="00835F60">
        <w:rPr>
          <w:rFonts w:ascii="Times New Roman" w:eastAsia="Times New Roman" w:hAnsi="Times New Roman" w:cs="Times New Roman"/>
          <w:color w:val="000000"/>
          <w:sz w:val="24"/>
          <w:szCs w:val="24"/>
          <w:lang w:eastAsia="ru-RU"/>
        </w:rPr>
        <w:t xml:space="preserve"> как главная цель человеческой деятельности или даже как основной предмет исследования экономиста, а тем, что в том мире, в котором мы живём, они служат единственным пригодным средством измерения мотивов человеческой деятельности в широких масштабах» [1, стр. 78]. В этой цитате мимоходом утверждается «верность», правильность того, что “деньги“, “всеобщая покупательная способность” и “распоряжение материальным богатством” по сути ─ одно и то же. Это не так. Во-первых, выражение “всеобщая покупательная способность” относится к товарам и услугам, это способность товаров и услуг быть купленными. Такая всеобщая способность товаров и услуг быть купленными характеризуется не деньгами, а характеризуется свойствами товаров и услуг, такими свойствами, которые удовлетворяют человеческие потребности, то есть это ─ потребительная ценность (стоимость). Хлеб и масло, а равно и другие товары и услуги обладают свойством “всеобщей покупательной способности” потому, что они при их потреблении приносят пользу человеку, другими словами ─ характеризуются полезностью. Правильным на наш взгляд в контексте </w:t>
      </w:r>
      <w:r w:rsidR="00734C2D" w:rsidRPr="00835F60">
        <w:rPr>
          <w:rFonts w:ascii="Times New Roman" w:eastAsia="Times New Roman" w:hAnsi="Times New Roman" w:cs="Times New Roman"/>
          <w:color w:val="000000"/>
          <w:sz w:val="24"/>
          <w:szCs w:val="24"/>
          <w:lang w:eastAsia="ru-RU"/>
        </w:rPr>
        <w:t>приведённой</w:t>
      </w:r>
      <w:r w:rsidRPr="00835F60">
        <w:rPr>
          <w:rFonts w:ascii="Times New Roman" w:eastAsia="Times New Roman" w:hAnsi="Times New Roman" w:cs="Times New Roman"/>
          <w:color w:val="000000"/>
          <w:sz w:val="24"/>
          <w:szCs w:val="24"/>
          <w:lang w:eastAsia="ru-RU"/>
        </w:rPr>
        <w:t xml:space="preserve"> цитаты было бы выражение “всеобщая покупательная возможность”. Деньги дают возможность покупать, а покупательную способность «вызывает» на практике (т.е. в действительности) потребительная ценность товаров и услуг. Далее, во-вторых, выражение “распоряжение материальным богатством” в современном мире уже не понимается только как распоряжение деньгами или через распоряжение деньгами. Чтобы распоряжаться материальным богатством, ─ нужны две составляющие: деньги и власть. Такой принцип распоряжения материальным богатством стал окончательно экономической реальностью после того как деньги перестали быть носителями материальной субстанции ─ измерителя и меры в форме золотого обеспечения. Функции «золотой» меры денег перешли к органам власти. Однако</w:t>
      </w:r>
      <w:proofErr w:type="gramStart"/>
      <w:r w:rsidRPr="00835F60">
        <w:rPr>
          <w:rFonts w:ascii="Times New Roman" w:eastAsia="Times New Roman" w:hAnsi="Times New Roman" w:cs="Times New Roman"/>
          <w:color w:val="000000"/>
          <w:sz w:val="24"/>
          <w:szCs w:val="24"/>
          <w:lang w:eastAsia="ru-RU"/>
        </w:rPr>
        <w:t>,</w:t>
      </w:r>
      <w:proofErr w:type="gramEnd"/>
      <w:r w:rsidRPr="00835F60">
        <w:rPr>
          <w:rFonts w:ascii="Times New Roman" w:eastAsia="Times New Roman" w:hAnsi="Times New Roman" w:cs="Times New Roman"/>
          <w:color w:val="000000"/>
          <w:sz w:val="24"/>
          <w:szCs w:val="24"/>
          <w:lang w:eastAsia="ru-RU"/>
        </w:rPr>
        <w:t xml:space="preserve"> в упомянутой цитате А. Маршалла главным заблуждением является не указанные трактовки выражений. Это анализ мимоходом, к слову, своеобразный отклик на начало цитаты: «…хотя и верно…», заострение внимания на том, что после фразы «…хотя и верно…» не все сказанное может быть верным.</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ja-JP"/>
        </w:rPr>
      </w:pPr>
      <w:r w:rsidRPr="00835F60">
        <w:rPr>
          <w:rFonts w:ascii="Times New Roman" w:eastAsia="Times New Roman" w:hAnsi="Times New Roman" w:cs="Times New Roman"/>
          <w:color w:val="000000"/>
          <w:sz w:val="24"/>
          <w:szCs w:val="24"/>
          <w:lang w:eastAsia="ru-RU"/>
        </w:rPr>
        <w:t xml:space="preserve">Одно из заблуждений, от которого следует </w:t>
      </w:r>
      <w:proofErr w:type="gramStart"/>
      <w:r w:rsidRPr="00835F60">
        <w:rPr>
          <w:rFonts w:ascii="Times New Roman" w:eastAsia="Times New Roman" w:hAnsi="Times New Roman" w:cs="Times New Roman"/>
          <w:color w:val="000000"/>
          <w:sz w:val="24"/>
          <w:szCs w:val="24"/>
          <w:lang w:eastAsia="ru-RU"/>
        </w:rPr>
        <w:t>избавится</w:t>
      </w:r>
      <w:proofErr w:type="gramEnd"/>
      <w:r w:rsidRPr="00835F60">
        <w:rPr>
          <w:rFonts w:ascii="Times New Roman" w:eastAsia="Times New Roman" w:hAnsi="Times New Roman" w:cs="Times New Roman"/>
          <w:color w:val="000000"/>
          <w:sz w:val="24"/>
          <w:szCs w:val="24"/>
          <w:lang w:eastAsia="ru-RU"/>
        </w:rPr>
        <w:t xml:space="preserve"> это то, что «… “деньги“ составляют главный стержень, вокруг которого концентрирует свое внимание экономическая наука…». Если мысль приведенного выражения рассмотреть через смысл слова «стержень», то для людей технического образа мышления, очевидно, что нечто может выполнять функцию стержня тогда, когда это нечто само связано с некой основой (техническим языком ─ закреплено в </w:t>
      </w:r>
      <w:proofErr w:type="spellStart"/>
      <w:r w:rsidRPr="00835F60">
        <w:rPr>
          <w:rFonts w:ascii="Times New Roman" w:eastAsia="Times New Roman" w:hAnsi="Times New Roman" w:cs="Times New Roman"/>
          <w:color w:val="000000"/>
          <w:sz w:val="24"/>
          <w:szCs w:val="24"/>
          <w:lang w:eastAsia="ru-RU"/>
        </w:rPr>
        <w:t>неком</w:t>
      </w:r>
      <w:proofErr w:type="spellEnd"/>
      <w:r w:rsidRPr="00835F60">
        <w:rPr>
          <w:rFonts w:ascii="Times New Roman" w:eastAsia="Times New Roman" w:hAnsi="Times New Roman" w:cs="Times New Roman"/>
          <w:color w:val="000000"/>
          <w:sz w:val="24"/>
          <w:szCs w:val="24"/>
          <w:lang w:eastAsia="ru-RU"/>
        </w:rPr>
        <w:t xml:space="preserve"> основании, имеет основание). Утверждение, что «…“деньги“…стержень, вокруг которого концентрирует свое внимание экономическая наука…» возникло в результате поверхностного наблюдения за экономическими процессами. Такое утверждение о деньгах как центре экономической действительности основано на эмпирических наблюдениях, которое можно сравнить с мнением, что Земля ─ центр (стержень) мироздания и все звезды и планеты вращаются вокруг Земли. В настоящее время в экономической науке господствуют взгляды, принимающие видимые явления в экономике за действительные без дальнейшего применения к накопленным фактам логического анализа, хотя бы на уровне формальной логики Аристотеля. Деньги участвуют в обмене, а по Аристотелю обмен не может иметь места без равенства, а равенство ─ без соизмеримости. Соизмеримость, ─ совместно имеющаяся мера, некая одинаковость в различных вещах и в различных целенаправленных действиях. В обмене приравниваются все ремесла и искусства, а участвующие в нем потребительные ценности обладают чем-то общим. Это общее </w:t>
      </w:r>
      <w:r w:rsidRPr="00835F60">
        <w:rPr>
          <w:rFonts w:ascii="Times New Roman" w:eastAsia="Times New Roman" w:hAnsi="Times New Roman" w:cs="Times New Roman"/>
          <w:color w:val="000000"/>
          <w:sz w:val="24"/>
          <w:szCs w:val="24"/>
          <w:lang w:eastAsia="ja-JP"/>
        </w:rPr>
        <w:t xml:space="preserve">─ не деньги, а нечто иное. Таким образом, в обмене, наряду с деньгами участвует и воздействует на обмен другой, не денежный атрибут экономической действительности.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ja-JP"/>
        </w:rPr>
      </w:pPr>
      <w:r w:rsidRPr="00835F60">
        <w:rPr>
          <w:rFonts w:ascii="Times New Roman" w:eastAsia="Times New Roman" w:hAnsi="Times New Roman" w:cs="Times New Roman"/>
          <w:color w:val="000000"/>
          <w:sz w:val="24"/>
          <w:szCs w:val="24"/>
          <w:lang w:eastAsia="ja-JP"/>
        </w:rPr>
        <w:t xml:space="preserve">В представленной выше цитате А. Маршаллом </w:t>
      </w:r>
      <w:r w:rsidR="00734C2D" w:rsidRPr="00835F60">
        <w:rPr>
          <w:rFonts w:ascii="Times New Roman" w:eastAsia="Times New Roman" w:hAnsi="Times New Roman" w:cs="Times New Roman"/>
          <w:color w:val="000000"/>
          <w:sz w:val="24"/>
          <w:szCs w:val="24"/>
          <w:lang w:eastAsia="ja-JP"/>
        </w:rPr>
        <w:t>даётся</w:t>
      </w:r>
      <w:r w:rsidRPr="00835F60">
        <w:rPr>
          <w:rFonts w:ascii="Times New Roman" w:eastAsia="Times New Roman" w:hAnsi="Times New Roman" w:cs="Times New Roman"/>
          <w:color w:val="000000"/>
          <w:sz w:val="24"/>
          <w:szCs w:val="24"/>
          <w:lang w:eastAsia="ja-JP"/>
        </w:rPr>
        <w:t xml:space="preserve"> объяснение, почему деньги </w:t>
      </w:r>
      <w:r w:rsidRPr="00835F60">
        <w:rPr>
          <w:rFonts w:ascii="Times New Roman" w:eastAsia="Times New Roman" w:hAnsi="Times New Roman" w:cs="Times New Roman"/>
          <w:color w:val="000000"/>
          <w:sz w:val="24"/>
          <w:szCs w:val="24"/>
          <w:lang w:eastAsia="ru-RU"/>
        </w:rPr>
        <w:t xml:space="preserve">составляют главный стержень. Объяснение такое: «…в том мире, в котором мы живём, они (деньги ─ </w:t>
      </w:r>
      <w:r w:rsidRPr="00835F60">
        <w:rPr>
          <w:rFonts w:ascii="Times New Roman" w:eastAsia="Times New Roman" w:hAnsi="Times New Roman" w:cs="Times New Roman"/>
          <w:i/>
          <w:color w:val="000000"/>
          <w:sz w:val="24"/>
          <w:szCs w:val="24"/>
          <w:lang w:eastAsia="ru-RU"/>
        </w:rPr>
        <w:t>авт.</w:t>
      </w:r>
      <w:r w:rsidRPr="00835F60">
        <w:rPr>
          <w:rFonts w:ascii="Times New Roman" w:eastAsia="Times New Roman" w:hAnsi="Times New Roman" w:cs="Times New Roman"/>
          <w:color w:val="000000"/>
          <w:sz w:val="24"/>
          <w:szCs w:val="24"/>
          <w:lang w:eastAsia="ru-RU"/>
        </w:rPr>
        <w:t xml:space="preserve">) служат единственным пригодным средством измерения мотивов (читай ─ причин, ─ </w:t>
      </w:r>
      <w:r w:rsidRPr="00835F60">
        <w:rPr>
          <w:rFonts w:ascii="Times New Roman" w:eastAsia="Times New Roman" w:hAnsi="Times New Roman" w:cs="Times New Roman"/>
          <w:i/>
          <w:color w:val="000000"/>
          <w:sz w:val="24"/>
          <w:szCs w:val="24"/>
          <w:lang w:eastAsia="ru-RU"/>
        </w:rPr>
        <w:t>авт.</w:t>
      </w:r>
      <w:r w:rsidRPr="00835F60">
        <w:rPr>
          <w:rFonts w:ascii="Times New Roman" w:eastAsia="Times New Roman" w:hAnsi="Times New Roman" w:cs="Times New Roman"/>
          <w:color w:val="000000"/>
          <w:sz w:val="24"/>
          <w:szCs w:val="24"/>
          <w:lang w:eastAsia="ru-RU"/>
        </w:rPr>
        <w:t xml:space="preserve">) человеческой деятельности в широких масштабах» [1, стр. 78]. Мягко </w:t>
      </w:r>
      <w:r w:rsidRPr="00835F60">
        <w:rPr>
          <w:rFonts w:ascii="Times New Roman" w:eastAsia="Times New Roman" w:hAnsi="Times New Roman" w:cs="Times New Roman"/>
          <w:color w:val="000000"/>
          <w:sz w:val="24"/>
          <w:szCs w:val="24"/>
          <w:lang w:eastAsia="ru-RU"/>
        </w:rPr>
        <w:lastRenderedPageBreak/>
        <w:t>говоря, странное объяснение ─ «</w:t>
      </w:r>
      <w:r w:rsidRPr="00835F60">
        <w:rPr>
          <w:rFonts w:ascii="Times New Roman" w:eastAsia="Times New Roman" w:hAnsi="Times New Roman" w:cs="Times New Roman"/>
          <w:color w:val="000000"/>
          <w:sz w:val="24"/>
          <w:szCs w:val="24"/>
          <w:lang w:eastAsia="ja-JP"/>
        </w:rPr>
        <w:t>деньги …</w:t>
      </w:r>
      <w:r w:rsidRPr="00835F60">
        <w:rPr>
          <w:rFonts w:ascii="Times New Roman" w:eastAsia="Times New Roman" w:hAnsi="Times New Roman" w:cs="Times New Roman"/>
          <w:color w:val="000000"/>
          <w:sz w:val="24"/>
          <w:szCs w:val="24"/>
          <w:lang w:eastAsia="ru-RU"/>
        </w:rPr>
        <w:t xml:space="preserve"> главный стержень» потому, что «…служат единственным … средством измерения…в широких масштабах». </w:t>
      </w:r>
      <w:proofErr w:type="gramStart"/>
      <w:r w:rsidRPr="00835F60">
        <w:rPr>
          <w:rFonts w:ascii="Times New Roman" w:eastAsia="Times New Roman" w:hAnsi="Times New Roman" w:cs="Times New Roman"/>
          <w:color w:val="000000"/>
          <w:sz w:val="24"/>
          <w:szCs w:val="24"/>
          <w:lang w:eastAsia="ru-RU"/>
        </w:rPr>
        <w:t>Если говорить о физических единицах измерения, то, следуя логике Маршалла ─ экономиста, Маршалл ─ физик высказался бы так: «…хотя и верно, что “метр“, или “килограмм”, или “секунда”, составляют главный стержень, вокруг которого концентрирует свое внимание физическая наука, объясняется это … тем, что в том мире, в котором мы живём, они служат единственным пригодным средством измерения причин физической деятельности в широких масштабах».</w:t>
      </w:r>
      <w:proofErr w:type="gramEnd"/>
      <w:r w:rsidRPr="00835F60">
        <w:rPr>
          <w:rFonts w:ascii="Times New Roman" w:eastAsia="Times New Roman" w:hAnsi="Times New Roman" w:cs="Times New Roman"/>
          <w:color w:val="000000"/>
          <w:sz w:val="24"/>
          <w:szCs w:val="24"/>
          <w:lang w:eastAsia="ru-RU"/>
        </w:rPr>
        <w:t xml:space="preserve"> На таком условном примере применительно к измерителям, применяемым в физике, более ярко можно показать, что средство измерения не является стержнем. Например, в науке физике, средство измерения  выступает инструментом для более точного и однозначного измерения таких физических процессов как движение тел. Также и в экономике средство измерения не является стержнем, не является основой экономических процессов. Основой </w:t>
      </w:r>
      <w:proofErr w:type="gramStart"/>
      <w:r w:rsidRPr="00835F60">
        <w:rPr>
          <w:rFonts w:ascii="Times New Roman" w:eastAsia="Times New Roman" w:hAnsi="Times New Roman" w:cs="Times New Roman"/>
          <w:color w:val="000000"/>
          <w:sz w:val="24"/>
          <w:szCs w:val="24"/>
          <w:lang w:eastAsia="ru-RU"/>
        </w:rPr>
        <w:t>экономических процессов</w:t>
      </w:r>
      <w:proofErr w:type="gramEnd"/>
      <w:r w:rsidRPr="00835F60">
        <w:rPr>
          <w:rFonts w:ascii="Times New Roman" w:eastAsia="Times New Roman" w:hAnsi="Times New Roman" w:cs="Times New Roman"/>
          <w:color w:val="000000"/>
          <w:sz w:val="24"/>
          <w:szCs w:val="24"/>
          <w:lang w:eastAsia="ru-RU"/>
        </w:rPr>
        <w:t xml:space="preserve">, также как и физических, выступает движение, или, что одно и то же, ─ действие, в экономической терминологии ─ деятельность людей при производстве, обмене и потреблении товаров и услуг, которая и именуется ─ труд.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ja-JP"/>
        </w:rPr>
        <w:t>На смену ошибочному мнению о «</w:t>
      </w:r>
      <w:proofErr w:type="spellStart"/>
      <w:r w:rsidRPr="00835F60">
        <w:rPr>
          <w:rFonts w:ascii="Times New Roman" w:eastAsia="Times New Roman" w:hAnsi="Times New Roman" w:cs="Times New Roman"/>
          <w:color w:val="000000"/>
          <w:sz w:val="24"/>
          <w:szCs w:val="24"/>
          <w:lang w:eastAsia="ja-JP"/>
        </w:rPr>
        <w:t>стержневости</w:t>
      </w:r>
      <w:proofErr w:type="spellEnd"/>
      <w:r w:rsidRPr="00835F60">
        <w:rPr>
          <w:rFonts w:ascii="Times New Roman" w:eastAsia="Times New Roman" w:hAnsi="Times New Roman" w:cs="Times New Roman"/>
          <w:color w:val="000000"/>
          <w:sz w:val="24"/>
          <w:szCs w:val="24"/>
          <w:lang w:eastAsia="ja-JP"/>
        </w:rPr>
        <w:t xml:space="preserve">» денег как единственном средстве измерения действительных </w:t>
      </w:r>
      <w:proofErr w:type="gramStart"/>
      <w:r w:rsidRPr="00835F60">
        <w:rPr>
          <w:rFonts w:ascii="Times New Roman" w:eastAsia="Times New Roman" w:hAnsi="Times New Roman" w:cs="Times New Roman"/>
          <w:color w:val="000000"/>
          <w:sz w:val="24"/>
          <w:szCs w:val="24"/>
          <w:lang w:eastAsia="ja-JP"/>
        </w:rPr>
        <w:t>экономических процессов</w:t>
      </w:r>
      <w:proofErr w:type="gramEnd"/>
      <w:r w:rsidRPr="00835F60">
        <w:rPr>
          <w:rFonts w:ascii="Times New Roman" w:eastAsia="Times New Roman" w:hAnsi="Times New Roman" w:cs="Times New Roman"/>
          <w:color w:val="000000"/>
          <w:sz w:val="24"/>
          <w:szCs w:val="24"/>
          <w:lang w:eastAsia="ja-JP"/>
        </w:rPr>
        <w:t xml:space="preserve"> приходит осознание, что и денежные измерители и измерение количеством труда </w:t>
      </w:r>
      <w:r w:rsidRPr="00835F60">
        <w:rPr>
          <w:rFonts w:ascii="Times New Roman" w:eastAsia="Times New Roman" w:hAnsi="Times New Roman" w:cs="Times New Roman"/>
          <w:color w:val="000000"/>
          <w:sz w:val="24"/>
          <w:szCs w:val="24"/>
          <w:lang w:eastAsia="ru-RU"/>
        </w:rPr>
        <w:t xml:space="preserve">составляют двуединую систему, на которую необходимо концентрировать свое внимание экономической науке. Подобно тому, как в физике такие физические величины, как сила и энергия, принято измерять не одной единицей измерения, а в единицах, основанных на метре (пространство), килограмме (количество вещества) и секунде (время), в экономике количественных измерителей </w:t>
      </w:r>
      <w:proofErr w:type="gramStart"/>
      <w:r w:rsidRPr="00835F60">
        <w:rPr>
          <w:rFonts w:ascii="Times New Roman" w:eastAsia="Times New Roman" w:hAnsi="Times New Roman" w:cs="Times New Roman"/>
          <w:color w:val="000000"/>
          <w:sz w:val="24"/>
          <w:szCs w:val="24"/>
          <w:lang w:eastAsia="ru-RU"/>
        </w:rPr>
        <w:t>экономических процессов</w:t>
      </w:r>
      <w:proofErr w:type="gramEnd"/>
      <w:r w:rsidRPr="00835F60">
        <w:rPr>
          <w:rFonts w:ascii="Times New Roman" w:eastAsia="Times New Roman" w:hAnsi="Times New Roman" w:cs="Times New Roman"/>
          <w:color w:val="000000"/>
          <w:sz w:val="24"/>
          <w:szCs w:val="24"/>
          <w:lang w:eastAsia="ru-RU"/>
        </w:rPr>
        <w:t xml:space="preserve"> также не один, а два: количество денег и количество труда.</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Тезис 3. Прежде чем перейти к характеристике и измеримости произведенной продукции количеством труда, о которых будет упомянуто в Тезисе 4, следует выработать единую и однозначную терминологию.  В экономической литературе в настоящий момент существует полная терминологическая неоднозначность таких оценочных определений как «цена» и «стоимость». В качестве примера приведём толкование терминов «цена» и «стоимость», представленных в «Словаре современных экономических терминов» [2], изданном для обучающейся молодёжи и широкого круга лиц, изучающих экономику. Этот словарь выбран потому, что отражает господствующую в настоящее время точку зрения.</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ja-JP"/>
        </w:rPr>
      </w:pPr>
      <w:r w:rsidRPr="00835F60">
        <w:rPr>
          <w:rFonts w:ascii="Times New Roman" w:eastAsia="Times New Roman" w:hAnsi="Times New Roman" w:cs="Times New Roman"/>
          <w:color w:val="000000"/>
          <w:sz w:val="24"/>
          <w:szCs w:val="24"/>
          <w:lang w:eastAsia="ja-JP"/>
        </w:rPr>
        <w:t>«Цена ─ важнейшее экономическое понятие, которое означает количество денег, за которое покупатель готов купить, а продавец согласен продать единицу товара. Цена ─ это стоимость единицы товара, выраженная количеством денег, которое приходится платить при покупке товара» [2].</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ja-JP"/>
        </w:rPr>
      </w:pPr>
      <w:r w:rsidRPr="00835F60">
        <w:rPr>
          <w:rFonts w:ascii="Times New Roman" w:eastAsia="Times New Roman" w:hAnsi="Times New Roman" w:cs="Times New Roman"/>
          <w:color w:val="000000"/>
          <w:sz w:val="24"/>
          <w:szCs w:val="24"/>
          <w:lang w:eastAsia="ja-JP"/>
        </w:rPr>
        <w:t xml:space="preserve">«Стоимость ─ ценность товаров, выраженная в деньгах, которые надо заплатить, чтобы купить этот товар, денежные затраты, расход денежных средств на покупку товара, получение благ, выполнение работ и услуг. В этом смысле понятие “стоимость” аналогично понятию “цена” с той лишь разницей, что цена отражает денежную стоимость единицы товара, тогда как стоимость не обязательно относится к единице товара. Под стоимостью может пониматься не только денежная стоимость. Так, в трудовой теории стоимости она характеризуется как </w:t>
      </w:r>
      <w:r w:rsidR="00734C2D" w:rsidRPr="00835F60">
        <w:rPr>
          <w:rFonts w:ascii="Times New Roman" w:eastAsia="Times New Roman" w:hAnsi="Times New Roman" w:cs="Times New Roman"/>
          <w:color w:val="000000"/>
          <w:sz w:val="24"/>
          <w:szCs w:val="24"/>
          <w:lang w:eastAsia="ja-JP"/>
        </w:rPr>
        <w:t>овеществлённый</w:t>
      </w:r>
      <w:r w:rsidRPr="00835F60">
        <w:rPr>
          <w:rFonts w:ascii="Times New Roman" w:eastAsia="Times New Roman" w:hAnsi="Times New Roman" w:cs="Times New Roman"/>
          <w:color w:val="000000"/>
          <w:sz w:val="24"/>
          <w:szCs w:val="24"/>
          <w:lang w:eastAsia="ja-JP"/>
        </w:rPr>
        <w:t xml:space="preserve"> труд, то есть имеет предметную, вещественную, а не денежную основу» [2].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ja-JP"/>
        </w:rPr>
      </w:pPr>
      <w:r w:rsidRPr="00835F60">
        <w:rPr>
          <w:rFonts w:ascii="Times New Roman" w:eastAsia="Times New Roman" w:hAnsi="Times New Roman" w:cs="Times New Roman"/>
          <w:color w:val="000000"/>
          <w:sz w:val="24"/>
          <w:szCs w:val="24"/>
          <w:lang w:eastAsia="ja-JP"/>
        </w:rPr>
        <w:t>Как явствует из приведенных толкований «Цена ─ это стоимость … товара…», а «…понятие “стоимость” аналогично понятию “цена”…».  Однако</w:t>
      </w:r>
      <w:proofErr w:type="gramStart"/>
      <w:r w:rsidRPr="00835F60">
        <w:rPr>
          <w:rFonts w:ascii="Times New Roman" w:eastAsia="Times New Roman" w:hAnsi="Times New Roman" w:cs="Times New Roman"/>
          <w:color w:val="000000"/>
          <w:sz w:val="24"/>
          <w:szCs w:val="24"/>
          <w:lang w:eastAsia="ja-JP"/>
        </w:rPr>
        <w:t>,</w:t>
      </w:r>
      <w:proofErr w:type="gramEnd"/>
      <w:r w:rsidRPr="00835F60">
        <w:rPr>
          <w:rFonts w:ascii="Times New Roman" w:eastAsia="Times New Roman" w:hAnsi="Times New Roman" w:cs="Times New Roman"/>
          <w:color w:val="000000"/>
          <w:sz w:val="24"/>
          <w:szCs w:val="24"/>
          <w:lang w:eastAsia="ja-JP"/>
        </w:rPr>
        <w:t xml:space="preserve"> в определении есть оговорка, что «Под стоимостью может пониматься не только денежная стоимость». Эта оговорка ─ рефлексивная дань, реверанс в сторону </w:t>
      </w:r>
      <w:proofErr w:type="spellStart"/>
      <w:r w:rsidRPr="00835F60">
        <w:rPr>
          <w:rFonts w:ascii="Times New Roman" w:eastAsia="Times New Roman" w:hAnsi="Times New Roman" w:cs="Times New Roman"/>
          <w:color w:val="000000"/>
          <w:sz w:val="24"/>
          <w:szCs w:val="24"/>
          <w:lang w:eastAsia="ja-JP"/>
        </w:rPr>
        <w:t>трёхсотпятидесятилетнего</w:t>
      </w:r>
      <w:proofErr w:type="spellEnd"/>
      <w:r w:rsidRPr="00835F60">
        <w:rPr>
          <w:rFonts w:ascii="Times New Roman" w:eastAsia="Times New Roman" w:hAnsi="Times New Roman" w:cs="Times New Roman"/>
          <w:color w:val="000000"/>
          <w:sz w:val="24"/>
          <w:szCs w:val="24"/>
          <w:lang w:eastAsia="ja-JP"/>
        </w:rPr>
        <w:t xml:space="preserve"> развития теории трудовой стоимости. </w:t>
      </w:r>
      <w:proofErr w:type="gramStart"/>
      <w:r w:rsidRPr="00835F60">
        <w:rPr>
          <w:rFonts w:ascii="Times New Roman" w:eastAsia="Times New Roman" w:hAnsi="Times New Roman" w:cs="Times New Roman"/>
          <w:color w:val="000000"/>
          <w:sz w:val="24"/>
          <w:szCs w:val="24"/>
          <w:lang w:eastAsia="ja-JP"/>
        </w:rPr>
        <w:t>Непонимание того, как количественно измерить труд, и, естественно, если нет измерителя, то и нет действий, связанных с числовыми показателями стоимости, привело к тому, что термины “стоимость” и “цена” стали отождествляться.</w:t>
      </w:r>
      <w:proofErr w:type="gramEnd"/>
      <w:r w:rsidRPr="00835F60">
        <w:rPr>
          <w:rFonts w:ascii="Times New Roman" w:eastAsia="Times New Roman" w:hAnsi="Times New Roman" w:cs="Times New Roman"/>
          <w:color w:val="000000"/>
          <w:sz w:val="24"/>
          <w:szCs w:val="24"/>
          <w:lang w:eastAsia="ja-JP"/>
        </w:rPr>
        <w:t xml:space="preserve"> Причём, отождествление происходило обыденно-эмпирическим путём: если цена товара или </w:t>
      </w:r>
      <w:r w:rsidRPr="00835F60">
        <w:rPr>
          <w:rFonts w:ascii="Times New Roman" w:eastAsia="Times New Roman" w:hAnsi="Times New Roman" w:cs="Times New Roman"/>
          <w:color w:val="000000"/>
          <w:sz w:val="24"/>
          <w:szCs w:val="24"/>
          <w:lang w:eastAsia="ja-JP"/>
        </w:rPr>
        <w:lastRenderedPageBreak/>
        <w:t xml:space="preserve">услуги меряется количеством денег, а стоимость тоже меряется количественно, возникала иллюзия, что если труд оценивается количеством денежных знаков, которое работник получает за свой труд (заработная плата, вознаграждение), то труд и измеряется деньгами. </w:t>
      </w:r>
      <w:proofErr w:type="gramStart"/>
      <w:r w:rsidRPr="00835F60">
        <w:rPr>
          <w:rFonts w:ascii="Times New Roman" w:eastAsia="Times New Roman" w:hAnsi="Times New Roman" w:cs="Times New Roman"/>
          <w:color w:val="000000"/>
          <w:sz w:val="24"/>
          <w:szCs w:val="24"/>
          <w:lang w:eastAsia="ja-JP"/>
        </w:rPr>
        <w:t xml:space="preserve">Ошибочное мнение, что стоимость количественно измеряется деньгами, стало расхожим штампом, основанном на том, что, якобы, иных численных измерителей экономических процессов нет, другими словами, количественный показатель труда, ─ стоимость, ─ существует только в теории как качественная </w:t>
      </w:r>
      <w:proofErr w:type="spellStart"/>
      <w:r w:rsidRPr="00835F60">
        <w:rPr>
          <w:rFonts w:ascii="Times New Roman" w:eastAsia="Times New Roman" w:hAnsi="Times New Roman" w:cs="Times New Roman"/>
          <w:color w:val="000000"/>
          <w:sz w:val="24"/>
          <w:szCs w:val="24"/>
          <w:lang w:eastAsia="ja-JP"/>
        </w:rPr>
        <w:t>количественность</w:t>
      </w:r>
      <w:proofErr w:type="spellEnd"/>
      <w:r w:rsidRPr="00835F60">
        <w:rPr>
          <w:rFonts w:ascii="Times New Roman" w:eastAsia="Times New Roman" w:hAnsi="Times New Roman" w:cs="Times New Roman"/>
          <w:color w:val="000000"/>
          <w:sz w:val="24"/>
          <w:szCs w:val="24"/>
          <w:lang w:eastAsia="ja-JP"/>
        </w:rPr>
        <w:t>, и не более, а в практической деятельности ─ количественный показатель стоимости имеет денежную измеримость.</w:t>
      </w:r>
      <w:proofErr w:type="gramEnd"/>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ja-JP"/>
        </w:rPr>
        <w:t xml:space="preserve">Есть и другая немаловажная причина, по которой термины “стоимость” и “цена” стали в экономике синонимами. Дело в том, что в русском языке упомянутые слова издавна считаются синонимами. В «Толковом словаре живого великорусского языка» (1863-66г.г.), созданного </w:t>
      </w:r>
      <w:proofErr w:type="spellStart"/>
      <w:r w:rsidRPr="00835F60">
        <w:rPr>
          <w:rFonts w:ascii="Times New Roman" w:eastAsia="Times New Roman" w:hAnsi="Times New Roman" w:cs="Times New Roman"/>
          <w:color w:val="000000"/>
          <w:sz w:val="24"/>
          <w:szCs w:val="24"/>
          <w:lang w:eastAsia="ja-JP"/>
        </w:rPr>
        <w:t>И.В.Даллем</w:t>
      </w:r>
      <w:proofErr w:type="spellEnd"/>
      <w:r w:rsidRPr="00835F60">
        <w:rPr>
          <w:rFonts w:ascii="Times New Roman" w:eastAsia="Times New Roman" w:hAnsi="Times New Roman" w:cs="Times New Roman"/>
          <w:color w:val="000000"/>
          <w:sz w:val="24"/>
          <w:szCs w:val="24"/>
          <w:lang w:eastAsia="ja-JP"/>
        </w:rPr>
        <w:t>, представлены частично происхождение и, в</w:t>
      </w:r>
      <w:r w:rsidRPr="00835F60">
        <w:rPr>
          <w:rFonts w:ascii="Times New Roman" w:eastAsia="Times New Roman" w:hAnsi="Times New Roman" w:cs="Times New Roman"/>
          <w:color w:val="000000"/>
          <w:sz w:val="24"/>
          <w:szCs w:val="24"/>
          <w:lang w:val="uk-UA" w:eastAsia="ja-JP"/>
        </w:rPr>
        <w:t xml:space="preserve"> </w:t>
      </w:r>
      <w:r w:rsidRPr="00835F60">
        <w:rPr>
          <w:rFonts w:ascii="Times New Roman" w:eastAsia="Times New Roman" w:hAnsi="Times New Roman" w:cs="Times New Roman"/>
          <w:color w:val="000000"/>
          <w:sz w:val="24"/>
          <w:szCs w:val="24"/>
          <w:lang w:eastAsia="ja-JP"/>
        </w:rPr>
        <w:t>основном, толкование слов русского языка середины Х</w:t>
      </w:r>
      <w:proofErr w:type="gramStart"/>
      <w:r w:rsidRPr="00835F60">
        <w:rPr>
          <w:rFonts w:ascii="Times New Roman" w:eastAsia="Times New Roman" w:hAnsi="Times New Roman" w:cs="Times New Roman"/>
          <w:color w:val="000000"/>
          <w:sz w:val="24"/>
          <w:szCs w:val="24"/>
          <w:lang w:val="en-US" w:eastAsia="ja-JP"/>
        </w:rPr>
        <w:t>I</w:t>
      </w:r>
      <w:proofErr w:type="gramEnd"/>
      <w:r w:rsidRPr="00835F60">
        <w:rPr>
          <w:rFonts w:ascii="Times New Roman" w:eastAsia="Times New Roman" w:hAnsi="Times New Roman" w:cs="Times New Roman"/>
          <w:color w:val="000000"/>
          <w:sz w:val="24"/>
          <w:szCs w:val="24"/>
          <w:lang w:eastAsia="ja-JP"/>
        </w:rPr>
        <w:t xml:space="preserve">Х века. Толкование слова “цена” осуществляется через ряд слов-синонимов: достоинство, стоимость, плата, мера на деньги. В середине ХХ века то же самое. В «Словаре русского языка» (1949) </w:t>
      </w:r>
      <w:proofErr w:type="spellStart"/>
      <w:r w:rsidRPr="00835F60">
        <w:rPr>
          <w:rFonts w:ascii="Times New Roman" w:eastAsia="Times New Roman" w:hAnsi="Times New Roman" w:cs="Times New Roman"/>
          <w:color w:val="000000"/>
          <w:sz w:val="24"/>
          <w:szCs w:val="24"/>
          <w:lang w:eastAsia="ja-JP"/>
        </w:rPr>
        <w:t>С.И.Ожегова</w:t>
      </w:r>
      <w:proofErr w:type="spellEnd"/>
      <w:r w:rsidRPr="00835F60">
        <w:rPr>
          <w:rFonts w:ascii="Times New Roman" w:eastAsia="Times New Roman" w:hAnsi="Times New Roman" w:cs="Times New Roman"/>
          <w:color w:val="000000"/>
          <w:sz w:val="24"/>
          <w:szCs w:val="24"/>
          <w:lang w:eastAsia="ja-JP"/>
        </w:rPr>
        <w:t>: «стоимость ─ денежное выражение ценности вещи, цена». В словарях синонимов русского языка, как в энциклопедических, так и в словарях Академии наук СССР: «… стоимость = цена = ценность = достоинство…» или «</w:t>
      </w:r>
      <w:proofErr w:type="gramStart"/>
      <w:r w:rsidRPr="00835F60">
        <w:rPr>
          <w:rFonts w:ascii="Times New Roman" w:eastAsia="Times New Roman" w:hAnsi="Times New Roman" w:cs="Times New Roman"/>
          <w:color w:val="000000"/>
          <w:sz w:val="24"/>
          <w:szCs w:val="24"/>
          <w:lang w:eastAsia="ja-JP"/>
        </w:rPr>
        <w:t>цена</w:t>
      </w:r>
      <w:proofErr w:type="gramEnd"/>
      <w:r w:rsidRPr="00835F60">
        <w:rPr>
          <w:rFonts w:ascii="Times New Roman" w:eastAsia="Times New Roman" w:hAnsi="Times New Roman" w:cs="Times New Roman"/>
          <w:color w:val="000000"/>
          <w:sz w:val="24"/>
          <w:szCs w:val="24"/>
          <w:lang w:eastAsia="ja-JP"/>
        </w:rPr>
        <w:t xml:space="preserve"> ─ выраженная в деньгах ценность чего-либо, стоимость». Свою лепту в </w:t>
      </w:r>
      <w:proofErr w:type="spellStart"/>
      <w:r w:rsidRPr="00835F60">
        <w:rPr>
          <w:rFonts w:ascii="Times New Roman" w:eastAsia="Times New Roman" w:hAnsi="Times New Roman" w:cs="Times New Roman"/>
          <w:color w:val="000000"/>
          <w:sz w:val="24"/>
          <w:szCs w:val="24"/>
          <w:lang w:eastAsia="ja-JP"/>
        </w:rPr>
        <w:t>синонимизацию</w:t>
      </w:r>
      <w:proofErr w:type="spellEnd"/>
      <w:r w:rsidRPr="00835F60">
        <w:rPr>
          <w:rFonts w:ascii="Times New Roman" w:eastAsia="Times New Roman" w:hAnsi="Times New Roman" w:cs="Times New Roman"/>
          <w:color w:val="000000"/>
          <w:sz w:val="24"/>
          <w:szCs w:val="24"/>
          <w:lang w:eastAsia="ja-JP"/>
        </w:rPr>
        <w:t xml:space="preserve"> этих терминов вносила литература: «Для меня всегда было загадкой, как определяют стоимость картины. Ясно, например, что невозможно назначить цену Рембрандту» (</w:t>
      </w:r>
      <w:proofErr w:type="spellStart"/>
      <w:r w:rsidRPr="00835F60">
        <w:rPr>
          <w:rFonts w:ascii="Times New Roman" w:eastAsia="Times New Roman" w:hAnsi="Times New Roman" w:cs="Times New Roman"/>
          <w:color w:val="000000"/>
          <w:sz w:val="24"/>
          <w:szCs w:val="24"/>
          <w:lang w:eastAsia="ja-JP"/>
        </w:rPr>
        <w:t>Д.Гранин</w:t>
      </w:r>
      <w:proofErr w:type="spellEnd"/>
      <w:r w:rsidRPr="00835F60">
        <w:rPr>
          <w:rFonts w:ascii="Times New Roman" w:eastAsia="Times New Roman" w:hAnsi="Times New Roman" w:cs="Times New Roman"/>
          <w:color w:val="000000"/>
          <w:sz w:val="24"/>
          <w:szCs w:val="24"/>
          <w:lang w:eastAsia="ja-JP"/>
        </w:rPr>
        <w:t xml:space="preserve">). Такая особенность русского языка стала своеобразной проблемой для переводчиков при переводе на русский язык </w:t>
      </w:r>
      <w:r w:rsidRPr="00835F60">
        <w:rPr>
          <w:rFonts w:ascii="Times New Roman" w:eastAsia="Times New Roman" w:hAnsi="Times New Roman" w:cs="Times New Roman"/>
          <w:color w:val="000000"/>
          <w:sz w:val="24"/>
          <w:szCs w:val="24"/>
          <w:lang w:eastAsia="ru-RU"/>
        </w:rPr>
        <w:t>трудов английских и французских экономистов. Особенно остро проблема перевода в указанном контексте проявилась при переводе с немецкого работ К.</w:t>
      </w:r>
      <w:r w:rsidR="00DF7618">
        <w:rPr>
          <w:rFonts w:ascii="Times New Roman" w:eastAsia="Times New Roman" w:hAnsi="Times New Roman" w:cs="Times New Roman"/>
          <w:color w:val="000000"/>
          <w:sz w:val="24"/>
          <w:szCs w:val="24"/>
          <w:lang w:eastAsia="ru-RU"/>
        </w:rPr>
        <w:t xml:space="preserve"> </w:t>
      </w:r>
      <w:r w:rsidRPr="00835F60">
        <w:rPr>
          <w:rFonts w:ascii="Times New Roman" w:eastAsia="Times New Roman" w:hAnsi="Times New Roman" w:cs="Times New Roman"/>
          <w:color w:val="000000"/>
          <w:sz w:val="24"/>
          <w:szCs w:val="24"/>
          <w:lang w:eastAsia="ru-RU"/>
        </w:rPr>
        <w:t xml:space="preserve">Маркса. При чётком различении и однозначном экономически выверенном толковании терминов “цена” и “стоимость” изложение «Капитала» на русском становится более чётко понимаемым.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Право говорить о частично не корректном употреблении упомянутых терминов при переводе с немецкого на русский даёт не только логическая цепь изложения самого произведения «Капитал», а и история его перевода. </w:t>
      </w:r>
      <w:r w:rsidR="00DF7618" w:rsidRPr="00835F60">
        <w:rPr>
          <w:rFonts w:ascii="Times New Roman" w:eastAsia="Times New Roman" w:hAnsi="Times New Roman" w:cs="Times New Roman"/>
          <w:color w:val="000000"/>
          <w:sz w:val="24"/>
          <w:szCs w:val="24"/>
          <w:lang w:eastAsia="ru-RU"/>
        </w:rPr>
        <w:t>Возьмём</w:t>
      </w:r>
      <w:r w:rsidRPr="00835F60">
        <w:rPr>
          <w:rFonts w:ascii="Times New Roman" w:eastAsia="Times New Roman" w:hAnsi="Times New Roman" w:cs="Times New Roman"/>
          <w:color w:val="000000"/>
          <w:sz w:val="24"/>
          <w:szCs w:val="24"/>
          <w:lang w:eastAsia="ru-RU"/>
        </w:rPr>
        <w:t xml:space="preserve"> вариант перевода «Капитала», известный широкому кругу русскоязычных читателей, перевод </w:t>
      </w:r>
      <w:proofErr w:type="spellStart"/>
      <w:r w:rsidRPr="00835F60">
        <w:rPr>
          <w:rFonts w:ascii="Times New Roman" w:eastAsia="Times New Roman" w:hAnsi="Times New Roman" w:cs="Times New Roman"/>
          <w:color w:val="000000"/>
          <w:sz w:val="24"/>
          <w:szCs w:val="24"/>
          <w:lang w:eastAsia="ru-RU"/>
        </w:rPr>
        <w:t>И.И.Степанова</w:t>
      </w:r>
      <w:proofErr w:type="spellEnd"/>
      <w:r w:rsidRPr="00835F60">
        <w:rPr>
          <w:rFonts w:ascii="Times New Roman" w:eastAsia="Times New Roman" w:hAnsi="Times New Roman" w:cs="Times New Roman"/>
          <w:color w:val="000000"/>
          <w:sz w:val="24"/>
          <w:szCs w:val="24"/>
          <w:lang w:eastAsia="ru-RU"/>
        </w:rPr>
        <w:t xml:space="preserve">-Скворцова (1870-1928) (к слову, не лишне упомянуть, что в официальных источниках фамилия переводчика звучит и иначе ─ </w:t>
      </w:r>
      <w:proofErr w:type="spellStart"/>
      <w:r w:rsidRPr="00835F60">
        <w:rPr>
          <w:rFonts w:ascii="Times New Roman" w:eastAsia="Times New Roman" w:hAnsi="Times New Roman" w:cs="Times New Roman"/>
          <w:color w:val="000000"/>
          <w:sz w:val="24"/>
          <w:szCs w:val="24"/>
          <w:lang w:eastAsia="ru-RU"/>
        </w:rPr>
        <w:t>И.И.Скворцов</w:t>
      </w:r>
      <w:proofErr w:type="spellEnd"/>
      <w:r w:rsidRPr="00835F60">
        <w:rPr>
          <w:rFonts w:ascii="Times New Roman" w:eastAsia="Times New Roman" w:hAnsi="Times New Roman" w:cs="Times New Roman"/>
          <w:color w:val="000000"/>
          <w:sz w:val="24"/>
          <w:szCs w:val="24"/>
          <w:lang w:eastAsia="ru-RU"/>
        </w:rPr>
        <w:t>-Степанов). В период первой русской революции (1905─1907г.г</w:t>
      </w:r>
      <w:r w:rsidRPr="00835F60">
        <w:rPr>
          <w:rFonts w:ascii="Times New Roman" w:eastAsia="Times New Roman" w:hAnsi="Times New Roman" w:cs="Times New Roman"/>
          <w:color w:val="000000"/>
          <w:sz w:val="24"/>
          <w:szCs w:val="24"/>
          <w:lang w:val="uk-UA" w:eastAsia="ru-RU"/>
        </w:rPr>
        <w:t>.</w:t>
      </w:r>
      <w:r w:rsidRPr="00835F60">
        <w:rPr>
          <w:rFonts w:ascii="Times New Roman" w:eastAsia="Times New Roman" w:hAnsi="Times New Roman" w:cs="Times New Roman"/>
          <w:color w:val="000000"/>
          <w:sz w:val="24"/>
          <w:szCs w:val="24"/>
          <w:lang w:eastAsia="ru-RU"/>
        </w:rPr>
        <w:t xml:space="preserve">), Степанов-Скворцов совместно с  </w:t>
      </w:r>
      <w:proofErr w:type="spellStart"/>
      <w:r w:rsidRPr="00835F60">
        <w:rPr>
          <w:rFonts w:ascii="Times New Roman" w:eastAsia="Times New Roman" w:hAnsi="Times New Roman" w:cs="Times New Roman"/>
          <w:color w:val="000000"/>
          <w:sz w:val="24"/>
          <w:szCs w:val="24"/>
          <w:lang w:eastAsia="ru-RU"/>
        </w:rPr>
        <w:t>И.А.Базаровым</w:t>
      </w:r>
      <w:proofErr w:type="spellEnd"/>
      <w:r w:rsidRPr="00835F60">
        <w:rPr>
          <w:rFonts w:ascii="Times New Roman" w:eastAsia="Times New Roman" w:hAnsi="Times New Roman" w:cs="Times New Roman"/>
          <w:color w:val="000000"/>
          <w:sz w:val="24"/>
          <w:szCs w:val="24"/>
          <w:lang w:eastAsia="ru-RU"/>
        </w:rPr>
        <w:t xml:space="preserve"> (Рудневым) </w:t>
      </w:r>
      <w:r w:rsidR="00DF7618" w:rsidRPr="00835F60">
        <w:rPr>
          <w:rFonts w:ascii="Times New Roman" w:eastAsia="Times New Roman" w:hAnsi="Times New Roman" w:cs="Times New Roman"/>
          <w:color w:val="000000"/>
          <w:sz w:val="24"/>
          <w:szCs w:val="24"/>
          <w:lang w:eastAsia="ru-RU"/>
        </w:rPr>
        <w:t>перевёл</w:t>
      </w:r>
      <w:r w:rsidRPr="00835F60">
        <w:rPr>
          <w:rFonts w:ascii="Times New Roman" w:eastAsia="Times New Roman" w:hAnsi="Times New Roman" w:cs="Times New Roman"/>
          <w:color w:val="000000"/>
          <w:sz w:val="24"/>
          <w:szCs w:val="24"/>
          <w:lang w:eastAsia="ru-RU"/>
        </w:rPr>
        <w:t xml:space="preserve"> на русский язык три тома «Капитала». В соавторстве с </w:t>
      </w:r>
      <w:proofErr w:type="spellStart"/>
      <w:r w:rsidRPr="00835F60">
        <w:rPr>
          <w:rFonts w:ascii="Times New Roman" w:eastAsia="Times New Roman" w:hAnsi="Times New Roman" w:cs="Times New Roman"/>
          <w:color w:val="000000"/>
          <w:sz w:val="24"/>
          <w:szCs w:val="24"/>
          <w:lang w:eastAsia="ru-RU"/>
        </w:rPr>
        <w:t>А.А.Богдановым</w:t>
      </w:r>
      <w:proofErr w:type="spellEnd"/>
      <w:r w:rsidRPr="00835F60">
        <w:rPr>
          <w:rFonts w:ascii="Times New Roman" w:eastAsia="Times New Roman" w:hAnsi="Times New Roman" w:cs="Times New Roman"/>
          <w:color w:val="000000"/>
          <w:sz w:val="24"/>
          <w:szCs w:val="24"/>
          <w:lang w:eastAsia="ru-RU"/>
        </w:rPr>
        <w:t xml:space="preserve"> (Малиновским) написал 4-х томный «Курс политической экономии». В 1920 году вышел новый перевод «Капитала», переводчиком которого был Степанов-Скворцов без соавторов. В издании 1949 года на титуле переводчиком по-прежнему объявлен Степанов-Скворцов, однако, </w:t>
      </w:r>
      <w:proofErr w:type="gramStart"/>
      <w:r w:rsidRPr="00835F60">
        <w:rPr>
          <w:rFonts w:ascii="Times New Roman" w:eastAsia="Times New Roman" w:hAnsi="Times New Roman" w:cs="Times New Roman"/>
          <w:color w:val="000000"/>
          <w:sz w:val="24"/>
          <w:szCs w:val="24"/>
          <w:lang w:eastAsia="ru-RU"/>
        </w:rPr>
        <w:t>перевод</w:t>
      </w:r>
      <w:proofErr w:type="gramEnd"/>
      <w:r w:rsidRPr="00835F60">
        <w:rPr>
          <w:rFonts w:ascii="Times New Roman" w:eastAsia="Times New Roman" w:hAnsi="Times New Roman" w:cs="Times New Roman"/>
          <w:color w:val="000000"/>
          <w:sz w:val="24"/>
          <w:szCs w:val="24"/>
          <w:lang w:eastAsia="ru-RU"/>
        </w:rPr>
        <w:t xml:space="preserve"> исправленный и… это через 20 лет после смерти переводчика! Оказывается, исправления сделаны Институтом Маркса-Энгельса-Ленина и </w:t>
      </w:r>
      <w:r w:rsidR="00DF7618" w:rsidRPr="00835F60">
        <w:rPr>
          <w:rFonts w:ascii="Times New Roman" w:eastAsia="Times New Roman" w:hAnsi="Times New Roman" w:cs="Times New Roman"/>
          <w:color w:val="000000"/>
          <w:sz w:val="24"/>
          <w:szCs w:val="24"/>
          <w:lang w:eastAsia="ru-RU"/>
        </w:rPr>
        <w:t>внесённые</w:t>
      </w:r>
      <w:r w:rsidRPr="00835F60">
        <w:rPr>
          <w:rFonts w:ascii="Times New Roman" w:eastAsia="Times New Roman" w:hAnsi="Times New Roman" w:cs="Times New Roman"/>
          <w:color w:val="000000"/>
          <w:sz w:val="24"/>
          <w:szCs w:val="24"/>
          <w:lang w:eastAsia="ru-RU"/>
        </w:rPr>
        <w:t xml:space="preserve"> изменения сводятся к следующему. «1) Перевод 1920 г. был </w:t>
      </w:r>
      <w:proofErr w:type="spellStart"/>
      <w:r w:rsidRPr="00835F60">
        <w:rPr>
          <w:rFonts w:ascii="Times New Roman" w:eastAsia="Times New Roman" w:hAnsi="Times New Roman" w:cs="Times New Roman"/>
          <w:color w:val="000000"/>
          <w:sz w:val="24"/>
          <w:szCs w:val="24"/>
          <w:lang w:eastAsia="ru-RU"/>
        </w:rPr>
        <w:t>И.И.Степановым</w:t>
      </w:r>
      <w:proofErr w:type="spellEnd"/>
      <w:r w:rsidRPr="00835F60">
        <w:rPr>
          <w:rFonts w:ascii="Times New Roman" w:eastAsia="Times New Roman" w:hAnsi="Times New Roman" w:cs="Times New Roman"/>
          <w:color w:val="000000"/>
          <w:sz w:val="24"/>
          <w:szCs w:val="24"/>
          <w:lang w:eastAsia="ru-RU"/>
        </w:rPr>
        <w:t xml:space="preserve">-Скворцовым сделан не с того текста «Капитала», который нам оставлен Марксом и Энгельсом, а с текста, «обработанного» и местами </w:t>
      </w:r>
      <w:r w:rsidR="00DF7618" w:rsidRPr="00835F60">
        <w:rPr>
          <w:rFonts w:ascii="Times New Roman" w:eastAsia="Times New Roman" w:hAnsi="Times New Roman" w:cs="Times New Roman"/>
          <w:color w:val="000000"/>
          <w:sz w:val="24"/>
          <w:szCs w:val="24"/>
          <w:lang w:eastAsia="ru-RU"/>
        </w:rPr>
        <w:t>искажённого</w:t>
      </w:r>
      <w:r w:rsidRPr="00835F60">
        <w:rPr>
          <w:rFonts w:ascii="Times New Roman" w:eastAsia="Times New Roman" w:hAnsi="Times New Roman" w:cs="Times New Roman"/>
          <w:color w:val="000000"/>
          <w:sz w:val="24"/>
          <w:szCs w:val="24"/>
          <w:lang w:eastAsia="ru-RU"/>
        </w:rPr>
        <w:t xml:space="preserve"> Каутским</w:t>
      </w:r>
      <w:proofErr w:type="gramStart"/>
      <w:r w:rsidRPr="00835F60">
        <w:rPr>
          <w:rFonts w:ascii="Times New Roman" w:eastAsia="Times New Roman" w:hAnsi="Times New Roman" w:cs="Times New Roman"/>
          <w:color w:val="000000"/>
          <w:sz w:val="24"/>
          <w:szCs w:val="24"/>
          <w:lang w:eastAsia="ru-RU"/>
        </w:rPr>
        <w:t>.</w:t>
      </w:r>
      <w:proofErr w:type="gramEnd"/>
      <w:r w:rsidRPr="00835F60">
        <w:rPr>
          <w:rFonts w:ascii="Times New Roman" w:eastAsia="Times New Roman" w:hAnsi="Times New Roman" w:cs="Times New Roman"/>
          <w:color w:val="000000"/>
          <w:sz w:val="24"/>
          <w:szCs w:val="24"/>
          <w:lang w:eastAsia="ru-RU"/>
        </w:rPr>
        <w:t xml:space="preserve"> </w:t>
      </w:r>
      <w:r w:rsidRPr="00835F60">
        <w:rPr>
          <w:rFonts w:ascii="Times New Roman" w:eastAsia="Times New Roman" w:hAnsi="Times New Roman" w:cs="Times New Roman"/>
          <w:color w:val="000000"/>
          <w:sz w:val="24"/>
          <w:szCs w:val="24"/>
          <w:lang w:val="uk-UA" w:eastAsia="ru-RU"/>
        </w:rPr>
        <w:t>«</w:t>
      </w:r>
      <w:r w:rsidRPr="00835F60">
        <w:rPr>
          <w:rFonts w:ascii="Times New Roman" w:eastAsia="Times New Roman" w:hAnsi="Times New Roman" w:cs="Times New Roman"/>
          <w:color w:val="000000"/>
          <w:sz w:val="24"/>
          <w:szCs w:val="24"/>
          <w:lang w:eastAsia="ru-RU"/>
        </w:rPr>
        <w:t>…</w:t>
      </w:r>
      <w:proofErr w:type="gramStart"/>
      <w:r w:rsidRPr="00835F60">
        <w:rPr>
          <w:rFonts w:ascii="Times New Roman" w:eastAsia="Times New Roman" w:hAnsi="Times New Roman" w:cs="Times New Roman"/>
          <w:color w:val="000000"/>
          <w:sz w:val="24"/>
          <w:szCs w:val="24"/>
          <w:lang w:eastAsia="ru-RU"/>
        </w:rPr>
        <w:t>б</w:t>
      </w:r>
      <w:proofErr w:type="gramEnd"/>
      <w:r w:rsidRPr="00835F60">
        <w:rPr>
          <w:rFonts w:ascii="Times New Roman" w:eastAsia="Times New Roman" w:hAnsi="Times New Roman" w:cs="Times New Roman"/>
          <w:color w:val="000000"/>
          <w:sz w:val="24"/>
          <w:szCs w:val="24"/>
          <w:lang w:eastAsia="ru-RU"/>
        </w:rPr>
        <w:t xml:space="preserve">ыла произведена тщательная сверка русского перевода с 4-м немецким изданием и устранены изменения, произвольно </w:t>
      </w:r>
      <w:r w:rsidR="00DF7618" w:rsidRPr="00835F60">
        <w:rPr>
          <w:rFonts w:ascii="Times New Roman" w:eastAsia="Times New Roman" w:hAnsi="Times New Roman" w:cs="Times New Roman"/>
          <w:color w:val="000000"/>
          <w:sz w:val="24"/>
          <w:szCs w:val="24"/>
          <w:lang w:eastAsia="ru-RU"/>
        </w:rPr>
        <w:t>внесённые</w:t>
      </w:r>
      <w:r w:rsidRPr="00835F60">
        <w:rPr>
          <w:rFonts w:ascii="Times New Roman" w:eastAsia="Times New Roman" w:hAnsi="Times New Roman" w:cs="Times New Roman"/>
          <w:color w:val="000000"/>
          <w:sz w:val="24"/>
          <w:szCs w:val="24"/>
          <w:lang w:eastAsia="ru-RU"/>
        </w:rPr>
        <w:t xml:space="preserve"> Каутским в текст «Капитала». 2) Ленин цитирует в своих произведениях ряд отрывков из «Капитала», </w:t>
      </w:r>
      <w:r w:rsidR="00DF7618" w:rsidRPr="00835F60">
        <w:rPr>
          <w:rFonts w:ascii="Times New Roman" w:eastAsia="Times New Roman" w:hAnsi="Times New Roman" w:cs="Times New Roman"/>
          <w:color w:val="000000"/>
          <w:sz w:val="24"/>
          <w:szCs w:val="24"/>
          <w:lang w:eastAsia="ru-RU"/>
        </w:rPr>
        <w:t>причём</w:t>
      </w:r>
      <w:r w:rsidRPr="00835F60">
        <w:rPr>
          <w:rFonts w:ascii="Times New Roman" w:eastAsia="Times New Roman" w:hAnsi="Times New Roman" w:cs="Times New Roman"/>
          <w:color w:val="000000"/>
          <w:sz w:val="24"/>
          <w:szCs w:val="24"/>
          <w:lang w:eastAsia="ru-RU"/>
        </w:rPr>
        <w:t xml:space="preserve"> обычно приводит эти цитаты в собственном переводе. В настоящем издании (1949г.─ </w:t>
      </w:r>
      <w:r w:rsidRPr="00835F60">
        <w:rPr>
          <w:rFonts w:ascii="Times New Roman" w:eastAsia="Times New Roman" w:hAnsi="Times New Roman" w:cs="Times New Roman"/>
          <w:i/>
          <w:color w:val="000000"/>
          <w:sz w:val="24"/>
          <w:szCs w:val="24"/>
          <w:lang w:eastAsia="ru-RU"/>
        </w:rPr>
        <w:t>авт.</w:t>
      </w:r>
      <w:r w:rsidRPr="00835F60">
        <w:rPr>
          <w:rFonts w:ascii="Times New Roman" w:eastAsia="Times New Roman" w:hAnsi="Times New Roman" w:cs="Times New Roman"/>
          <w:color w:val="000000"/>
          <w:sz w:val="24"/>
          <w:szCs w:val="24"/>
          <w:lang w:eastAsia="ru-RU"/>
        </w:rPr>
        <w:t xml:space="preserve">) все эти места даны в переводе Ленина. … Применённая Лениным в этих отрывках терминология (в тех случаях, когда она отличалась от терминологии перевода </w:t>
      </w:r>
      <w:proofErr w:type="spellStart"/>
      <w:r w:rsidRPr="00835F60">
        <w:rPr>
          <w:rFonts w:ascii="Times New Roman" w:eastAsia="Times New Roman" w:hAnsi="Times New Roman" w:cs="Times New Roman"/>
          <w:color w:val="000000"/>
          <w:sz w:val="24"/>
          <w:szCs w:val="24"/>
          <w:lang w:eastAsia="ru-RU"/>
        </w:rPr>
        <w:t>И.И.Степанова</w:t>
      </w:r>
      <w:proofErr w:type="spellEnd"/>
      <w:r w:rsidRPr="00835F60">
        <w:rPr>
          <w:rFonts w:ascii="Times New Roman" w:eastAsia="Times New Roman" w:hAnsi="Times New Roman" w:cs="Times New Roman"/>
          <w:color w:val="000000"/>
          <w:sz w:val="24"/>
          <w:szCs w:val="24"/>
          <w:lang w:eastAsia="ru-RU"/>
        </w:rPr>
        <w:t xml:space="preserve">-Скворцова) в большинстве случаев </w:t>
      </w:r>
      <w:proofErr w:type="spellStart"/>
      <w:r w:rsidRPr="00835F60">
        <w:rPr>
          <w:rFonts w:ascii="Times New Roman" w:eastAsia="Times New Roman" w:hAnsi="Times New Roman" w:cs="Times New Roman"/>
          <w:color w:val="000000"/>
          <w:sz w:val="24"/>
          <w:szCs w:val="24"/>
          <w:lang w:val="uk-UA" w:eastAsia="ru-RU"/>
        </w:rPr>
        <w:t>распространена</w:t>
      </w:r>
      <w:proofErr w:type="spellEnd"/>
      <w:r w:rsidRPr="00835F60">
        <w:rPr>
          <w:rFonts w:ascii="Times New Roman" w:eastAsia="Times New Roman" w:hAnsi="Times New Roman" w:cs="Times New Roman"/>
          <w:color w:val="000000"/>
          <w:sz w:val="24"/>
          <w:szCs w:val="24"/>
          <w:lang w:val="uk-UA" w:eastAsia="ru-RU"/>
        </w:rPr>
        <w:t xml:space="preserve"> </w:t>
      </w:r>
      <w:r w:rsidRPr="00835F60">
        <w:rPr>
          <w:rFonts w:ascii="Times New Roman" w:eastAsia="Times New Roman" w:hAnsi="Times New Roman" w:cs="Times New Roman"/>
          <w:color w:val="000000"/>
          <w:sz w:val="24"/>
          <w:szCs w:val="24"/>
          <w:lang w:eastAsia="ru-RU"/>
        </w:rPr>
        <w:t>на весь текст тома (речь идет о первом томе</w:t>
      </w:r>
      <w:r w:rsidRPr="00835F60">
        <w:rPr>
          <w:rFonts w:ascii="Times New Roman" w:eastAsia="Times New Roman" w:hAnsi="Times New Roman" w:cs="Times New Roman"/>
          <w:color w:val="000000"/>
          <w:sz w:val="24"/>
          <w:szCs w:val="24"/>
          <w:lang w:val="uk-UA" w:eastAsia="ru-RU"/>
        </w:rPr>
        <w:t xml:space="preserve"> </w:t>
      </w:r>
      <w:r w:rsidRPr="00835F60">
        <w:rPr>
          <w:rFonts w:ascii="Times New Roman" w:eastAsia="Times New Roman" w:hAnsi="Times New Roman" w:cs="Times New Roman"/>
          <w:color w:val="000000"/>
          <w:sz w:val="24"/>
          <w:szCs w:val="24"/>
          <w:lang w:eastAsia="ru-RU"/>
        </w:rPr>
        <w:t>─</w:t>
      </w:r>
      <w:r w:rsidRPr="00835F60">
        <w:rPr>
          <w:rFonts w:ascii="Times New Roman" w:eastAsia="Times New Roman" w:hAnsi="Times New Roman" w:cs="Times New Roman"/>
          <w:color w:val="000000"/>
          <w:sz w:val="24"/>
          <w:szCs w:val="24"/>
          <w:lang w:val="uk-UA" w:eastAsia="ru-RU"/>
        </w:rPr>
        <w:t xml:space="preserve"> </w:t>
      </w:r>
      <w:r w:rsidRPr="00835F60">
        <w:rPr>
          <w:rFonts w:ascii="Times New Roman" w:eastAsia="Times New Roman" w:hAnsi="Times New Roman" w:cs="Times New Roman"/>
          <w:i/>
          <w:color w:val="000000"/>
          <w:sz w:val="24"/>
          <w:szCs w:val="24"/>
          <w:lang w:eastAsia="ru-RU"/>
        </w:rPr>
        <w:t>авт.</w:t>
      </w:r>
      <w:r w:rsidRPr="00835F60">
        <w:rPr>
          <w:rFonts w:ascii="Times New Roman" w:eastAsia="Times New Roman" w:hAnsi="Times New Roman" w:cs="Times New Roman"/>
          <w:color w:val="000000"/>
          <w:sz w:val="24"/>
          <w:szCs w:val="24"/>
          <w:lang w:eastAsia="ru-RU"/>
        </w:rPr>
        <w:t xml:space="preserve">). </w:t>
      </w:r>
      <w:proofErr w:type="gramStart"/>
      <w:r w:rsidRPr="00835F60">
        <w:rPr>
          <w:rFonts w:ascii="Times New Roman" w:eastAsia="Times New Roman" w:hAnsi="Times New Roman" w:cs="Times New Roman"/>
          <w:color w:val="000000"/>
          <w:sz w:val="24"/>
          <w:szCs w:val="24"/>
          <w:lang w:eastAsia="ru-RU"/>
        </w:rPr>
        <w:t xml:space="preserve">3) </w:t>
      </w:r>
      <w:proofErr w:type="gramEnd"/>
      <w:r w:rsidRPr="00835F60">
        <w:rPr>
          <w:rFonts w:ascii="Times New Roman" w:eastAsia="Times New Roman" w:hAnsi="Times New Roman" w:cs="Times New Roman"/>
          <w:color w:val="000000"/>
          <w:sz w:val="24"/>
          <w:szCs w:val="24"/>
          <w:lang w:eastAsia="ru-RU"/>
        </w:rPr>
        <w:t xml:space="preserve">Редакция поставила себе задачу внести большее единообразие в терминологию перевода, поскольку в различных частях </w:t>
      </w:r>
      <w:r w:rsidRPr="00835F60">
        <w:rPr>
          <w:rFonts w:ascii="Times New Roman" w:eastAsia="Times New Roman" w:hAnsi="Times New Roman" w:cs="Times New Roman"/>
          <w:color w:val="000000"/>
          <w:sz w:val="24"/>
          <w:szCs w:val="24"/>
          <w:lang w:val="uk-UA" w:eastAsia="ru-RU"/>
        </w:rPr>
        <w:t>к</w:t>
      </w:r>
      <w:r w:rsidRPr="00835F60">
        <w:rPr>
          <w:rFonts w:ascii="Times New Roman" w:eastAsia="Times New Roman" w:hAnsi="Times New Roman" w:cs="Times New Roman"/>
          <w:color w:val="000000"/>
          <w:sz w:val="24"/>
          <w:szCs w:val="24"/>
          <w:lang w:eastAsia="ru-RU"/>
        </w:rPr>
        <w:t>ни</w:t>
      </w:r>
      <w:r w:rsidRPr="00835F60">
        <w:rPr>
          <w:rFonts w:ascii="Times New Roman" w:eastAsia="Times New Roman" w:hAnsi="Times New Roman" w:cs="Times New Roman"/>
          <w:color w:val="000000"/>
          <w:sz w:val="24"/>
          <w:szCs w:val="24"/>
          <w:lang w:val="uk-UA" w:eastAsia="ru-RU"/>
        </w:rPr>
        <w:t>г</w:t>
      </w:r>
      <w:r w:rsidRPr="00835F60">
        <w:rPr>
          <w:rFonts w:ascii="Times New Roman" w:eastAsia="Times New Roman" w:hAnsi="Times New Roman" w:cs="Times New Roman"/>
          <w:color w:val="000000"/>
          <w:sz w:val="24"/>
          <w:szCs w:val="24"/>
          <w:lang w:eastAsia="ru-RU"/>
        </w:rPr>
        <w:t xml:space="preserve">и одни и те же термины Маркса переводились </w:t>
      </w:r>
      <w:proofErr w:type="spellStart"/>
      <w:r w:rsidRPr="00835F60">
        <w:rPr>
          <w:rFonts w:ascii="Times New Roman" w:eastAsia="Times New Roman" w:hAnsi="Times New Roman" w:cs="Times New Roman"/>
          <w:color w:val="000000"/>
          <w:sz w:val="24"/>
          <w:szCs w:val="24"/>
          <w:lang w:eastAsia="ru-RU"/>
        </w:rPr>
        <w:t>И.И.Степановым</w:t>
      </w:r>
      <w:proofErr w:type="spellEnd"/>
      <w:r w:rsidRPr="00835F60">
        <w:rPr>
          <w:rFonts w:ascii="Times New Roman" w:eastAsia="Times New Roman" w:hAnsi="Times New Roman" w:cs="Times New Roman"/>
          <w:color w:val="000000"/>
          <w:sz w:val="24"/>
          <w:szCs w:val="24"/>
          <w:lang w:eastAsia="ru-RU"/>
        </w:rPr>
        <w:t xml:space="preserve">-Скворцовым по-разному. </w:t>
      </w:r>
      <w:proofErr w:type="gramStart"/>
      <w:r w:rsidRPr="00835F60">
        <w:rPr>
          <w:rFonts w:ascii="Times New Roman" w:eastAsia="Times New Roman" w:hAnsi="Times New Roman" w:cs="Times New Roman"/>
          <w:color w:val="000000"/>
          <w:sz w:val="24"/>
          <w:szCs w:val="24"/>
          <w:lang w:eastAsia="ru-RU"/>
        </w:rPr>
        <w:t xml:space="preserve">В ряде случаев из имевшихся в переводе </w:t>
      </w:r>
      <w:proofErr w:type="spellStart"/>
      <w:r w:rsidRPr="00835F60">
        <w:rPr>
          <w:rFonts w:ascii="Times New Roman" w:eastAsia="Times New Roman" w:hAnsi="Times New Roman" w:cs="Times New Roman"/>
          <w:color w:val="000000"/>
          <w:sz w:val="24"/>
          <w:szCs w:val="24"/>
          <w:lang w:eastAsia="ru-RU"/>
        </w:rPr>
        <w:t>И.И.Степановым</w:t>
      </w:r>
      <w:proofErr w:type="spellEnd"/>
      <w:r w:rsidRPr="00835F60">
        <w:rPr>
          <w:rFonts w:ascii="Times New Roman" w:eastAsia="Times New Roman" w:hAnsi="Times New Roman" w:cs="Times New Roman"/>
          <w:color w:val="000000"/>
          <w:sz w:val="24"/>
          <w:szCs w:val="24"/>
          <w:lang w:eastAsia="ru-RU"/>
        </w:rPr>
        <w:t xml:space="preserve">-Скворцовым различных терминов редакция </w:t>
      </w:r>
      <w:r w:rsidRPr="00835F60">
        <w:rPr>
          <w:rFonts w:ascii="Times New Roman" w:eastAsia="Times New Roman" w:hAnsi="Times New Roman" w:cs="Times New Roman"/>
          <w:color w:val="000000"/>
          <w:sz w:val="24"/>
          <w:szCs w:val="24"/>
          <w:lang w:eastAsia="ru-RU"/>
        </w:rPr>
        <w:lastRenderedPageBreak/>
        <w:t xml:space="preserve">выбирала такой, который более удачно </w:t>
      </w:r>
      <w:r w:rsidR="00DF7618" w:rsidRPr="00835F60">
        <w:rPr>
          <w:rFonts w:ascii="Times New Roman" w:eastAsia="Times New Roman" w:hAnsi="Times New Roman" w:cs="Times New Roman"/>
          <w:color w:val="000000"/>
          <w:sz w:val="24"/>
          <w:szCs w:val="24"/>
          <w:lang w:eastAsia="ru-RU"/>
        </w:rPr>
        <w:t>передаёт</w:t>
      </w:r>
      <w:r w:rsidRPr="00835F60">
        <w:rPr>
          <w:rFonts w:ascii="Times New Roman" w:eastAsia="Times New Roman" w:hAnsi="Times New Roman" w:cs="Times New Roman"/>
          <w:color w:val="000000"/>
          <w:sz w:val="24"/>
          <w:szCs w:val="24"/>
          <w:lang w:eastAsia="ru-RU"/>
        </w:rPr>
        <w:t xml:space="preserve"> соответственный немецкий термин Маркса. … 5) В тех случаях, когда в переводе встречались обороты тяжёлые и затрудняющие понимание текста, редакция считала необходимым дать более литературный и более понятный текст». [3] Ограниченность объёма статьи  не позволяет дать </w:t>
      </w:r>
      <w:r w:rsidR="00DF7618" w:rsidRPr="00835F60">
        <w:rPr>
          <w:rFonts w:ascii="Times New Roman" w:eastAsia="Times New Roman" w:hAnsi="Times New Roman" w:cs="Times New Roman"/>
          <w:color w:val="000000"/>
          <w:sz w:val="24"/>
          <w:szCs w:val="24"/>
          <w:lang w:eastAsia="ru-RU"/>
        </w:rPr>
        <w:t>развёрнутый</w:t>
      </w:r>
      <w:r w:rsidRPr="00835F60">
        <w:rPr>
          <w:rFonts w:ascii="Times New Roman" w:eastAsia="Times New Roman" w:hAnsi="Times New Roman" w:cs="Times New Roman"/>
          <w:color w:val="000000"/>
          <w:sz w:val="24"/>
          <w:szCs w:val="24"/>
          <w:lang w:eastAsia="ru-RU"/>
        </w:rPr>
        <w:t xml:space="preserve"> комментарий изменений, но очевидно, что</w:t>
      </w:r>
      <w:proofErr w:type="gramEnd"/>
      <w:r w:rsidRPr="00835F60">
        <w:rPr>
          <w:rFonts w:ascii="Times New Roman" w:eastAsia="Times New Roman" w:hAnsi="Times New Roman" w:cs="Times New Roman"/>
          <w:color w:val="000000"/>
          <w:sz w:val="24"/>
          <w:szCs w:val="24"/>
          <w:lang w:eastAsia="ru-RU"/>
        </w:rPr>
        <w:t xml:space="preserve"> проблема терминологии при переводе имела место и, по всей видимости, окончательно не решена и до настоящего времени.</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Однако</w:t>
      </w:r>
      <w:proofErr w:type="gramStart"/>
      <w:r w:rsidRPr="00835F60">
        <w:rPr>
          <w:rFonts w:ascii="Times New Roman" w:eastAsia="Times New Roman" w:hAnsi="Times New Roman" w:cs="Times New Roman"/>
          <w:color w:val="000000"/>
          <w:sz w:val="24"/>
          <w:szCs w:val="24"/>
          <w:lang w:eastAsia="ru-RU"/>
        </w:rPr>
        <w:t>,</w:t>
      </w:r>
      <w:proofErr w:type="gramEnd"/>
      <w:r w:rsidRPr="00835F60">
        <w:rPr>
          <w:rFonts w:ascii="Times New Roman" w:eastAsia="Times New Roman" w:hAnsi="Times New Roman" w:cs="Times New Roman"/>
          <w:color w:val="000000"/>
          <w:sz w:val="24"/>
          <w:szCs w:val="24"/>
          <w:lang w:eastAsia="ru-RU"/>
        </w:rPr>
        <w:t xml:space="preserve"> вернёмся к вопросу построения экономического понимания терминов “цена” и “стоимость” с позиций теории трудовой стоимости. Для уяснения сути терминов используем принципы диалектической логики, один из которых гласит, что в любом деянии, в любом природном или общественном действии одномоментно существуют противоположности, которые одномоментно совместно действуют, то есть взаимодействуют и, взаимодействуя, составляют единое целое.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С позиций теории трудовой стоимости человек действует (трудится) чтобы получать в свое распоряжение материальные и духовные предметы (блага) и использовать (а точнее ─ потребить) их себе во благо для обеспечения своей дальнейшей жизнедеятельности. Непосредственно, в самом процессе труда, человек тратит свои силы или затрачивает труд, чтобы получить продукт для собственного потребления. В процессе действия, деяния, которое характеризуется как труд, точнее, в процессе труда человек «теряет», «отдаёт» </w:t>
      </w:r>
      <w:proofErr w:type="gramStart"/>
      <w:r w:rsidRPr="00835F60">
        <w:rPr>
          <w:rFonts w:ascii="Times New Roman" w:eastAsia="Times New Roman" w:hAnsi="Times New Roman" w:cs="Times New Roman"/>
          <w:color w:val="000000"/>
          <w:sz w:val="24"/>
          <w:szCs w:val="24"/>
          <w:lang w:eastAsia="ru-RU"/>
        </w:rPr>
        <w:t>часть себя в форме труда и «находит», приобретает</w:t>
      </w:r>
      <w:proofErr w:type="gramEnd"/>
      <w:r w:rsidRPr="00835F60">
        <w:rPr>
          <w:rFonts w:ascii="Times New Roman" w:eastAsia="Times New Roman" w:hAnsi="Times New Roman" w:cs="Times New Roman"/>
          <w:color w:val="000000"/>
          <w:sz w:val="24"/>
          <w:szCs w:val="24"/>
          <w:lang w:eastAsia="ru-RU"/>
        </w:rPr>
        <w:t xml:space="preserve"> для себя продукт. Схематично это можно описать так: чтобы иметь нечто, что-то за это нечто нужно отдать (потратить). Чтобы иметь для потребления продукт необходимо потратить часть своих физических и интеллектуальных сил. Затрачивание, «</w:t>
      </w:r>
      <w:proofErr w:type="spellStart"/>
      <w:r w:rsidRPr="00835F60">
        <w:rPr>
          <w:rFonts w:ascii="Times New Roman" w:eastAsia="Times New Roman" w:hAnsi="Times New Roman" w:cs="Times New Roman"/>
          <w:color w:val="000000"/>
          <w:sz w:val="24"/>
          <w:szCs w:val="24"/>
          <w:lang w:eastAsia="ru-RU"/>
        </w:rPr>
        <w:t>отдавание</w:t>
      </w:r>
      <w:proofErr w:type="spellEnd"/>
      <w:r w:rsidRPr="00835F60">
        <w:rPr>
          <w:rFonts w:ascii="Times New Roman" w:eastAsia="Times New Roman" w:hAnsi="Times New Roman" w:cs="Times New Roman"/>
          <w:color w:val="000000"/>
          <w:sz w:val="24"/>
          <w:szCs w:val="24"/>
          <w:lang w:eastAsia="ru-RU"/>
        </w:rPr>
        <w:t>» труда и получение в своё пользование, присвоение продукта труда ─ противоположности, которые одномоментно вместе действуют, то есть взаимодействуют и, взаимодействуя, образуют единое целое. Та часть человеческого действия, определяемая как труд, которая расходуется, добровольно или принудительно «отдаётся», тратится на приобретение жизненных благ с целью дальнейшего их потребления, именно часть человеческого действия, определяемая как труд, выраженная количественно, ─ есть стоимость, именуется как стоимость. Стоимость ─ это количество труда, которое затрачивается работником в процессе производства продукта.</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Если стоимость ─ количественная характеристика труда, затраченного на производство продукта, то цена ─ нечто иное. Цена ─ это количественная характеристика процесса купли-продажи через обмен продуктами, находящимися в распоряжении покупателя и продавца.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Рассмотрим процесс купли-продажи со стороны человека-покупателя, который участвует в операции обмена для того чтобы получать в свое распоряжение материальные и духовные предметы (блага). Непосредственно, в самой операции обмена, на первый план выходит не труд. На первый план выступает вещественная определённость обмена: если покупателю необходимо получить в свое распоряжение материальные и духовные предметы (блага), покупатель должен отдать взамен свои вещи (материальные предметы или деньги) и только отдав их, получает взамен необходимое благо. Вещи, выходящие на авансцену акта обмена, заслоняют собою все происходившие с ними до обмена преобразования и операции, и поэтому для покупателя и продавца выступают количественной мерой операции обмена. Цена ─ это количество вещей, материальных предметов, товаров (количество денежных знаков) которое «отдаётся»  покупателем продавцу взамен получаемого продукта.</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  У цены и стоимости общим является то, что цена и стоимость необходимо предполагают затраты, «</w:t>
      </w:r>
      <w:proofErr w:type="spellStart"/>
      <w:r w:rsidRPr="00835F60">
        <w:rPr>
          <w:rFonts w:ascii="Times New Roman" w:eastAsia="Times New Roman" w:hAnsi="Times New Roman" w:cs="Times New Roman"/>
          <w:color w:val="000000"/>
          <w:sz w:val="24"/>
          <w:szCs w:val="24"/>
          <w:lang w:eastAsia="ru-RU"/>
        </w:rPr>
        <w:t>отдавание</w:t>
      </w:r>
      <w:proofErr w:type="spellEnd"/>
      <w:r w:rsidRPr="00835F60">
        <w:rPr>
          <w:rFonts w:ascii="Times New Roman" w:eastAsia="Times New Roman" w:hAnsi="Times New Roman" w:cs="Times New Roman"/>
          <w:color w:val="000000"/>
          <w:sz w:val="24"/>
          <w:szCs w:val="24"/>
          <w:lang w:eastAsia="ru-RU"/>
        </w:rPr>
        <w:t xml:space="preserve">», плату, возмещение, отчуждение чего-либо своего за продукт, который присваивается. У цены и стоимости общим является также и то, что они результаты механизма «оценивания» вещей, продуктов, товаров. В русском языке  вместо слова «оценивание» употребляют слово ─ оценка, оценка и оценивание ─ слова синонимы. Следовательно, существуют: оценка стоимостная (или стоимостная оценка) ─ процесс оценивания количеством труда; стоимость ─ результат оценивания количеством труда; оценка ценовая (или просто оценка) ─ процесс оценивания количеством другой вещи, как </w:t>
      </w:r>
      <w:r w:rsidRPr="00835F60">
        <w:rPr>
          <w:rFonts w:ascii="Times New Roman" w:eastAsia="Times New Roman" w:hAnsi="Times New Roman" w:cs="Times New Roman"/>
          <w:color w:val="000000"/>
          <w:sz w:val="24"/>
          <w:szCs w:val="24"/>
          <w:lang w:eastAsia="ru-RU"/>
        </w:rPr>
        <w:lastRenderedPageBreak/>
        <w:t>правило, количеством денежных знаков; цена ─ результат оценивания количеством денежных знаков.</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Наряду с общим, имеющимся в терминах стоимость и цена, объективно существуют различия между ними. Разница между ценой и стоимостью заключается в том что «отдаётся», что затрачивается. Стоимость характеризуется затрачиванием человеческой целенаправленной деятельности, то есть, характеризуется затратами труда. Цена характеризуется затратами покупателя в форме передачи продавцу принадлежавших покупателю вещей (денег), за продукт, принадлежавший продавцу, который становится собственностью покупателя и им потребляется.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Представленные характеристики раскрывают лишь одну сторону взаимодействия человека и вещи, а именно ─ отношение человека к вещи. Отношение человека к вещи отражают термины: оценка, оценивание, стоимость, цена, но существует и отношение вещи к человеку. Отношение вещи к человеку ─ другая сторона взаимодействия. Обобщённо можно сказать так: если оценка ─ это действие человека на вещь, то ценность ─ действие вещи на человека. Отношение вещи к человеку терминологически именуется ─ ценность вещи и полезность вещи. Ценность и полезность вещей, ─ различные стороны отношения вещей к человеку. Ценность вещи характеризуется через возможность потребления этой вещи человеком, а полезность ─ через факт потребления этой вещи человеком.</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Потребительная ценность вещи ─ это ещё не реализованная, ещё не использованная, ещё не потреблённая человеком вещь, это вещь готовая к потреблению, но ещё не потребляемая. Полезность вещи ─ это процесс потребления вещи, в пределах которого человек непосредственно использует вещь себе во благо.  Например, хлеб. Когда хлеб выходит из печи хлебозавода ─ он готов к потреблению, то есть он обладает потребительной ценностью. Когда хлеб находится на полках магазинов, или куплен и </w:t>
      </w:r>
      <w:proofErr w:type="gramStart"/>
      <w:r w:rsidRPr="00835F60">
        <w:rPr>
          <w:rFonts w:ascii="Times New Roman" w:eastAsia="Times New Roman" w:hAnsi="Times New Roman" w:cs="Times New Roman"/>
          <w:color w:val="000000"/>
          <w:sz w:val="24"/>
          <w:szCs w:val="24"/>
          <w:lang w:eastAsia="ru-RU"/>
        </w:rPr>
        <w:t>находится</w:t>
      </w:r>
      <w:proofErr w:type="gramEnd"/>
      <w:r w:rsidRPr="00835F60">
        <w:rPr>
          <w:rFonts w:ascii="Times New Roman" w:eastAsia="Times New Roman" w:hAnsi="Times New Roman" w:cs="Times New Roman"/>
          <w:color w:val="000000"/>
          <w:sz w:val="24"/>
          <w:szCs w:val="24"/>
          <w:lang w:eastAsia="ru-RU"/>
        </w:rPr>
        <w:t xml:space="preserve"> у человека дома ─ он готов к потреблению, то есть он обладает потребительной ценностью. А когда хлеб попадает в желудок и кишечник человека и тем самым приносит пользу для здоровья человека ─ это полезность хлеба. Можно выразиться и так: потребительная ценность ─ это потенциальная полезность, а фактическое потребление ─ это непосредственно полезность. Потребительная ценность относится к вещи, это характеристика вещи вне человека, а полезность ─ это использование вещи человеком, это характеристика вещи при её потреблении человеком. В начале статьи упоминалось о «назначения вещи как потребительной ценности (стоимости)», где считалось, что потребительная ценность и потребительная стоимость ─ это одно и то же.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 xml:space="preserve">Применять термин «стоимость» там, где речь </w:t>
      </w:r>
      <w:r w:rsidR="00DF7618" w:rsidRPr="00835F60">
        <w:rPr>
          <w:rFonts w:ascii="Times New Roman" w:eastAsia="Times New Roman" w:hAnsi="Times New Roman" w:cs="Times New Roman"/>
          <w:color w:val="000000"/>
          <w:sz w:val="24"/>
          <w:szCs w:val="24"/>
          <w:lang w:eastAsia="ru-RU"/>
        </w:rPr>
        <w:t>идёт</w:t>
      </w:r>
      <w:r w:rsidRPr="00835F60">
        <w:rPr>
          <w:rFonts w:ascii="Times New Roman" w:eastAsia="Times New Roman" w:hAnsi="Times New Roman" w:cs="Times New Roman"/>
          <w:color w:val="000000"/>
          <w:sz w:val="24"/>
          <w:szCs w:val="24"/>
          <w:lang w:eastAsia="ru-RU"/>
        </w:rPr>
        <w:t xml:space="preserve"> о «цене» или о «ценности» означает вносить путаницу в изложение материала. При соблюдении терминологической дисциплины изложение становится понятным и приобретает научную однозначность. Целесообразно в дальнейшем вместо термина «потребительная стоимость» применять термин «потребительная ценность». Смысл и суть термина «стоимость» не согласуется  с термином «потребление». Потребляются вещи, товары, а не стоимость. Стоимость, так же как и цена, ─ оценочный показатель для экономического анализа и расчётов, а показатели не обладают потребительной ценностью, так как не являются вещью. Но в ещё большей мере терминологическая точность необходима при употреблении терминов «меновая стоимость», «товарная стоимость», «общественно необходимые затраты труда». Иногда, по тексту, речь идет о меновой оценке, то есть о цене, а в тексте стоит «меновая стоимость». Подобная вычитка текстов невозможна в рамках данной статьи, а заострение внимания на этой проблеме ─ выполнимая задача. </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35F60">
        <w:rPr>
          <w:rFonts w:ascii="Times New Roman" w:eastAsia="Times New Roman" w:hAnsi="Times New Roman" w:cs="Times New Roman"/>
          <w:color w:val="000000"/>
          <w:sz w:val="24"/>
          <w:szCs w:val="24"/>
          <w:lang w:eastAsia="ru-RU"/>
        </w:rPr>
        <w:t>Тезис 4. Главный вопрос, на который требовали ответ как противники так последователи теории трудовой стоимости, состоял в следующем: каким образом измеряется стоимость, как стоимость оценивается количественно? Сторонники отвечали так: поскольку стоимость товара создаётся трудом, то величина стоимости измеряется количеством труда, заключённого в товаре, а количественно труд измеряется рабочим временем, то есть часами. На практике вели подсчёт временем работы, например</w:t>
      </w:r>
      <w:proofErr w:type="gramStart"/>
      <w:r w:rsidRPr="00835F60">
        <w:rPr>
          <w:rFonts w:ascii="Times New Roman" w:eastAsia="Times New Roman" w:hAnsi="Times New Roman" w:cs="Times New Roman"/>
          <w:color w:val="000000"/>
          <w:sz w:val="24"/>
          <w:szCs w:val="24"/>
          <w:lang w:eastAsia="ru-RU"/>
        </w:rPr>
        <w:t>,</w:t>
      </w:r>
      <w:proofErr w:type="gramEnd"/>
      <w:r w:rsidRPr="00835F60">
        <w:rPr>
          <w:rFonts w:ascii="Times New Roman" w:eastAsia="Times New Roman" w:hAnsi="Times New Roman" w:cs="Times New Roman"/>
          <w:color w:val="000000"/>
          <w:sz w:val="24"/>
          <w:szCs w:val="24"/>
          <w:lang w:eastAsia="ru-RU"/>
        </w:rPr>
        <w:t xml:space="preserve"> рабочий, отработал на производстве </w:t>
      </w:r>
      <w:r w:rsidRPr="00835F60">
        <w:rPr>
          <w:rFonts w:ascii="Times New Roman" w:eastAsia="Times New Roman" w:hAnsi="Times New Roman" w:cs="Times New Roman"/>
          <w:color w:val="000000"/>
          <w:sz w:val="24"/>
          <w:szCs w:val="24"/>
          <w:lang w:eastAsia="ru-RU"/>
        </w:rPr>
        <w:lastRenderedPageBreak/>
        <w:t xml:space="preserve">8 часов за одну смену, следовательно, он перенёс на продукцию стоимость равную 8-ми часам. Тогда противники резонно возражали: получается, что </w:t>
      </w:r>
      <w:proofErr w:type="gramStart"/>
      <w:r w:rsidRPr="00835F60">
        <w:rPr>
          <w:rFonts w:ascii="Times New Roman" w:eastAsia="Times New Roman" w:hAnsi="Times New Roman" w:cs="Times New Roman"/>
          <w:color w:val="000000"/>
          <w:sz w:val="24"/>
          <w:szCs w:val="24"/>
          <w:lang w:eastAsia="ru-RU"/>
        </w:rPr>
        <w:t>кузнец, отработавший физически 8 часов у механического молота</w:t>
      </w:r>
      <w:proofErr w:type="gramEnd"/>
      <w:r w:rsidRPr="00835F60">
        <w:rPr>
          <w:rFonts w:ascii="Times New Roman" w:eastAsia="Times New Roman" w:hAnsi="Times New Roman" w:cs="Times New Roman"/>
          <w:color w:val="000000"/>
          <w:sz w:val="24"/>
          <w:szCs w:val="24"/>
          <w:lang w:eastAsia="ru-RU"/>
        </w:rPr>
        <w:t>, и вахтёр, контролирующий вход и выход рабочих на предприятии, отработавший так же 8 часов, создают одинаковую стоимость? Сторонники отвечали, что труд кузнеца является сложным, а сложный труд создаёт в единицу времени большую стоимость, чем простой труд. Но после такого ответа нужно было количественно, цифрами и счётом показать, как у кузнеца за 8 часов его работы может получиться стоимость больше чем 8 часов? Да и с трудом вахтёра не все гладко. Несомненно, что по сравнению с кузнецом труд вахтёра проще. Но по сравнению с трудом уборщицы он, возможно, сложнее, а может и не сложнее, как определить?</w:t>
      </w:r>
    </w:p>
    <w:p w:rsidR="00835F60" w:rsidRPr="00835F60" w:rsidRDefault="00835F60" w:rsidP="00835F60">
      <w:pPr>
        <w:shd w:val="clear" w:color="auto" w:fill="FFFFFF"/>
        <w:spacing w:after="0" w:line="240" w:lineRule="auto"/>
        <w:ind w:firstLine="709"/>
        <w:jc w:val="both"/>
        <w:rPr>
          <w:rFonts w:ascii="Times New Roman" w:eastAsia="MS Mincho" w:hAnsi="Times New Roman" w:cs="Times New Roman"/>
          <w:sz w:val="24"/>
          <w:szCs w:val="24"/>
        </w:rPr>
      </w:pPr>
      <w:r w:rsidRPr="00835F60">
        <w:rPr>
          <w:rFonts w:ascii="Times New Roman" w:eastAsia="MS Mincho" w:hAnsi="Times New Roman" w:cs="Times New Roman"/>
          <w:color w:val="000000"/>
          <w:sz w:val="24"/>
          <w:szCs w:val="24"/>
        </w:rPr>
        <w:t>Фундаментом теории трудовой стоимости признается, как последователями, так и противниками этой теории, произведение К.</w:t>
      </w:r>
      <w:r w:rsidR="00DF7618">
        <w:rPr>
          <w:rFonts w:ascii="Times New Roman" w:eastAsia="MS Mincho" w:hAnsi="Times New Roman" w:cs="Times New Roman"/>
          <w:color w:val="000000"/>
          <w:sz w:val="24"/>
          <w:szCs w:val="24"/>
        </w:rPr>
        <w:t xml:space="preserve"> </w:t>
      </w:r>
      <w:r w:rsidRPr="00835F60">
        <w:rPr>
          <w:rFonts w:ascii="Times New Roman" w:eastAsia="MS Mincho" w:hAnsi="Times New Roman" w:cs="Times New Roman"/>
          <w:color w:val="000000"/>
          <w:sz w:val="24"/>
          <w:szCs w:val="24"/>
        </w:rPr>
        <w:t xml:space="preserve">Маркса «Капитал». При внимательном изучении первого тома «Капитала» становится очевидным, что Маркс не только положил в основу формирования стоимости продукта человеческий труд, но и вывел формулу, по которой стоимость становится численно рассчитываемой через затраты человеческого труда. Словесное описание этой формулы дано в самом начале первой книги (первого тома) «Капитала». Приводим дословно абзац, в котором дана формула. «Итак, потребительная стоимость, или благо, имеет стоимость лишь потому, что в ней </w:t>
      </w:r>
      <w:r w:rsidR="00DF7618" w:rsidRPr="00835F60">
        <w:rPr>
          <w:rFonts w:ascii="Times New Roman" w:eastAsia="MS Mincho" w:hAnsi="Times New Roman" w:cs="Times New Roman"/>
          <w:color w:val="000000"/>
          <w:sz w:val="24"/>
          <w:szCs w:val="24"/>
        </w:rPr>
        <w:t>овеществлён</w:t>
      </w:r>
      <w:r w:rsidRPr="00835F60">
        <w:rPr>
          <w:rFonts w:ascii="Times New Roman" w:eastAsia="MS Mincho" w:hAnsi="Times New Roman" w:cs="Times New Roman"/>
          <w:color w:val="000000"/>
          <w:sz w:val="24"/>
          <w:szCs w:val="24"/>
        </w:rPr>
        <w:t>, или материализован, абстрактно человеческий труд. Как же измерять величину ее стоимости? Очевидно, количеством содержащегося в ней труда, этой «создающей стоимость субстанции». Количество самого труда измеряется его продолжительностью, рабочим временем, а рабочее время находит, в свою очередь, свой масштаб в определенных долях времени, каковы: час, день и т. д.» [3, с. 45].</w:t>
      </w:r>
    </w:p>
    <w:p w:rsidR="00835F60" w:rsidRPr="00835F60" w:rsidRDefault="00835F60" w:rsidP="00835F60">
      <w:pPr>
        <w:shd w:val="clear" w:color="auto" w:fill="FFFFFF"/>
        <w:spacing w:after="0" w:line="240" w:lineRule="auto"/>
        <w:ind w:firstLine="709"/>
        <w:jc w:val="both"/>
        <w:rPr>
          <w:rFonts w:ascii="Times New Roman" w:eastAsia="MS Mincho" w:hAnsi="Times New Roman" w:cs="Times New Roman"/>
          <w:sz w:val="24"/>
          <w:szCs w:val="24"/>
        </w:rPr>
      </w:pPr>
      <w:r w:rsidRPr="00835F60">
        <w:rPr>
          <w:rFonts w:ascii="Times New Roman" w:eastAsia="MS Mincho" w:hAnsi="Times New Roman" w:cs="Times New Roman"/>
          <w:color w:val="000000"/>
          <w:sz w:val="24"/>
          <w:szCs w:val="24"/>
        </w:rPr>
        <w:t xml:space="preserve">В этой цитате после слова «Очевидно...» </w:t>
      </w:r>
      <w:r w:rsidR="00DF7618" w:rsidRPr="00835F60">
        <w:rPr>
          <w:rFonts w:ascii="Times New Roman" w:eastAsia="MS Mincho" w:hAnsi="Times New Roman" w:cs="Times New Roman"/>
          <w:color w:val="000000"/>
          <w:sz w:val="24"/>
          <w:szCs w:val="24"/>
        </w:rPr>
        <w:t>даётся</w:t>
      </w:r>
      <w:r w:rsidRPr="00835F60">
        <w:rPr>
          <w:rFonts w:ascii="Times New Roman" w:eastAsia="MS Mincho" w:hAnsi="Times New Roman" w:cs="Times New Roman"/>
          <w:color w:val="000000"/>
          <w:sz w:val="24"/>
          <w:szCs w:val="24"/>
        </w:rPr>
        <w:t xml:space="preserve"> механизм измерения величины меновой стоимости в единицах рабочего времени. При этом, однако, указывается, что рабочее время </w:t>
      </w:r>
      <w:r w:rsidRPr="00835F60">
        <w:rPr>
          <w:rFonts w:ascii="Times New Roman" w:eastAsia="MS Mincho" w:hAnsi="Times New Roman" w:cs="Times New Roman"/>
          <w:iCs/>
          <w:color w:val="000000"/>
          <w:sz w:val="24"/>
          <w:szCs w:val="24"/>
        </w:rPr>
        <w:t xml:space="preserve">масштабируется </w:t>
      </w:r>
      <w:r w:rsidRPr="00835F60">
        <w:rPr>
          <w:rFonts w:ascii="Times New Roman" w:eastAsia="MS Mincho" w:hAnsi="Times New Roman" w:cs="Times New Roman"/>
          <w:color w:val="000000"/>
          <w:sz w:val="24"/>
          <w:szCs w:val="24"/>
        </w:rPr>
        <w:t xml:space="preserve">привычным для нас астрономическим временем. О чем это может говорить? Очевидно, о том, что «рабочее время» и «астрономическое время» это не одна и та же величина. И для того чтобы получить рабочее время в понятном нам измерении (в единицах астрономического времени), его необходимо </w:t>
      </w:r>
      <w:r w:rsidR="00DF7618" w:rsidRPr="00835F60">
        <w:rPr>
          <w:rFonts w:ascii="Times New Roman" w:eastAsia="MS Mincho" w:hAnsi="Times New Roman" w:cs="Times New Roman"/>
          <w:color w:val="000000"/>
          <w:sz w:val="24"/>
          <w:szCs w:val="24"/>
        </w:rPr>
        <w:t>определённым</w:t>
      </w:r>
      <w:r w:rsidRPr="00835F60">
        <w:rPr>
          <w:rFonts w:ascii="Times New Roman" w:eastAsia="MS Mincho" w:hAnsi="Times New Roman" w:cs="Times New Roman"/>
          <w:color w:val="000000"/>
          <w:sz w:val="24"/>
          <w:szCs w:val="24"/>
        </w:rPr>
        <w:t xml:space="preserve"> образом пересчитать (масштабировать какой-то величиной, связанной с астрономическим временем). Другими словами, рабочее время ─ это не астрономическое время, это не то время, которым мы пользуемся в повседневной жизни, контролируя его механическими или электронными часами. Физическое или астрономическое время выступает частью масштаба. Масштаб же служит для </w:t>
      </w:r>
      <w:r w:rsidR="00DF7618" w:rsidRPr="00835F60">
        <w:rPr>
          <w:rFonts w:ascii="Times New Roman" w:eastAsia="MS Mincho" w:hAnsi="Times New Roman" w:cs="Times New Roman"/>
          <w:color w:val="000000"/>
          <w:sz w:val="24"/>
          <w:szCs w:val="24"/>
        </w:rPr>
        <w:t>пересчёта</w:t>
      </w:r>
      <w:r w:rsidRPr="00835F60">
        <w:rPr>
          <w:rFonts w:ascii="Times New Roman" w:eastAsia="MS Mincho" w:hAnsi="Times New Roman" w:cs="Times New Roman"/>
          <w:color w:val="000000"/>
          <w:sz w:val="24"/>
          <w:szCs w:val="24"/>
        </w:rPr>
        <w:t xml:space="preserve"> количества труда в рабочее время.</w:t>
      </w:r>
    </w:p>
    <w:p w:rsidR="00835F60" w:rsidRPr="00835F60" w:rsidRDefault="00835F60" w:rsidP="00835F60">
      <w:pPr>
        <w:shd w:val="clear" w:color="auto" w:fill="FFFFFF"/>
        <w:spacing w:after="0" w:line="240" w:lineRule="auto"/>
        <w:ind w:firstLine="709"/>
        <w:jc w:val="both"/>
        <w:rPr>
          <w:rFonts w:ascii="Times New Roman" w:eastAsia="MS Mincho" w:hAnsi="Times New Roman" w:cs="Times New Roman"/>
          <w:sz w:val="24"/>
          <w:szCs w:val="24"/>
        </w:rPr>
      </w:pPr>
      <w:r w:rsidRPr="00835F60">
        <w:rPr>
          <w:rFonts w:ascii="Times New Roman" w:eastAsia="MS Mincho" w:hAnsi="Times New Roman" w:cs="Times New Roman"/>
          <w:sz w:val="24"/>
          <w:szCs w:val="24"/>
        </w:rPr>
        <w:t xml:space="preserve">В приведенной выше цитате для исчисления стоимости единицы продукта труда (потребительной ценности) просматривается механизм </w:t>
      </w:r>
      <w:r w:rsidR="00DF7618" w:rsidRPr="00835F60">
        <w:rPr>
          <w:rFonts w:ascii="Times New Roman" w:eastAsia="MS Mincho" w:hAnsi="Times New Roman" w:cs="Times New Roman"/>
          <w:sz w:val="24"/>
          <w:szCs w:val="24"/>
        </w:rPr>
        <w:t>расчёта</w:t>
      </w:r>
      <w:r w:rsidRPr="00835F60">
        <w:rPr>
          <w:rFonts w:ascii="Times New Roman" w:eastAsia="MS Mincho" w:hAnsi="Times New Roman" w:cs="Times New Roman"/>
          <w:sz w:val="24"/>
          <w:szCs w:val="24"/>
        </w:rPr>
        <w:t xml:space="preserve"> рабочего времени (</w:t>
      </w:r>
      <w:r w:rsidRPr="00835F60">
        <w:rPr>
          <w:rFonts w:ascii="Times New Roman" w:eastAsia="MS Mincho" w:hAnsi="Times New Roman" w:cs="Times New Roman"/>
          <w:i/>
          <w:sz w:val="24"/>
          <w:szCs w:val="24"/>
        </w:rPr>
        <w:t>РВ</w:t>
      </w:r>
      <w:r w:rsidRPr="00835F60">
        <w:rPr>
          <w:rFonts w:ascii="Times New Roman" w:eastAsia="MS Mincho" w:hAnsi="Times New Roman" w:cs="Times New Roman"/>
          <w:sz w:val="24"/>
          <w:szCs w:val="24"/>
        </w:rPr>
        <w:t>) в форме отношения количества абстрактного человеческого труда (</w:t>
      </w:r>
      <w:r w:rsidRPr="00835F60">
        <w:rPr>
          <w:rFonts w:ascii="Times New Roman" w:eastAsia="MS Mincho" w:hAnsi="Times New Roman" w:cs="Times New Roman"/>
          <w:i/>
          <w:sz w:val="24"/>
          <w:szCs w:val="24"/>
        </w:rPr>
        <w:t>АЧТ</w:t>
      </w:r>
      <w:r w:rsidRPr="00835F60">
        <w:rPr>
          <w:rFonts w:ascii="Times New Roman" w:eastAsia="MS Mincho" w:hAnsi="Times New Roman" w:cs="Times New Roman"/>
          <w:sz w:val="24"/>
          <w:szCs w:val="24"/>
        </w:rPr>
        <w:t>) к количеству рабочего времени (</w:t>
      </w:r>
      <w:r w:rsidRPr="00835F60">
        <w:rPr>
          <w:rFonts w:ascii="Times New Roman" w:eastAsia="MS Mincho" w:hAnsi="Times New Roman" w:cs="Times New Roman"/>
          <w:i/>
          <w:sz w:val="24"/>
          <w:szCs w:val="24"/>
        </w:rPr>
        <w:t>РВ</w:t>
      </w:r>
      <w:r w:rsidRPr="00835F60">
        <w:rPr>
          <w:rFonts w:ascii="Times New Roman" w:eastAsia="MS Mincho" w:hAnsi="Times New Roman" w:cs="Times New Roman"/>
          <w:sz w:val="24"/>
          <w:szCs w:val="24"/>
        </w:rPr>
        <w:t>), которое приравнивается к отношению количества некоторого простого абстрактного труда (</w:t>
      </w:r>
      <w:r w:rsidRPr="00835F60">
        <w:rPr>
          <w:rFonts w:ascii="Times New Roman" w:eastAsia="MS Mincho" w:hAnsi="Times New Roman" w:cs="Times New Roman"/>
          <w:i/>
          <w:sz w:val="24"/>
          <w:szCs w:val="24"/>
        </w:rPr>
        <w:t>ПАТ</w:t>
      </w:r>
      <w:r w:rsidRPr="00835F60">
        <w:rPr>
          <w:rFonts w:ascii="Times New Roman" w:eastAsia="MS Mincho" w:hAnsi="Times New Roman" w:cs="Times New Roman"/>
          <w:sz w:val="24"/>
          <w:szCs w:val="24"/>
        </w:rPr>
        <w:t>) к астрономическому времени (</w:t>
      </w:r>
      <w:r w:rsidRPr="00835F60">
        <w:rPr>
          <w:rFonts w:ascii="Times New Roman" w:eastAsia="MS Mincho" w:hAnsi="Times New Roman" w:cs="Times New Roman"/>
          <w:i/>
          <w:sz w:val="24"/>
          <w:szCs w:val="24"/>
        </w:rPr>
        <w:t>АВ</w:t>
      </w:r>
      <w:r w:rsidRPr="00835F60">
        <w:rPr>
          <w:rFonts w:ascii="Times New Roman" w:eastAsia="MS Mincho" w:hAnsi="Times New Roman" w:cs="Times New Roman"/>
          <w:sz w:val="24"/>
          <w:szCs w:val="24"/>
        </w:rPr>
        <w:t>). Механизм расчёта через отношение имеет такой вид:</w:t>
      </w:r>
    </w:p>
    <w:p w:rsidR="00835F60" w:rsidRPr="00835F60" w:rsidRDefault="00835F60" w:rsidP="00835F60">
      <w:pPr>
        <w:shd w:val="clear" w:color="auto" w:fill="FFFFFF"/>
        <w:tabs>
          <w:tab w:val="left" w:pos="6763"/>
        </w:tabs>
        <w:spacing w:after="0" w:line="240" w:lineRule="auto"/>
        <w:ind w:firstLine="709"/>
        <w:jc w:val="right"/>
        <w:rPr>
          <w:rFonts w:ascii="Times New Roman" w:eastAsia="MS Mincho" w:hAnsi="Times New Roman" w:cs="Times New Roman"/>
          <w:sz w:val="24"/>
          <w:szCs w:val="24"/>
        </w:rPr>
      </w:pPr>
      <w:r w:rsidRPr="00835F60">
        <w:rPr>
          <w:rFonts w:ascii="Times New Roman" w:eastAsia="MS Mincho" w:hAnsi="Times New Roman" w:cs="Times New Roman"/>
          <w:position w:val="-24"/>
          <w:sz w:val="24"/>
          <w:szCs w:val="24"/>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0.6pt" o:ole="">
            <v:imagedata r:id="rId8" o:title=""/>
          </v:shape>
          <o:OLEObject Type="Embed" ProgID="Equation.3" ShapeID="_x0000_i1025" DrawAspect="Content" ObjectID="_1403330159" r:id="rId9"/>
        </w:object>
      </w:r>
      <w:r w:rsidRPr="00835F60">
        <w:rPr>
          <w:rFonts w:ascii="Times New Roman" w:eastAsia="MS Mincho" w:hAnsi="Times New Roman" w:cs="Times New Roman"/>
          <w:sz w:val="24"/>
          <w:szCs w:val="24"/>
        </w:rPr>
        <w:t xml:space="preserve">.                  </w:t>
      </w:r>
      <w:r w:rsidRPr="00835F60">
        <w:rPr>
          <w:rFonts w:ascii="Times New Roman" w:eastAsia="MS Mincho" w:hAnsi="Times New Roman" w:cs="Times New Roman"/>
          <w:sz w:val="24"/>
          <w:szCs w:val="24"/>
          <w:lang w:val="uk-UA"/>
        </w:rPr>
        <w:t xml:space="preserve">      </w:t>
      </w:r>
      <w:r w:rsidRPr="00835F60">
        <w:rPr>
          <w:rFonts w:ascii="Times New Roman" w:eastAsia="MS Mincho" w:hAnsi="Times New Roman" w:cs="Times New Roman"/>
          <w:sz w:val="24"/>
          <w:szCs w:val="24"/>
        </w:rPr>
        <w:t xml:space="preserve">  </w:t>
      </w:r>
      <w:r w:rsidRPr="00835F60">
        <w:rPr>
          <w:rFonts w:ascii="Times New Roman" w:eastAsia="MS Mincho" w:hAnsi="Times New Roman" w:cs="Times New Roman"/>
          <w:sz w:val="24"/>
          <w:szCs w:val="24"/>
          <w:lang w:val="uk-UA"/>
        </w:rPr>
        <w:t xml:space="preserve">   </w:t>
      </w:r>
      <w:r w:rsidRPr="00835F60">
        <w:rPr>
          <w:rFonts w:ascii="Times New Roman" w:eastAsia="MS Mincho" w:hAnsi="Times New Roman" w:cs="Times New Roman"/>
          <w:sz w:val="24"/>
          <w:szCs w:val="24"/>
        </w:rPr>
        <w:t xml:space="preserve">                                     (1)</w:t>
      </w:r>
    </w:p>
    <w:p w:rsidR="00835F60" w:rsidRPr="00835F60" w:rsidRDefault="00835F60" w:rsidP="00835F60">
      <w:pPr>
        <w:shd w:val="clear" w:color="auto" w:fill="FFFFFF"/>
        <w:spacing w:after="0" w:line="240" w:lineRule="auto"/>
        <w:ind w:firstLine="709"/>
        <w:jc w:val="both"/>
        <w:rPr>
          <w:rFonts w:ascii="Times New Roman" w:eastAsia="MS Mincho" w:hAnsi="Times New Roman" w:cs="Times New Roman"/>
          <w:sz w:val="24"/>
          <w:szCs w:val="24"/>
        </w:rPr>
      </w:pPr>
      <w:r w:rsidRPr="00835F60">
        <w:rPr>
          <w:rFonts w:ascii="Times New Roman" w:eastAsia="MS Mincho" w:hAnsi="Times New Roman" w:cs="Times New Roman"/>
          <w:sz w:val="24"/>
          <w:szCs w:val="24"/>
        </w:rPr>
        <w:t xml:space="preserve">Отношение в правой части данного уравнения </w:t>
      </w:r>
      <w:r w:rsidRPr="00835F60">
        <w:rPr>
          <w:rFonts w:ascii="Times New Roman" w:eastAsia="MS Mincho" w:hAnsi="Times New Roman" w:cs="Times New Roman"/>
          <w:i/>
          <w:sz w:val="24"/>
          <w:szCs w:val="24"/>
        </w:rPr>
        <w:t>ПАТ/АВ</w:t>
      </w:r>
      <w:r w:rsidRPr="00835F60">
        <w:rPr>
          <w:rFonts w:ascii="Times New Roman" w:eastAsia="MS Mincho" w:hAnsi="Times New Roman" w:cs="Times New Roman"/>
          <w:sz w:val="24"/>
          <w:szCs w:val="24"/>
        </w:rPr>
        <w:t xml:space="preserve"> и является исторически сложившимся общественным масштабом рабочего времени.</w:t>
      </w:r>
    </w:p>
    <w:p w:rsidR="00835F60" w:rsidRPr="00835F60" w:rsidRDefault="00835F60" w:rsidP="00835F60">
      <w:pPr>
        <w:shd w:val="clear" w:color="auto" w:fill="FFFFFF"/>
        <w:spacing w:after="0" w:line="240" w:lineRule="auto"/>
        <w:ind w:firstLine="709"/>
        <w:jc w:val="both"/>
        <w:rPr>
          <w:rFonts w:ascii="Times New Roman" w:eastAsia="MS Mincho" w:hAnsi="Times New Roman" w:cs="Times New Roman"/>
          <w:sz w:val="24"/>
          <w:szCs w:val="24"/>
          <w:lang w:val="uk-UA"/>
        </w:rPr>
      </w:pPr>
      <w:r w:rsidRPr="00835F60">
        <w:rPr>
          <w:rFonts w:ascii="Times New Roman" w:eastAsia="MS Mincho" w:hAnsi="Times New Roman" w:cs="Times New Roman"/>
          <w:color w:val="000000"/>
          <w:sz w:val="24"/>
          <w:szCs w:val="24"/>
        </w:rPr>
        <w:t xml:space="preserve">Далее, в тексте «Капитала», говорится о двойственном характере заключающегося в товарах труда и что образует стоимость абстрактный труд. Следовательно, необходимо знать количество абстрактного труда и пересчитать его в величину рабочего времени с помощью масштаба. Рассчитанное таким образом рабочее время и является показателем стоимости. Другими словами формула </w:t>
      </w:r>
      <w:r w:rsidR="00DF7618" w:rsidRPr="00835F60">
        <w:rPr>
          <w:rFonts w:ascii="Times New Roman" w:eastAsia="MS Mincho" w:hAnsi="Times New Roman" w:cs="Times New Roman"/>
          <w:color w:val="000000"/>
          <w:sz w:val="24"/>
          <w:szCs w:val="24"/>
        </w:rPr>
        <w:t>расчёта</w:t>
      </w:r>
      <w:r w:rsidRPr="00835F60">
        <w:rPr>
          <w:rFonts w:ascii="Times New Roman" w:eastAsia="MS Mincho" w:hAnsi="Times New Roman" w:cs="Times New Roman"/>
          <w:color w:val="000000"/>
          <w:sz w:val="24"/>
          <w:szCs w:val="24"/>
        </w:rPr>
        <w:t xml:space="preserve"> стоимости (</w:t>
      </w:r>
      <w:r w:rsidRPr="00835F60">
        <w:rPr>
          <w:rFonts w:ascii="Times New Roman" w:eastAsia="MS Mincho" w:hAnsi="Times New Roman" w:cs="Times New Roman"/>
          <w:i/>
          <w:color w:val="000000"/>
          <w:sz w:val="24"/>
          <w:szCs w:val="24"/>
        </w:rPr>
        <w:t>Стоимость</w:t>
      </w:r>
      <w:r w:rsidRPr="00835F60">
        <w:rPr>
          <w:rFonts w:ascii="Times New Roman" w:eastAsia="MS Mincho" w:hAnsi="Times New Roman" w:cs="Times New Roman"/>
          <w:color w:val="000000"/>
          <w:sz w:val="24"/>
          <w:szCs w:val="24"/>
        </w:rPr>
        <w:t>), измеряемой рабочим временем (</w:t>
      </w:r>
      <w:r w:rsidRPr="00835F60">
        <w:rPr>
          <w:rFonts w:ascii="Times New Roman" w:eastAsia="MS Mincho" w:hAnsi="Times New Roman" w:cs="Times New Roman"/>
          <w:i/>
          <w:color w:val="000000"/>
          <w:sz w:val="24"/>
          <w:szCs w:val="24"/>
        </w:rPr>
        <w:t>РВ</w:t>
      </w:r>
      <w:r w:rsidRPr="00835F60">
        <w:rPr>
          <w:rFonts w:ascii="Times New Roman" w:eastAsia="MS Mincho" w:hAnsi="Times New Roman" w:cs="Times New Roman"/>
          <w:color w:val="000000"/>
          <w:sz w:val="24"/>
          <w:szCs w:val="24"/>
        </w:rPr>
        <w:t>), выражается в виде формализованной записи:</w:t>
      </w:r>
      <w:r w:rsidRPr="00835F60">
        <w:rPr>
          <w:rFonts w:ascii="Times New Roman" w:eastAsia="MS Mincho" w:hAnsi="Times New Roman" w:cs="Times New Roman"/>
          <w:color w:val="000000"/>
          <w:sz w:val="24"/>
          <w:szCs w:val="24"/>
          <w:lang w:val="uk-UA"/>
        </w:rPr>
        <w:t xml:space="preserve"> </w:t>
      </w:r>
    </w:p>
    <w:p w:rsidR="00835F60" w:rsidRPr="00835F60" w:rsidRDefault="00835F60" w:rsidP="00835F60">
      <w:pPr>
        <w:shd w:val="clear" w:color="auto" w:fill="FFFFFF"/>
        <w:spacing w:line="240" w:lineRule="auto"/>
        <w:ind w:right="14" w:firstLine="709"/>
        <w:jc w:val="right"/>
        <w:rPr>
          <w:rFonts w:ascii="Times New Roman" w:eastAsia="MS Mincho" w:hAnsi="Times New Roman" w:cs="Times New Roman"/>
          <w:color w:val="000000"/>
          <w:sz w:val="24"/>
          <w:szCs w:val="24"/>
        </w:rPr>
      </w:pPr>
      <w:r w:rsidRPr="00835F60">
        <w:rPr>
          <w:rFonts w:ascii="Times New Roman" w:eastAsia="MS Mincho" w:hAnsi="Times New Roman" w:cs="Times New Roman"/>
          <w:color w:val="000000"/>
          <w:position w:val="-10"/>
          <w:sz w:val="24"/>
          <w:szCs w:val="24"/>
        </w:rPr>
        <w:object w:dxaOrig="180" w:dyaOrig="340">
          <v:shape id="_x0000_i1026" type="#_x0000_t75" style="width:9pt;height:17.4pt" o:ole="">
            <v:imagedata r:id="rId10" o:title=""/>
          </v:shape>
          <o:OLEObject Type="Embed" ProgID="Equation.3" ShapeID="_x0000_i1026" DrawAspect="Content" ObjectID="_1403330160" r:id="rId11"/>
        </w:object>
      </w:r>
      <w:r w:rsidRPr="00835F60">
        <w:rPr>
          <w:rFonts w:ascii="Times New Roman" w:eastAsia="MS Mincho" w:hAnsi="Times New Roman" w:cs="Times New Roman"/>
          <w:color w:val="000000"/>
          <w:position w:val="-54"/>
          <w:sz w:val="24"/>
          <w:szCs w:val="24"/>
        </w:rPr>
        <w:object w:dxaOrig="2740" w:dyaOrig="920">
          <v:shape id="_x0000_i1027" type="#_x0000_t75" style="width:137.4pt;height:45.6pt" o:ole="">
            <v:imagedata r:id="rId12" o:title=""/>
          </v:shape>
          <o:OLEObject Type="Embed" ProgID="Equation.3" ShapeID="_x0000_i1027" DrawAspect="Content" ObjectID="_1403330161" r:id="rId13"/>
        </w:object>
      </w:r>
      <w:r w:rsidRPr="00835F60">
        <w:rPr>
          <w:rFonts w:ascii="Times New Roman" w:eastAsia="MS Mincho" w:hAnsi="Times New Roman" w:cs="Times New Roman"/>
          <w:color w:val="000000"/>
          <w:sz w:val="24"/>
          <w:szCs w:val="24"/>
        </w:rPr>
        <w:t xml:space="preserve">                  </w:t>
      </w:r>
      <w:r w:rsidRPr="00835F60">
        <w:rPr>
          <w:rFonts w:ascii="Times New Roman" w:eastAsia="MS Mincho" w:hAnsi="Times New Roman" w:cs="Times New Roman"/>
          <w:color w:val="000000"/>
          <w:sz w:val="24"/>
          <w:szCs w:val="24"/>
          <w:lang w:val="uk-UA"/>
        </w:rPr>
        <w:t xml:space="preserve">  </w:t>
      </w:r>
      <w:r w:rsidRPr="00835F60">
        <w:rPr>
          <w:rFonts w:ascii="Times New Roman" w:eastAsia="MS Mincho" w:hAnsi="Times New Roman" w:cs="Times New Roman"/>
          <w:color w:val="000000"/>
          <w:sz w:val="24"/>
          <w:szCs w:val="24"/>
        </w:rPr>
        <w:t xml:space="preserve">    </w:t>
      </w:r>
      <w:r w:rsidRPr="00835F60">
        <w:rPr>
          <w:rFonts w:ascii="Times New Roman" w:eastAsia="MS Mincho" w:hAnsi="Times New Roman" w:cs="Times New Roman"/>
          <w:color w:val="000000"/>
          <w:sz w:val="24"/>
          <w:szCs w:val="24"/>
          <w:lang w:val="uk-UA"/>
        </w:rPr>
        <w:t xml:space="preserve">          </w:t>
      </w:r>
      <w:r w:rsidRPr="00835F60">
        <w:rPr>
          <w:rFonts w:ascii="Times New Roman" w:eastAsia="MS Mincho" w:hAnsi="Times New Roman" w:cs="Times New Roman"/>
          <w:color w:val="000000"/>
          <w:sz w:val="24"/>
          <w:szCs w:val="24"/>
        </w:rPr>
        <w:t xml:space="preserve">                      (2)</w:t>
      </w:r>
    </w:p>
    <w:p w:rsidR="00835F60" w:rsidRPr="00835F60" w:rsidRDefault="00835F60" w:rsidP="00835F60">
      <w:pPr>
        <w:shd w:val="clear" w:color="auto" w:fill="FFFFFF"/>
        <w:spacing w:after="0" w:line="240" w:lineRule="auto"/>
        <w:ind w:firstLine="709"/>
        <w:jc w:val="both"/>
        <w:rPr>
          <w:rFonts w:ascii="Times New Roman" w:eastAsia="MS Mincho" w:hAnsi="Times New Roman" w:cs="Times New Roman"/>
          <w:color w:val="000000"/>
          <w:sz w:val="24"/>
          <w:szCs w:val="24"/>
        </w:rPr>
      </w:pPr>
      <w:r w:rsidRPr="00835F60">
        <w:rPr>
          <w:rFonts w:ascii="Times New Roman" w:eastAsia="MS Mincho" w:hAnsi="Times New Roman" w:cs="Times New Roman"/>
          <w:color w:val="000000"/>
          <w:sz w:val="24"/>
          <w:szCs w:val="24"/>
        </w:rPr>
        <w:t xml:space="preserve">Для использования формулы (2) в экономических </w:t>
      </w:r>
      <w:r w:rsidR="00DF7618" w:rsidRPr="00835F60">
        <w:rPr>
          <w:rFonts w:ascii="Times New Roman" w:eastAsia="MS Mincho" w:hAnsi="Times New Roman" w:cs="Times New Roman"/>
          <w:color w:val="000000"/>
          <w:sz w:val="24"/>
          <w:szCs w:val="24"/>
        </w:rPr>
        <w:t>расчётах</w:t>
      </w:r>
      <w:r w:rsidRPr="00835F60">
        <w:rPr>
          <w:rFonts w:ascii="Times New Roman" w:eastAsia="MS Mincho" w:hAnsi="Times New Roman" w:cs="Times New Roman"/>
          <w:color w:val="000000"/>
          <w:sz w:val="24"/>
          <w:szCs w:val="24"/>
        </w:rPr>
        <w:t xml:space="preserve"> необходимо определиться с количественным измерением абстрактного человеческого труда (</w:t>
      </w:r>
      <w:r w:rsidRPr="00835F60">
        <w:rPr>
          <w:rFonts w:ascii="Times New Roman" w:eastAsia="MS Mincho" w:hAnsi="Times New Roman" w:cs="Times New Roman"/>
          <w:i/>
          <w:color w:val="000000"/>
          <w:sz w:val="24"/>
          <w:szCs w:val="24"/>
        </w:rPr>
        <w:t>АЧТ</w:t>
      </w:r>
      <w:r w:rsidRPr="00835F60">
        <w:rPr>
          <w:rFonts w:ascii="Times New Roman" w:eastAsia="MS Mincho" w:hAnsi="Times New Roman" w:cs="Times New Roman"/>
          <w:color w:val="000000"/>
          <w:sz w:val="24"/>
          <w:szCs w:val="24"/>
        </w:rPr>
        <w:t>) и с количественной величиной масштаба (</w:t>
      </w:r>
      <w:r w:rsidRPr="00835F60">
        <w:rPr>
          <w:rFonts w:ascii="Times New Roman" w:eastAsia="MS Mincho" w:hAnsi="Times New Roman" w:cs="Times New Roman"/>
          <w:i/>
          <w:color w:val="000000"/>
          <w:sz w:val="24"/>
          <w:szCs w:val="24"/>
        </w:rPr>
        <w:t>ПАТ/АВ</w:t>
      </w:r>
      <w:r w:rsidRPr="00835F60">
        <w:rPr>
          <w:rFonts w:ascii="Times New Roman" w:eastAsia="MS Mincho" w:hAnsi="Times New Roman" w:cs="Times New Roman"/>
          <w:color w:val="000000"/>
          <w:sz w:val="24"/>
          <w:szCs w:val="24"/>
        </w:rPr>
        <w:t xml:space="preserve">). Более подробно </w:t>
      </w:r>
      <w:r w:rsidRPr="00835F60">
        <w:rPr>
          <w:rFonts w:ascii="Times New Roman" w:eastAsia="MS Mincho" w:hAnsi="Times New Roman" w:cs="Times New Roman"/>
          <w:color w:val="000000"/>
          <w:sz w:val="24"/>
          <w:szCs w:val="24"/>
          <w:lang w:val="uk-UA"/>
        </w:rPr>
        <w:t>описано</w:t>
      </w:r>
      <w:r w:rsidRPr="00835F60">
        <w:rPr>
          <w:rFonts w:ascii="Times New Roman" w:eastAsia="MS Mincho" w:hAnsi="Times New Roman" w:cs="Times New Roman"/>
          <w:color w:val="000000"/>
          <w:sz w:val="24"/>
          <w:szCs w:val="24"/>
        </w:rPr>
        <w:t xml:space="preserve"> в [4].</w:t>
      </w:r>
    </w:p>
    <w:p w:rsidR="00835F60" w:rsidRPr="00835F60" w:rsidRDefault="00835F60" w:rsidP="00835F60">
      <w:pPr>
        <w:shd w:val="clear" w:color="auto" w:fill="FFFFFF"/>
        <w:spacing w:after="0" w:line="240" w:lineRule="auto"/>
        <w:ind w:firstLine="709"/>
        <w:jc w:val="both"/>
        <w:rPr>
          <w:rFonts w:ascii="Times New Roman" w:eastAsia="MS Mincho" w:hAnsi="Times New Roman" w:cs="Times New Roman"/>
          <w:sz w:val="24"/>
          <w:szCs w:val="24"/>
        </w:rPr>
      </w:pPr>
      <w:r w:rsidRPr="00835F60">
        <w:rPr>
          <w:rFonts w:ascii="Times New Roman" w:eastAsia="MS Mincho" w:hAnsi="Times New Roman" w:cs="Times New Roman"/>
          <w:color w:val="000000"/>
          <w:sz w:val="24"/>
          <w:szCs w:val="24"/>
        </w:rPr>
        <w:t>Измерение абстрактно человеческого труда (</w:t>
      </w:r>
      <w:r w:rsidRPr="00835F60">
        <w:rPr>
          <w:rFonts w:ascii="Times New Roman" w:eastAsia="MS Mincho" w:hAnsi="Times New Roman" w:cs="Times New Roman"/>
          <w:i/>
          <w:color w:val="000000"/>
          <w:sz w:val="24"/>
          <w:szCs w:val="24"/>
        </w:rPr>
        <w:t>АЧТ</w:t>
      </w:r>
      <w:r w:rsidRPr="00835F60">
        <w:rPr>
          <w:rFonts w:ascii="Times New Roman" w:eastAsia="MS Mincho" w:hAnsi="Times New Roman" w:cs="Times New Roman"/>
          <w:color w:val="000000"/>
          <w:sz w:val="24"/>
          <w:szCs w:val="24"/>
        </w:rPr>
        <w:t xml:space="preserve">) становятся численно характеризуемым и наиболее просто определяемым при использовании метода </w:t>
      </w:r>
      <w:proofErr w:type="spellStart"/>
      <w:r w:rsidRPr="00835F60">
        <w:rPr>
          <w:rFonts w:ascii="Times New Roman" w:eastAsia="MS Mincho" w:hAnsi="Times New Roman" w:cs="Times New Roman"/>
          <w:color w:val="000000"/>
          <w:sz w:val="24"/>
          <w:szCs w:val="24"/>
        </w:rPr>
        <w:t>пульсометрии</w:t>
      </w:r>
      <w:proofErr w:type="spellEnd"/>
      <w:r w:rsidRPr="00835F60">
        <w:rPr>
          <w:rFonts w:ascii="Times New Roman" w:eastAsia="MS Mincho" w:hAnsi="Times New Roman" w:cs="Times New Roman"/>
          <w:color w:val="000000"/>
          <w:sz w:val="24"/>
          <w:szCs w:val="24"/>
        </w:rPr>
        <w:t>. Этот метод уже широко используется в спортивной и космической медицине для планирования, определения и дозирования работы.</w:t>
      </w:r>
    </w:p>
    <w:p w:rsidR="00835F60" w:rsidRPr="00835F60" w:rsidRDefault="00835F60" w:rsidP="00835F60">
      <w:pPr>
        <w:shd w:val="clear" w:color="auto" w:fill="FFFFFF"/>
        <w:spacing w:after="0" w:line="240" w:lineRule="auto"/>
        <w:ind w:firstLine="709"/>
        <w:jc w:val="both"/>
        <w:rPr>
          <w:rFonts w:ascii="Times New Roman" w:eastAsia="MS Mincho" w:hAnsi="Times New Roman" w:cs="Times New Roman"/>
          <w:sz w:val="24"/>
          <w:szCs w:val="24"/>
        </w:rPr>
      </w:pPr>
      <w:r w:rsidRPr="00835F60">
        <w:rPr>
          <w:rFonts w:ascii="Times New Roman" w:eastAsia="MS Mincho" w:hAnsi="Times New Roman" w:cs="Times New Roman"/>
          <w:color w:val="000000"/>
          <w:sz w:val="24"/>
          <w:szCs w:val="24"/>
        </w:rPr>
        <w:t xml:space="preserve">Показатель суммарной пульсовой стоимости определяет сумму ударов пульса человека в течение всего времени физической работы. За начало </w:t>
      </w:r>
      <w:r w:rsidR="00DF7618" w:rsidRPr="00835F60">
        <w:rPr>
          <w:rFonts w:ascii="Times New Roman" w:eastAsia="MS Mincho" w:hAnsi="Times New Roman" w:cs="Times New Roman"/>
          <w:color w:val="000000"/>
          <w:sz w:val="24"/>
          <w:szCs w:val="24"/>
        </w:rPr>
        <w:t>отсчёта</w:t>
      </w:r>
      <w:r w:rsidRPr="00835F60">
        <w:rPr>
          <w:rFonts w:ascii="Times New Roman" w:eastAsia="MS Mincho" w:hAnsi="Times New Roman" w:cs="Times New Roman"/>
          <w:color w:val="000000"/>
          <w:sz w:val="24"/>
          <w:szCs w:val="24"/>
        </w:rPr>
        <w:t xml:space="preserve"> берут частоту сердечных сокращений ─ 80 ударов в минуту.</w:t>
      </w:r>
    </w:p>
    <w:p w:rsidR="00835F60" w:rsidRPr="00835F60" w:rsidRDefault="00835F60" w:rsidP="00835F60">
      <w:pPr>
        <w:shd w:val="clear" w:color="auto" w:fill="FFFFFF"/>
        <w:spacing w:after="0" w:line="240" w:lineRule="auto"/>
        <w:ind w:firstLine="709"/>
        <w:jc w:val="both"/>
        <w:rPr>
          <w:rFonts w:ascii="Times New Roman" w:eastAsia="MS Mincho" w:hAnsi="Times New Roman" w:cs="Times New Roman"/>
          <w:sz w:val="24"/>
          <w:szCs w:val="24"/>
        </w:rPr>
      </w:pPr>
      <w:r w:rsidRPr="00835F60">
        <w:rPr>
          <w:rFonts w:ascii="Times New Roman" w:eastAsia="MS Mincho" w:hAnsi="Times New Roman" w:cs="Times New Roman"/>
          <w:color w:val="000000"/>
          <w:sz w:val="24"/>
          <w:szCs w:val="24"/>
        </w:rPr>
        <w:t xml:space="preserve">Сумма ударов пульса во время конкретного вида труда ─ это количественный показатель, характеризующий величину абстрактного человеческого труда. Этот показатель используется в формуле (2) в виде параметра </w:t>
      </w:r>
      <w:r w:rsidRPr="00835F60">
        <w:rPr>
          <w:rFonts w:ascii="Times New Roman" w:eastAsia="MS Mincho" w:hAnsi="Times New Roman" w:cs="Times New Roman"/>
          <w:i/>
          <w:color w:val="000000"/>
          <w:sz w:val="24"/>
          <w:szCs w:val="24"/>
        </w:rPr>
        <w:t>АЧТ</w:t>
      </w:r>
      <w:r w:rsidRPr="00835F60">
        <w:rPr>
          <w:rFonts w:ascii="Times New Roman" w:eastAsia="MS Mincho" w:hAnsi="Times New Roman" w:cs="Times New Roman"/>
          <w:color w:val="000000"/>
          <w:sz w:val="24"/>
          <w:szCs w:val="24"/>
        </w:rPr>
        <w:t>.</w:t>
      </w:r>
    </w:p>
    <w:p w:rsidR="00835F60" w:rsidRPr="00835F60" w:rsidRDefault="00835F60" w:rsidP="00835F60">
      <w:pPr>
        <w:shd w:val="clear" w:color="auto" w:fill="FFFFFF"/>
        <w:spacing w:after="0" w:line="240" w:lineRule="auto"/>
        <w:ind w:firstLine="709"/>
        <w:jc w:val="both"/>
        <w:rPr>
          <w:rFonts w:ascii="Times New Roman" w:eastAsia="MS Mincho" w:hAnsi="Times New Roman" w:cs="Times New Roman"/>
          <w:color w:val="000000"/>
          <w:sz w:val="24"/>
          <w:szCs w:val="24"/>
          <w:lang w:val="uk-UA"/>
        </w:rPr>
      </w:pPr>
      <w:r w:rsidRPr="00835F60">
        <w:rPr>
          <w:rFonts w:ascii="Times New Roman" w:eastAsia="MS Mincho" w:hAnsi="Times New Roman" w:cs="Times New Roman"/>
          <w:color w:val="000000"/>
          <w:sz w:val="24"/>
          <w:szCs w:val="24"/>
        </w:rPr>
        <w:t>Конкретные виды труда можно распределить на группы в зависимости от нагрузки, используя в качестве показателя частоту пульса. В источнике [</w:t>
      </w:r>
      <w:r w:rsidRPr="00835F60">
        <w:rPr>
          <w:rFonts w:ascii="Times New Roman" w:eastAsia="MS Mincho" w:hAnsi="Times New Roman" w:cs="Times New Roman"/>
          <w:color w:val="000000"/>
          <w:sz w:val="24"/>
          <w:szCs w:val="24"/>
          <w:lang w:val="uk-UA"/>
        </w:rPr>
        <w:t>5</w:t>
      </w:r>
      <w:r w:rsidRPr="00835F60">
        <w:rPr>
          <w:rFonts w:ascii="Times New Roman" w:eastAsia="MS Mincho" w:hAnsi="Times New Roman" w:cs="Times New Roman"/>
          <w:color w:val="000000"/>
          <w:sz w:val="24"/>
          <w:szCs w:val="24"/>
        </w:rPr>
        <w:t xml:space="preserve">, с. 242] </w:t>
      </w:r>
      <w:r w:rsidR="00DF7618" w:rsidRPr="00835F60">
        <w:rPr>
          <w:rFonts w:ascii="Times New Roman" w:eastAsia="MS Mincho" w:hAnsi="Times New Roman" w:cs="Times New Roman"/>
          <w:color w:val="000000"/>
          <w:sz w:val="24"/>
          <w:szCs w:val="24"/>
        </w:rPr>
        <w:t>приведён</w:t>
      </w:r>
      <w:r w:rsidRPr="00835F60">
        <w:rPr>
          <w:rFonts w:ascii="Times New Roman" w:eastAsia="MS Mincho" w:hAnsi="Times New Roman" w:cs="Times New Roman"/>
          <w:color w:val="000000"/>
          <w:sz w:val="24"/>
          <w:szCs w:val="24"/>
        </w:rPr>
        <w:t xml:space="preserve"> пример подобного распределения, табл.1</w:t>
      </w:r>
    </w:p>
    <w:p w:rsidR="00835F60" w:rsidRPr="00835F60" w:rsidRDefault="00835F60" w:rsidP="00835F60">
      <w:pPr>
        <w:shd w:val="clear" w:color="auto" w:fill="FFFFFF"/>
        <w:spacing w:after="0" w:line="240" w:lineRule="auto"/>
        <w:ind w:firstLine="709"/>
        <w:jc w:val="center"/>
        <w:rPr>
          <w:rFonts w:ascii="Times New Roman" w:eastAsia="MS Mincho" w:hAnsi="Times New Roman" w:cs="Times New Roman"/>
          <w:iCs/>
          <w:color w:val="000000"/>
          <w:sz w:val="24"/>
          <w:szCs w:val="24"/>
          <w:lang w:val="uk-UA"/>
        </w:rPr>
      </w:pPr>
      <w:r w:rsidRPr="00835F60">
        <w:rPr>
          <w:rFonts w:ascii="Times New Roman" w:eastAsia="MS Mincho" w:hAnsi="Times New Roman" w:cs="Times New Roman"/>
          <w:iCs/>
          <w:color w:val="000000"/>
          <w:sz w:val="24"/>
          <w:szCs w:val="24"/>
        </w:rPr>
        <w:t>Таблица 1.</w:t>
      </w:r>
      <w:r w:rsidRPr="00835F60">
        <w:rPr>
          <w:rFonts w:ascii="Times New Roman" w:eastAsia="MS Mincho" w:hAnsi="Times New Roman" w:cs="Times New Roman"/>
          <w:iCs/>
          <w:color w:val="000000"/>
          <w:sz w:val="24"/>
          <w:szCs w:val="24"/>
          <w:lang w:val="uk-UA"/>
        </w:rPr>
        <w:t xml:space="preserve"> ─ </w:t>
      </w:r>
      <w:r w:rsidRPr="00835F60">
        <w:rPr>
          <w:rFonts w:ascii="Times New Roman" w:eastAsia="MS Mincho" w:hAnsi="Times New Roman" w:cs="Times New Roman"/>
          <w:iCs/>
          <w:color w:val="000000"/>
          <w:sz w:val="24"/>
          <w:szCs w:val="24"/>
        </w:rPr>
        <w:t>Взаимосвязь</w:t>
      </w:r>
      <w:r w:rsidRPr="00835F60">
        <w:rPr>
          <w:rFonts w:ascii="Times New Roman" w:eastAsia="MS Mincho" w:hAnsi="Times New Roman" w:cs="Times New Roman"/>
          <w:iCs/>
          <w:color w:val="000000"/>
          <w:sz w:val="24"/>
          <w:szCs w:val="24"/>
          <w:lang w:val="uk-UA"/>
        </w:rPr>
        <w:t xml:space="preserve"> </w:t>
      </w:r>
      <w:r w:rsidRPr="00835F60">
        <w:rPr>
          <w:rFonts w:ascii="Times New Roman" w:eastAsia="MS Mincho" w:hAnsi="Times New Roman" w:cs="Times New Roman"/>
          <w:iCs/>
          <w:color w:val="000000"/>
          <w:sz w:val="24"/>
          <w:szCs w:val="24"/>
        </w:rPr>
        <w:t>нагрузки</w:t>
      </w:r>
      <w:r w:rsidRPr="00835F60">
        <w:rPr>
          <w:rFonts w:ascii="Times New Roman" w:eastAsia="MS Mincho" w:hAnsi="Times New Roman" w:cs="Times New Roman"/>
          <w:iCs/>
          <w:color w:val="000000"/>
          <w:sz w:val="24"/>
          <w:szCs w:val="24"/>
          <w:lang w:val="uk-UA"/>
        </w:rPr>
        <w:t xml:space="preserve"> и </w:t>
      </w:r>
      <w:r w:rsidRPr="00835F60">
        <w:rPr>
          <w:rFonts w:ascii="Times New Roman" w:eastAsia="MS Mincho" w:hAnsi="Times New Roman" w:cs="Times New Roman"/>
          <w:iCs/>
          <w:color w:val="000000"/>
          <w:sz w:val="24"/>
          <w:szCs w:val="24"/>
        </w:rPr>
        <w:t>частоты</w:t>
      </w:r>
      <w:r w:rsidRPr="00835F60">
        <w:rPr>
          <w:rFonts w:ascii="Times New Roman" w:eastAsia="MS Mincho" w:hAnsi="Times New Roman" w:cs="Times New Roman"/>
          <w:iCs/>
          <w:color w:val="000000"/>
          <w:sz w:val="24"/>
          <w:szCs w:val="24"/>
          <w:lang w:val="uk-UA"/>
        </w:rPr>
        <w:t xml:space="preserve"> </w:t>
      </w:r>
      <w:r w:rsidRPr="00835F60">
        <w:rPr>
          <w:rFonts w:ascii="Times New Roman" w:eastAsia="MS Mincho" w:hAnsi="Times New Roman" w:cs="Times New Roman"/>
          <w:iCs/>
          <w:color w:val="000000"/>
          <w:sz w:val="24"/>
          <w:szCs w:val="24"/>
        </w:rPr>
        <w:t>пульса</w:t>
      </w:r>
      <w:r w:rsidRPr="00835F60">
        <w:rPr>
          <w:rFonts w:ascii="Times New Roman" w:eastAsia="MS Mincho" w:hAnsi="Times New Roman" w:cs="Times New Roman"/>
          <w:iCs/>
          <w:color w:val="000000"/>
          <w:sz w:val="24"/>
          <w:szCs w:val="24"/>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4238"/>
      </w:tblGrid>
      <w:tr w:rsidR="00835F60" w:rsidRPr="00835F60" w:rsidTr="00C832C7">
        <w:trPr>
          <w:jc w:val="center"/>
        </w:trPr>
        <w:tc>
          <w:tcPr>
            <w:tcW w:w="1548" w:type="dxa"/>
          </w:tcPr>
          <w:p w:rsidR="00835F60" w:rsidRPr="00835F60" w:rsidRDefault="00835F60" w:rsidP="00DF7618">
            <w:pPr>
              <w:spacing w:after="0" w:line="240" w:lineRule="auto"/>
              <w:jc w:val="center"/>
              <w:rPr>
                <w:rFonts w:ascii="Times New Roman" w:eastAsia="MS Mincho" w:hAnsi="Times New Roman" w:cs="Times New Roman"/>
                <w:sz w:val="24"/>
                <w:szCs w:val="24"/>
                <w:lang w:val="uk-UA"/>
              </w:rPr>
            </w:pPr>
            <w:r w:rsidRPr="00835F60">
              <w:rPr>
                <w:rFonts w:ascii="Times New Roman" w:eastAsia="MS Mincho" w:hAnsi="Times New Roman" w:cs="Times New Roman"/>
                <w:color w:val="000000"/>
                <w:sz w:val="24"/>
                <w:szCs w:val="24"/>
              </w:rPr>
              <w:t>Нагрузка</w:t>
            </w:r>
          </w:p>
        </w:tc>
        <w:tc>
          <w:tcPr>
            <w:tcW w:w="1800" w:type="dxa"/>
          </w:tcPr>
          <w:p w:rsidR="00835F60" w:rsidRPr="00835F60" w:rsidRDefault="00835F60" w:rsidP="00DF7618">
            <w:pPr>
              <w:spacing w:after="0" w:line="240" w:lineRule="auto"/>
              <w:jc w:val="center"/>
              <w:rPr>
                <w:rFonts w:ascii="Times New Roman" w:eastAsia="MS Mincho" w:hAnsi="Times New Roman" w:cs="Times New Roman"/>
                <w:sz w:val="24"/>
                <w:szCs w:val="24"/>
                <w:lang w:val="uk-UA"/>
              </w:rPr>
            </w:pPr>
            <w:r w:rsidRPr="00835F60">
              <w:rPr>
                <w:rFonts w:ascii="Times New Roman" w:eastAsia="MS Mincho" w:hAnsi="Times New Roman" w:cs="Times New Roman"/>
                <w:color w:val="000000"/>
                <w:sz w:val="24"/>
                <w:szCs w:val="24"/>
              </w:rPr>
              <w:t>Частота пульса (удары в 1 мин.)</w:t>
            </w:r>
          </w:p>
        </w:tc>
        <w:tc>
          <w:tcPr>
            <w:tcW w:w="4238" w:type="dxa"/>
          </w:tcPr>
          <w:p w:rsidR="00835F60" w:rsidRPr="00835F60" w:rsidRDefault="00835F60" w:rsidP="00DF7618">
            <w:pPr>
              <w:spacing w:after="0" w:line="240" w:lineRule="auto"/>
              <w:jc w:val="center"/>
              <w:rPr>
                <w:rFonts w:ascii="Times New Roman" w:eastAsia="MS Mincho" w:hAnsi="Times New Roman" w:cs="Times New Roman"/>
                <w:sz w:val="24"/>
                <w:szCs w:val="24"/>
                <w:lang w:val="uk-UA"/>
              </w:rPr>
            </w:pPr>
            <w:r w:rsidRPr="00835F60">
              <w:rPr>
                <w:rFonts w:ascii="Times New Roman" w:eastAsia="MS Mincho" w:hAnsi="Times New Roman" w:cs="Times New Roman"/>
                <w:color w:val="000000"/>
                <w:sz w:val="24"/>
                <w:szCs w:val="24"/>
              </w:rPr>
              <w:t>Пример</w:t>
            </w:r>
          </w:p>
        </w:tc>
      </w:tr>
      <w:tr w:rsidR="00835F60" w:rsidRPr="00835F60" w:rsidTr="00C832C7">
        <w:trPr>
          <w:jc w:val="center"/>
        </w:trPr>
        <w:tc>
          <w:tcPr>
            <w:tcW w:w="1548" w:type="dxa"/>
          </w:tcPr>
          <w:p w:rsidR="00835F60" w:rsidRPr="00835F60" w:rsidRDefault="00835F60" w:rsidP="00DF7618">
            <w:pPr>
              <w:spacing w:after="0" w:line="240" w:lineRule="auto"/>
              <w:rPr>
                <w:rFonts w:ascii="Times New Roman" w:eastAsia="MS Mincho" w:hAnsi="Times New Roman" w:cs="Times New Roman"/>
                <w:sz w:val="24"/>
                <w:szCs w:val="24"/>
                <w:lang w:val="uk-UA"/>
              </w:rPr>
            </w:pPr>
            <w:r w:rsidRPr="00835F60">
              <w:rPr>
                <w:rFonts w:ascii="Times New Roman" w:eastAsia="MS Mincho" w:hAnsi="Times New Roman" w:cs="Times New Roman"/>
                <w:color w:val="000000"/>
                <w:sz w:val="24"/>
                <w:szCs w:val="24"/>
              </w:rPr>
              <w:t>Очень   лёгкая</w:t>
            </w:r>
          </w:p>
        </w:tc>
        <w:tc>
          <w:tcPr>
            <w:tcW w:w="1800" w:type="dxa"/>
          </w:tcPr>
          <w:p w:rsidR="00835F60" w:rsidRPr="00835F60" w:rsidRDefault="00835F60" w:rsidP="00DF7618">
            <w:pPr>
              <w:spacing w:after="0" w:line="240" w:lineRule="auto"/>
              <w:jc w:val="center"/>
              <w:rPr>
                <w:rFonts w:ascii="Times New Roman" w:eastAsia="MS Mincho" w:hAnsi="Times New Roman" w:cs="Times New Roman"/>
                <w:sz w:val="24"/>
                <w:szCs w:val="24"/>
                <w:lang w:val="uk-UA"/>
              </w:rPr>
            </w:pPr>
            <w:r w:rsidRPr="00835F60">
              <w:rPr>
                <w:rFonts w:ascii="Times New Roman" w:eastAsia="MS Mincho" w:hAnsi="Times New Roman" w:cs="Times New Roman"/>
                <w:color w:val="000000"/>
                <w:sz w:val="24"/>
                <w:szCs w:val="24"/>
              </w:rPr>
              <w:t>70 - 80</w:t>
            </w:r>
          </w:p>
        </w:tc>
        <w:tc>
          <w:tcPr>
            <w:tcW w:w="4238" w:type="dxa"/>
          </w:tcPr>
          <w:p w:rsidR="00835F60" w:rsidRPr="00835F60" w:rsidRDefault="00835F60" w:rsidP="00DF7618">
            <w:pPr>
              <w:spacing w:after="0" w:line="240" w:lineRule="auto"/>
              <w:rPr>
                <w:rFonts w:ascii="Times New Roman" w:eastAsia="MS Mincho" w:hAnsi="Times New Roman" w:cs="Times New Roman"/>
                <w:sz w:val="24"/>
                <w:szCs w:val="24"/>
                <w:lang w:val="uk-UA"/>
              </w:rPr>
            </w:pPr>
            <w:r w:rsidRPr="00835F60">
              <w:rPr>
                <w:rFonts w:ascii="Times New Roman" w:eastAsia="MS Mincho" w:hAnsi="Times New Roman" w:cs="Times New Roman"/>
                <w:color w:val="000000"/>
                <w:sz w:val="24"/>
                <w:szCs w:val="24"/>
              </w:rPr>
              <w:t>Канцелярская работа сидя</w:t>
            </w:r>
          </w:p>
        </w:tc>
      </w:tr>
      <w:tr w:rsidR="00835F60" w:rsidRPr="00835F60" w:rsidTr="00C832C7">
        <w:trPr>
          <w:jc w:val="center"/>
        </w:trPr>
        <w:tc>
          <w:tcPr>
            <w:tcW w:w="1548" w:type="dxa"/>
          </w:tcPr>
          <w:p w:rsidR="00835F60" w:rsidRPr="00835F60" w:rsidRDefault="00835F60" w:rsidP="00DF7618">
            <w:pPr>
              <w:spacing w:after="0" w:line="240" w:lineRule="auto"/>
              <w:rPr>
                <w:rFonts w:ascii="Times New Roman" w:eastAsia="MS Mincho" w:hAnsi="Times New Roman" w:cs="Times New Roman"/>
                <w:sz w:val="24"/>
                <w:szCs w:val="24"/>
                <w:lang w:val="uk-UA"/>
              </w:rPr>
            </w:pPr>
            <w:r w:rsidRPr="00835F60">
              <w:rPr>
                <w:rFonts w:ascii="Times New Roman" w:eastAsia="MS Mincho" w:hAnsi="Times New Roman" w:cs="Times New Roman"/>
                <w:color w:val="000000"/>
                <w:sz w:val="24"/>
                <w:szCs w:val="24"/>
              </w:rPr>
              <w:t>Лёгкая</w:t>
            </w:r>
          </w:p>
        </w:tc>
        <w:tc>
          <w:tcPr>
            <w:tcW w:w="1800" w:type="dxa"/>
          </w:tcPr>
          <w:p w:rsidR="00835F60" w:rsidRPr="00835F60" w:rsidRDefault="00835F60" w:rsidP="00DF7618">
            <w:pPr>
              <w:spacing w:after="0" w:line="240" w:lineRule="auto"/>
              <w:jc w:val="center"/>
              <w:rPr>
                <w:rFonts w:ascii="Times New Roman" w:eastAsia="MS Mincho" w:hAnsi="Times New Roman" w:cs="Times New Roman"/>
                <w:sz w:val="24"/>
                <w:szCs w:val="24"/>
                <w:lang w:val="uk-UA"/>
              </w:rPr>
            </w:pPr>
            <w:r w:rsidRPr="00835F60">
              <w:rPr>
                <w:rFonts w:ascii="Times New Roman" w:eastAsia="MS Mincho" w:hAnsi="Times New Roman" w:cs="Times New Roman"/>
                <w:color w:val="000000"/>
                <w:sz w:val="24"/>
                <w:szCs w:val="24"/>
              </w:rPr>
              <w:t>80 - 90</w:t>
            </w:r>
          </w:p>
        </w:tc>
        <w:tc>
          <w:tcPr>
            <w:tcW w:w="4238" w:type="dxa"/>
          </w:tcPr>
          <w:p w:rsidR="00835F60" w:rsidRPr="00835F60" w:rsidRDefault="00835F60" w:rsidP="00DF7618">
            <w:pPr>
              <w:spacing w:after="0" w:line="240" w:lineRule="auto"/>
              <w:rPr>
                <w:rFonts w:ascii="Times New Roman" w:eastAsia="MS Mincho" w:hAnsi="Times New Roman" w:cs="Times New Roman"/>
                <w:sz w:val="24"/>
                <w:szCs w:val="24"/>
                <w:lang w:val="uk-UA"/>
              </w:rPr>
            </w:pPr>
            <w:r w:rsidRPr="00835F60">
              <w:rPr>
                <w:rFonts w:ascii="Times New Roman" w:eastAsia="MS Mincho" w:hAnsi="Times New Roman" w:cs="Times New Roman"/>
                <w:color w:val="000000"/>
                <w:sz w:val="24"/>
                <w:szCs w:val="24"/>
              </w:rPr>
              <w:t>Работа преимущественно сидя</w:t>
            </w:r>
          </w:p>
        </w:tc>
      </w:tr>
      <w:tr w:rsidR="00835F60" w:rsidRPr="00835F60" w:rsidTr="00C832C7">
        <w:trPr>
          <w:jc w:val="center"/>
        </w:trPr>
        <w:tc>
          <w:tcPr>
            <w:tcW w:w="1548" w:type="dxa"/>
          </w:tcPr>
          <w:p w:rsidR="00835F60" w:rsidRPr="00835F60" w:rsidRDefault="00835F60" w:rsidP="00DF7618">
            <w:pPr>
              <w:spacing w:after="0" w:line="240" w:lineRule="auto"/>
              <w:rPr>
                <w:rFonts w:ascii="Times New Roman" w:eastAsia="MS Mincho" w:hAnsi="Times New Roman" w:cs="Times New Roman"/>
                <w:sz w:val="24"/>
                <w:szCs w:val="24"/>
                <w:lang w:val="uk-UA"/>
              </w:rPr>
            </w:pPr>
            <w:r w:rsidRPr="00835F60">
              <w:rPr>
                <w:rFonts w:ascii="Times New Roman" w:eastAsia="MS Mincho" w:hAnsi="Times New Roman" w:cs="Times New Roman"/>
                <w:color w:val="000000"/>
                <w:sz w:val="24"/>
                <w:szCs w:val="24"/>
              </w:rPr>
              <w:t>Умеренная</w:t>
            </w:r>
          </w:p>
        </w:tc>
        <w:tc>
          <w:tcPr>
            <w:tcW w:w="1800" w:type="dxa"/>
          </w:tcPr>
          <w:p w:rsidR="00835F60" w:rsidRPr="00835F60" w:rsidRDefault="00835F60" w:rsidP="00DF7618">
            <w:pPr>
              <w:spacing w:after="0" w:line="240" w:lineRule="auto"/>
              <w:jc w:val="center"/>
              <w:rPr>
                <w:rFonts w:ascii="Times New Roman" w:eastAsia="MS Mincho" w:hAnsi="Times New Roman" w:cs="Times New Roman"/>
                <w:sz w:val="24"/>
                <w:szCs w:val="24"/>
                <w:lang w:val="uk-UA"/>
              </w:rPr>
            </w:pPr>
            <w:r w:rsidRPr="00835F60">
              <w:rPr>
                <w:rFonts w:ascii="Times New Roman" w:eastAsia="MS Mincho" w:hAnsi="Times New Roman" w:cs="Times New Roman"/>
                <w:color w:val="000000"/>
                <w:sz w:val="24"/>
                <w:szCs w:val="24"/>
              </w:rPr>
              <w:t>90 - 100</w:t>
            </w:r>
          </w:p>
        </w:tc>
        <w:tc>
          <w:tcPr>
            <w:tcW w:w="4238" w:type="dxa"/>
          </w:tcPr>
          <w:p w:rsidR="00835F60" w:rsidRPr="00835F60" w:rsidRDefault="00835F60" w:rsidP="00DF7618">
            <w:pPr>
              <w:spacing w:after="0" w:line="240" w:lineRule="auto"/>
              <w:rPr>
                <w:rFonts w:ascii="Times New Roman" w:eastAsia="MS Mincho" w:hAnsi="Times New Roman" w:cs="Times New Roman"/>
                <w:sz w:val="24"/>
                <w:szCs w:val="24"/>
                <w:lang w:val="uk-UA"/>
              </w:rPr>
            </w:pPr>
            <w:r w:rsidRPr="00835F60">
              <w:rPr>
                <w:rFonts w:ascii="Times New Roman" w:eastAsia="MS Mincho" w:hAnsi="Times New Roman" w:cs="Times New Roman"/>
                <w:color w:val="000000"/>
                <w:sz w:val="24"/>
                <w:szCs w:val="24"/>
              </w:rPr>
              <w:t>Переноска лёгких предметов</w:t>
            </w:r>
          </w:p>
        </w:tc>
      </w:tr>
      <w:tr w:rsidR="00835F60" w:rsidRPr="00835F60" w:rsidTr="00C832C7">
        <w:trPr>
          <w:jc w:val="center"/>
        </w:trPr>
        <w:tc>
          <w:tcPr>
            <w:tcW w:w="1548" w:type="dxa"/>
          </w:tcPr>
          <w:p w:rsidR="00835F60" w:rsidRPr="00835F60" w:rsidRDefault="00835F60" w:rsidP="00DF7618">
            <w:pPr>
              <w:spacing w:after="0" w:line="240" w:lineRule="auto"/>
              <w:rPr>
                <w:rFonts w:ascii="Times New Roman" w:eastAsia="MS Mincho" w:hAnsi="Times New Roman" w:cs="Times New Roman"/>
                <w:sz w:val="24"/>
                <w:szCs w:val="24"/>
                <w:lang w:val="uk-UA"/>
              </w:rPr>
            </w:pPr>
            <w:r w:rsidRPr="00835F60">
              <w:rPr>
                <w:rFonts w:ascii="Times New Roman" w:eastAsia="MS Mincho" w:hAnsi="Times New Roman" w:cs="Times New Roman"/>
                <w:color w:val="000000"/>
                <w:sz w:val="24"/>
                <w:szCs w:val="24"/>
              </w:rPr>
              <w:t>Средняя</w:t>
            </w:r>
          </w:p>
        </w:tc>
        <w:tc>
          <w:tcPr>
            <w:tcW w:w="1800" w:type="dxa"/>
          </w:tcPr>
          <w:p w:rsidR="00835F60" w:rsidRPr="00835F60" w:rsidRDefault="00835F60" w:rsidP="00DF7618">
            <w:pPr>
              <w:spacing w:after="0" w:line="240" w:lineRule="auto"/>
              <w:jc w:val="center"/>
              <w:rPr>
                <w:rFonts w:ascii="Times New Roman" w:eastAsia="MS Mincho" w:hAnsi="Times New Roman" w:cs="Times New Roman"/>
                <w:sz w:val="24"/>
                <w:szCs w:val="24"/>
                <w:lang w:val="uk-UA"/>
              </w:rPr>
            </w:pPr>
            <w:r w:rsidRPr="00835F60">
              <w:rPr>
                <w:rFonts w:ascii="Times New Roman" w:eastAsia="MS Mincho" w:hAnsi="Times New Roman" w:cs="Times New Roman"/>
                <w:color w:val="000000"/>
                <w:sz w:val="24"/>
                <w:szCs w:val="24"/>
              </w:rPr>
              <w:t>100 - 125</w:t>
            </w:r>
          </w:p>
        </w:tc>
        <w:tc>
          <w:tcPr>
            <w:tcW w:w="4238" w:type="dxa"/>
          </w:tcPr>
          <w:p w:rsidR="00835F60" w:rsidRPr="00835F60" w:rsidRDefault="00835F60" w:rsidP="00DF7618">
            <w:pPr>
              <w:spacing w:after="0" w:line="240" w:lineRule="auto"/>
              <w:rPr>
                <w:rFonts w:ascii="Times New Roman" w:eastAsia="MS Mincho" w:hAnsi="Times New Roman" w:cs="Times New Roman"/>
                <w:sz w:val="24"/>
                <w:szCs w:val="24"/>
                <w:lang w:val="uk-UA"/>
              </w:rPr>
            </w:pPr>
            <w:r w:rsidRPr="00835F60">
              <w:rPr>
                <w:rFonts w:ascii="Times New Roman" w:eastAsia="MS Mincho" w:hAnsi="Times New Roman" w:cs="Times New Roman"/>
                <w:color w:val="000000"/>
                <w:sz w:val="24"/>
                <w:szCs w:val="24"/>
              </w:rPr>
              <w:t xml:space="preserve">Большая часть работ, выполняемых на производстве, переноска грузов массой </w:t>
            </w:r>
            <w:smartTag w:uri="urn:schemas-microsoft-com:office:smarttags" w:element="metricconverter">
              <w:smartTagPr>
                <w:attr w:name="ProductID" w:val="15 кг"/>
              </w:smartTagPr>
              <w:r w:rsidRPr="00835F60">
                <w:rPr>
                  <w:rFonts w:ascii="Times New Roman" w:eastAsia="MS Mincho" w:hAnsi="Times New Roman" w:cs="Times New Roman"/>
                  <w:color w:val="000000"/>
                  <w:sz w:val="24"/>
                  <w:szCs w:val="24"/>
                </w:rPr>
                <w:t>15 кг</w:t>
              </w:r>
            </w:smartTag>
          </w:p>
        </w:tc>
      </w:tr>
      <w:tr w:rsidR="00835F60" w:rsidRPr="00835F60" w:rsidTr="00C832C7">
        <w:trPr>
          <w:jc w:val="center"/>
        </w:trPr>
        <w:tc>
          <w:tcPr>
            <w:tcW w:w="1548" w:type="dxa"/>
          </w:tcPr>
          <w:p w:rsidR="00835F60" w:rsidRPr="00835F60" w:rsidRDefault="00835F60" w:rsidP="00DF7618">
            <w:pPr>
              <w:spacing w:after="0" w:line="240" w:lineRule="auto"/>
              <w:rPr>
                <w:rFonts w:ascii="Times New Roman" w:eastAsia="MS Mincho" w:hAnsi="Times New Roman" w:cs="Times New Roman"/>
                <w:sz w:val="24"/>
                <w:szCs w:val="24"/>
                <w:lang w:val="uk-UA"/>
              </w:rPr>
            </w:pPr>
            <w:r w:rsidRPr="00835F60">
              <w:rPr>
                <w:rFonts w:ascii="Times New Roman" w:eastAsia="MS Mincho" w:hAnsi="Times New Roman" w:cs="Times New Roman"/>
                <w:color w:val="000000"/>
                <w:sz w:val="24"/>
                <w:szCs w:val="24"/>
              </w:rPr>
              <w:t>Тяжёлая</w:t>
            </w:r>
          </w:p>
        </w:tc>
        <w:tc>
          <w:tcPr>
            <w:tcW w:w="1800" w:type="dxa"/>
          </w:tcPr>
          <w:p w:rsidR="00835F60" w:rsidRPr="00835F60" w:rsidRDefault="00835F60" w:rsidP="00DF7618">
            <w:pPr>
              <w:spacing w:after="0" w:line="240" w:lineRule="auto"/>
              <w:jc w:val="center"/>
              <w:rPr>
                <w:rFonts w:ascii="Times New Roman" w:eastAsia="MS Mincho" w:hAnsi="Times New Roman" w:cs="Times New Roman"/>
                <w:sz w:val="24"/>
                <w:szCs w:val="24"/>
                <w:lang w:val="uk-UA"/>
              </w:rPr>
            </w:pPr>
            <w:r w:rsidRPr="00835F60">
              <w:rPr>
                <w:rFonts w:ascii="Times New Roman" w:eastAsia="MS Mincho" w:hAnsi="Times New Roman" w:cs="Times New Roman"/>
                <w:color w:val="000000"/>
                <w:sz w:val="24"/>
                <w:szCs w:val="24"/>
              </w:rPr>
              <w:t>125 - 150</w:t>
            </w:r>
          </w:p>
        </w:tc>
        <w:tc>
          <w:tcPr>
            <w:tcW w:w="4238" w:type="dxa"/>
          </w:tcPr>
          <w:p w:rsidR="00835F60" w:rsidRPr="00835F60" w:rsidRDefault="00835F60" w:rsidP="00DF7618">
            <w:pPr>
              <w:spacing w:after="0" w:line="240" w:lineRule="auto"/>
              <w:rPr>
                <w:rFonts w:ascii="Times New Roman" w:eastAsia="MS Mincho" w:hAnsi="Times New Roman" w:cs="Times New Roman"/>
                <w:sz w:val="24"/>
                <w:szCs w:val="24"/>
                <w:lang w:val="uk-UA"/>
              </w:rPr>
            </w:pPr>
            <w:r w:rsidRPr="00835F60">
              <w:rPr>
                <w:rFonts w:ascii="Times New Roman" w:eastAsia="MS Mincho" w:hAnsi="Times New Roman" w:cs="Times New Roman"/>
                <w:color w:val="000000"/>
                <w:sz w:val="24"/>
                <w:szCs w:val="24"/>
              </w:rPr>
              <w:t xml:space="preserve">Переноска грузов массой более </w:t>
            </w:r>
            <w:smartTag w:uri="urn:schemas-microsoft-com:office:smarttags" w:element="metricconverter">
              <w:smartTagPr>
                <w:attr w:name="ProductID" w:val="30 кг"/>
              </w:smartTagPr>
              <w:r w:rsidRPr="00835F60">
                <w:rPr>
                  <w:rFonts w:ascii="Times New Roman" w:eastAsia="MS Mincho" w:hAnsi="Times New Roman" w:cs="Times New Roman"/>
                  <w:color w:val="000000"/>
                  <w:sz w:val="24"/>
                  <w:szCs w:val="24"/>
                </w:rPr>
                <w:t>30 кг</w:t>
              </w:r>
            </w:smartTag>
          </w:p>
        </w:tc>
      </w:tr>
    </w:tbl>
    <w:p w:rsidR="00835F60" w:rsidRPr="00835F60" w:rsidRDefault="00835F60" w:rsidP="00835F60">
      <w:pPr>
        <w:shd w:val="clear" w:color="auto" w:fill="FFFFFF"/>
        <w:spacing w:after="0" w:line="240" w:lineRule="auto"/>
        <w:ind w:firstLine="709"/>
        <w:jc w:val="both"/>
        <w:rPr>
          <w:rFonts w:ascii="Times New Roman" w:eastAsia="MS Mincho" w:hAnsi="Times New Roman" w:cs="Times New Roman"/>
          <w:color w:val="000000"/>
          <w:sz w:val="24"/>
          <w:szCs w:val="24"/>
        </w:rPr>
      </w:pPr>
      <w:r w:rsidRPr="00835F60">
        <w:rPr>
          <w:rFonts w:ascii="Times New Roman" w:eastAsia="MS Mincho" w:hAnsi="Times New Roman" w:cs="Times New Roman"/>
          <w:color w:val="000000"/>
          <w:sz w:val="24"/>
          <w:szCs w:val="24"/>
        </w:rPr>
        <w:t xml:space="preserve">В таблице 1 строка, характеризующая нагрузку как очень </w:t>
      </w:r>
      <w:r w:rsidR="00DF7618" w:rsidRPr="00835F60">
        <w:rPr>
          <w:rFonts w:ascii="Times New Roman" w:eastAsia="MS Mincho" w:hAnsi="Times New Roman" w:cs="Times New Roman"/>
          <w:color w:val="000000"/>
          <w:sz w:val="24"/>
          <w:szCs w:val="24"/>
        </w:rPr>
        <w:t>лёгкую</w:t>
      </w:r>
      <w:r w:rsidRPr="00835F60">
        <w:rPr>
          <w:rFonts w:ascii="Times New Roman" w:eastAsia="MS Mincho" w:hAnsi="Times New Roman" w:cs="Times New Roman"/>
          <w:color w:val="000000"/>
          <w:sz w:val="24"/>
          <w:szCs w:val="24"/>
        </w:rPr>
        <w:t>, описывает простой средний труд показателем частоты</w:t>
      </w:r>
      <w:r w:rsidRPr="00835F60">
        <w:rPr>
          <w:rFonts w:ascii="Times New Roman" w:eastAsia="MS Mincho" w:hAnsi="Times New Roman" w:cs="Times New Roman"/>
          <w:color w:val="000000"/>
          <w:sz w:val="24"/>
          <w:szCs w:val="24"/>
          <w:lang w:val="uk-UA"/>
        </w:rPr>
        <w:t xml:space="preserve"> </w:t>
      </w:r>
      <w:r w:rsidRPr="00835F60">
        <w:rPr>
          <w:rFonts w:ascii="Times New Roman" w:eastAsia="MS Mincho" w:hAnsi="Times New Roman" w:cs="Times New Roman"/>
          <w:color w:val="000000"/>
          <w:sz w:val="24"/>
          <w:szCs w:val="24"/>
        </w:rPr>
        <w:t>сердечных</w:t>
      </w:r>
      <w:r w:rsidRPr="00835F60">
        <w:rPr>
          <w:rFonts w:ascii="Times New Roman" w:eastAsia="MS Mincho" w:hAnsi="Times New Roman" w:cs="Times New Roman"/>
          <w:color w:val="000000"/>
          <w:sz w:val="24"/>
          <w:szCs w:val="24"/>
          <w:lang w:val="uk-UA"/>
        </w:rPr>
        <w:t xml:space="preserve"> </w:t>
      </w:r>
      <w:r w:rsidRPr="00835F60">
        <w:rPr>
          <w:rFonts w:ascii="Times New Roman" w:eastAsia="MS Mincho" w:hAnsi="Times New Roman" w:cs="Times New Roman"/>
          <w:color w:val="000000"/>
          <w:sz w:val="24"/>
          <w:szCs w:val="24"/>
        </w:rPr>
        <w:t xml:space="preserve">сокращений, равным 70 - 80 ударов в минуту. Этот показатель является масштабом для </w:t>
      </w:r>
      <w:r w:rsidR="00E916DD" w:rsidRPr="00835F60">
        <w:rPr>
          <w:rFonts w:ascii="Times New Roman" w:eastAsia="MS Mincho" w:hAnsi="Times New Roman" w:cs="Times New Roman"/>
          <w:color w:val="000000"/>
          <w:sz w:val="24"/>
          <w:szCs w:val="24"/>
        </w:rPr>
        <w:t>пересчёта</w:t>
      </w:r>
      <w:r w:rsidRPr="00835F60">
        <w:rPr>
          <w:rFonts w:ascii="Times New Roman" w:eastAsia="MS Mincho" w:hAnsi="Times New Roman" w:cs="Times New Roman"/>
          <w:color w:val="000000"/>
          <w:sz w:val="24"/>
          <w:szCs w:val="24"/>
        </w:rPr>
        <w:t xml:space="preserve"> или, что одно и то же, показателем </w:t>
      </w:r>
      <w:r w:rsidRPr="00835F60">
        <w:rPr>
          <w:rFonts w:ascii="Times New Roman" w:eastAsia="MS Mincho" w:hAnsi="Times New Roman" w:cs="Times New Roman"/>
          <w:i/>
          <w:color w:val="000000"/>
          <w:sz w:val="24"/>
          <w:szCs w:val="24"/>
        </w:rPr>
        <w:t>ПАТ/АВ</w:t>
      </w:r>
      <w:r w:rsidRPr="00835F60">
        <w:rPr>
          <w:rFonts w:ascii="Times New Roman" w:eastAsia="MS Mincho" w:hAnsi="Times New Roman" w:cs="Times New Roman"/>
          <w:color w:val="000000"/>
          <w:sz w:val="24"/>
          <w:szCs w:val="24"/>
        </w:rPr>
        <w:t xml:space="preserve"> в формуле (2). </w:t>
      </w:r>
    </w:p>
    <w:p w:rsidR="00835F60" w:rsidRPr="00835F60" w:rsidRDefault="00835F60" w:rsidP="00835F60">
      <w:pPr>
        <w:shd w:val="clear" w:color="auto" w:fill="FFFFFF"/>
        <w:spacing w:after="0" w:line="240" w:lineRule="auto"/>
        <w:ind w:firstLine="709"/>
        <w:jc w:val="both"/>
        <w:rPr>
          <w:rFonts w:ascii="Times New Roman" w:eastAsia="MS Mincho" w:hAnsi="Times New Roman" w:cs="Times New Roman"/>
          <w:color w:val="000000"/>
          <w:sz w:val="24"/>
          <w:szCs w:val="24"/>
        </w:rPr>
      </w:pPr>
      <w:r w:rsidRPr="00835F60">
        <w:rPr>
          <w:rFonts w:ascii="Times New Roman" w:eastAsia="MS Mincho" w:hAnsi="Times New Roman" w:cs="Times New Roman"/>
          <w:color w:val="000000"/>
          <w:sz w:val="24"/>
          <w:szCs w:val="24"/>
        </w:rPr>
        <w:t xml:space="preserve">Вернёмся к кузнецу и вахтёру и, используя механизм формулы (2), рассчитаем стоимость (количество труда), которую они переносят на продукцию.  </w:t>
      </w:r>
    </w:p>
    <w:p w:rsidR="00835F60" w:rsidRPr="00835F60" w:rsidRDefault="00835F60" w:rsidP="00835F60">
      <w:pPr>
        <w:shd w:val="clear" w:color="auto" w:fill="FFFFFF"/>
        <w:spacing w:after="0" w:line="240" w:lineRule="auto"/>
        <w:ind w:firstLine="709"/>
        <w:jc w:val="both"/>
        <w:rPr>
          <w:rFonts w:ascii="Times New Roman" w:eastAsia="MS Mincho" w:hAnsi="Times New Roman" w:cs="Times New Roman"/>
          <w:color w:val="000000"/>
          <w:sz w:val="24"/>
          <w:szCs w:val="24"/>
        </w:rPr>
      </w:pPr>
      <w:r w:rsidRPr="00835F60">
        <w:rPr>
          <w:rFonts w:ascii="Times New Roman" w:eastAsia="MS Mincho" w:hAnsi="Times New Roman" w:cs="Times New Roman"/>
          <w:color w:val="000000"/>
          <w:sz w:val="24"/>
          <w:szCs w:val="24"/>
        </w:rPr>
        <w:t>Пусть частота пульса кузнеца во время его работы зафиксирована на уровне 130 ударов в минуту. Тогда, за астрономический час его работы суммарное количество ударов пульса равно 7800 ударов (130 уд</w:t>
      </w:r>
      <w:proofErr w:type="gramStart"/>
      <w:r w:rsidRPr="00835F60">
        <w:rPr>
          <w:rFonts w:ascii="Times New Roman" w:eastAsia="MS Mincho" w:hAnsi="Times New Roman" w:cs="Times New Roman"/>
          <w:color w:val="000000"/>
          <w:sz w:val="24"/>
          <w:szCs w:val="24"/>
        </w:rPr>
        <w:t>.</w:t>
      </w:r>
      <w:proofErr w:type="gramEnd"/>
      <w:r w:rsidRPr="00835F60">
        <w:rPr>
          <w:rFonts w:ascii="Times New Roman" w:eastAsia="MS Mincho" w:hAnsi="Times New Roman" w:cs="Times New Roman"/>
          <w:color w:val="000000"/>
          <w:sz w:val="24"/>
          <w:szCs w:val="24"/>
        </w:rPr>
        <w:t>/</w:t>
      </w:r>
      <w:proofErr w:type="gramStart"/>
      <w:r w:rsidRPr="00835F60">
        <w:rPr>
          <w:rFonts w:ascii="Times New Roman" w:eastAsia="MS Mincho" w:hAnsi="Times New Roman" w:cs="Times New Roman"/>
          <w:color w:val="000000"/>
          <w:sz w:val="24"/>
          <w:szCs w:val="24"/>
        </w:rPr>
        <w:t>м</w:t>
      </w:r>
      <w:proofErr w:type="gramEnd"/>
      <w:r w:rsidRPr="00835F60">
        <w:rPr>
          <w:rFonts w:ascii="Times New Roman" w:eastAsia="MS Mincho" w:hAnsi="Times New Roman" w:cs="Times New Roman"/>
          <w:color w:val="000000"/>
          <w:sz w:val="24"/>
          <w:szCs w:val="24"/>
        </w:rPr>
        <w:t xml:space="preserve">ин. </w:t>
      </w:r>
      <w:r w:rsidRPr="00835F60">
        <w:rPr>
          <w:rFonts w:ascii="Times New Roman" w:eastAsia="MS Mincho" w:hAnsi="Times New Roman" w:cs="Times New Roman"/>
          <w:color w:val="000000"/>
          <w:position w:val="-4"/>
          <w:sz w:val="24"/>
          <w:szCs w:val="24"/>
        </w:rPr>
        <w:object w:dxaOrig="180" w:dyaOrig="200">
          <v:shape id="_x0000_i1028" type="#_x0000_t75" style="width:9pt;height:9.6pt" o:ole="">
            <v:imagedata r:id="rId14" o:title=""/>
          </v:shape>
          <o:OLEObject Type="Embed" ProgID="Equation.3" ShapeID="_x0000_i1028" DrawAspect="Content" ObjectID="_1403330162" r:id="rId15"/>
        </w:object>
      </w:r>
      <w:r w:rsidRPr="00835F60">
        <w:rPr>
          <w:rFonts w:ascii="Times New Roman" w:eastAsia="MS Mincho" w:hAnsi="Times New Roman" w:cs="Times New Roman"/>
          <w:color w:val="000000"/>
          <w:sz w:val="24"/>
          <w:szCs w:val="24"/>
        </w:rPr>
        <w:t>60 мин. = 7800 ударов). За смену, за 8 астрономических часов его работы, количество ударов пульса равно 62400 ударов (7800 ударов/час.</w:t>
      </w:r>
      <w:r w:rsidRPr="00835F60">
        <w:rPr>
          <w:rFonts w:ascii="Times New Roman" w:eastAsia="MS Mincho" w:hAnsi="Times New Roman" w:cs="Times New Roman"/>
          <w:color w:val="000000"/>
          <w:position w:val="-4"/>
          <w:sz w:val="24"/>
          <w:szCs w:val="24"/>
        </w:rPr>
        <w:object w:dxaOrig="180" w:dyaOrig="200">
          <v:shape id="_x0000_i1029" type="#_x0000_t75" style="width:9pt;height:9.6pt" o:ole="">
            <v:imagedata r:id="rId14" o:title=""/>
          </v:shape>
          <o:OLEObject Type="Embed" ProgID="Equation.3" ShapeID="_x0000_i1029" DrawAspect="Content" ObjectID="_1403330163" r:id="rId16"/>
        </w:object>
      </w:r>
      <w:r w:rsidRPr="00835F60">
        <w:rPr>
          <w:rFonts w:ascii="Times New Roman" w:eastAsia="MS Mincho" w:hAnsi="Times New Roman" w:cs="Times New Roman"/>
          <w:color w:val="000000"/>
          <w:sz w:val="24"/>
          <w:szCs w:val="24"/>
        </w:rPr>
        <w:t>8 час. = 62400 ударов). При условии, что масштаб простого труда принят на уровне 80 ударов/мин., количество труда кузнеца равно 62400 ударов</w:t>
      </w:r>
      <w:proofErr w:type="gramStart"/>
      <w:r w:rsidRPr="00835F60">
        <w:rPr>
          <w:rFonts w:ascii="Times New Roman" w:eastAsia="MS Mincho" w:hAnsi="Times New Roman" w:cs="Times New Roman"/>
          <w:color w:val="000000"/>
          <w:sz w:val="24"/>
          <w:szCs w:val="24"/>
        </w:rPr>
        <w:t xml:space="preserve"> :</w:t>
      </w:r>
      <w:proofErr w:type="gramEnd"/>
      <w:r w:rsidRPr="00835F60">
        <w:rPr>
          <w:rFonts w:ascii="Times New Roman" w:eastAsia="MS Mincho" w:hAnsi="Times New Roman" w:cs="Times New Roman"/>
          <w:color w:val="000000"/>
          <w:sz w:val="24"/>
          <w:szCs w:val="24"/>
        </w:rPr>
        <w:t xml:space="preserve"> 80 ударов/мин. = 780 мин. Если перевести 780 минут в часы, то получается, что за 8 часов астрономического земного времени работы кузнеца количество труда кузнеца равно 13 часам (780 мин. : 60 мин. = 13 часов). </w:t>
      </w:r>
    </w:p>
    <w:p w:rsidR="00835F60" w:rsidRPr="00835F60" w:rsidRDefault="00835F60" w:rsidP="00835F60">
      <w:pPr>
        <w:shd w:val="clear" w:color="auto" w:fill="FFFFFF"/>
        <w:spacing w:after="0" w:line="240" w:lineRule="auto"/>
        <w:ind w:firstLine="709"/>
        <w:jc w:val="both"/>
        <w:rPr>
          <w:rFonts w:ascii="Times New Roman" w:eastAsia="MS Mincho" w:hAnsi="Times New Roman" w:cs="Times New Roman"/>
          <w:color w:val="000000"/>
          <w:sz w:val="24"/>
          <w:szCs w:val="24"/>
        </w:rPr>
      </w:pPr>
      <w:r w:rsidRPr="00835F60">
        <w:rPr>
          <w:rFonts w:ascii="Times New Roman" w:eastAsia="MS Mincho" w:hAnsi="Times New Roman" w:cs="Times New Roman"/>
          <w:color w:val="000000"/>
          <w:sz w:val="24"/>
          <w:szCs w:val="24"/>
        </w:rPr>
        <w:t>Частота пульса вахтёра во время его работы зафиксирована, предположим, на уровне 100 ударов в минуту. Тогда, за астрономический час его работы, суммарное количество ударов пульса равно 6000 ударов (100 уд</w:t>
      </w:r>
      <w:proofErr w:type="gramStart"/>
      <w:r w:rsidRPr="00835F60">
        <w:rPr>
          <w:rFonts w:ascii="Times New Roman" w:eastAsia="MS Mincho" w:hAnsi="Times New Roman" w:cs="Times New Roman"/>
          <w:color w:val="000000"/>
          <w:sz w:val="24"/>
          <w:szCs w:val="24"/>
        </w:rPr>
        <w:t>.</w:t>
      </w:r>
      <w:proofErr w:type="gramEnd"/>
      <w:r w:rsidRPr="00835F60">
        <w:rPr>
          <w:rFonts w:ascii="Times New Roman" w:eastAsia="MS Mincho" w:hAnsi="Times New Roman" w:cs="Times New Roman"/>
          <w:color w:val="000000"/>
          <w:sz w:val="24"/>
          <w:szCs w:val="24"/>
        </w:rPr>
        <w:t>/</w:t>
      </w:r>
      <w:proofErr w:type="gramStart"/>
      <w:r w:rsidRPr="00835F60">
        <w:rPr>
          <w:rFonts w:ascii="Times New Roman" w:eastAsia="MS Mincho" w:hAnsi="Times New Roman" w:cs="Times New Roman"/>
          <w:color w:val="000000"/>
          <w:sz w:val="24"/>
          <w:szCs w:val="24"/>
        </w:rPr>
        <w:t>м</w:t>
      </w:r>
      <w:proofErr w:type="gramEnd"/>
      <w:r w:rsidRPr="00835F60">
        <w:rPr>
          <w:rFonts w:ascii="Times New Roman" w:eastAsia="MS Mincho" w:hAnsi="Times New Roman" w:cs="Times New Roman"/>
          <w:color w:val="000000"/>
          <w:sz w:val="24"/>
          <w:szCs w:val="24"/>
        </w:rPr>
        <w:t xml:space="preserve">ин. </w:t>
      </w:r>
      <w:r w:rsidRPr="00835F60">
        <w:rPr>
          <w:rFonts w:ascii="Times New Roman" w:eastAsia="MS Mincho" w:hAnsi="Times New Roman" w:cs="Times New Roman"/>
          <w:color w:val="000000"/>
          <w:position w:val="-4"/>
          <w:sz w:val="24"/>
          <w:szCs w:val="24"/>
        </w:rPr>
        <w:object w:dxaOrig="180" w:dyaOrig="200">
          <v:shape id="_x0000_i1030" type="#_x0000_t75" style="width:9pt;height:9.6pt" o:ole="">
            <v:imagedata r:id="rId14" o:title=""/>
          </v:shape>
          <o:OLEObject Type="Embed" ProgID="Equation.3" ShapeID="_x0000_i1030" DrawAspect="Content" ObjectID="_1403330164" r:id="rId17"/>
        </w:object>
      </w:r>
      <w:r w:rsidRPr="00835F60">
        <w:rPr>
          <w:rFonts w:ascii="Times New Roman" w:eastAsia="MS Mincho" w:hAnsi="Times New Roman" w:cs="Times New Roman"/>
          <w:color w:val="000000"/>
          <w:sz w:val="24"/>
          <w:szCs w:val="24"/>
        </w:rPr>
        <w:t>60 мин. = 6000 ударов). За смену, за 8 астрономических часов его работы, количество ударов пульса равно 48000 ударов (6000 ударов/час.</w:t>
      </w:r>
      <w:r w:rsidRPr="00835F60">
        <w:rPr>
          <w:rFonts w:ascii="Times New Roman" w:eastAsia="MS Mincho" w:hAnsi="Times New Roman" w:cs="Times New Roman"/>
          <w:color w:val="000000"/>
          <w:position w:val="-4"/>
          <w:sz w:val="24"/>
          <w:szCs w:val="24"/>
        </w:rPr>
        <w:object w:dxaOrig="180" w:dyaOrig="200">
          <v:shape id="_x0000_i1031" type="#_x0000_t75" style="width:9pt;height:9.6pt" o:ole="">
            <v:imagedata r:id="rId14" o:title=""/>
          </v:shape>
          <o:OLEObject Type="Embed" ProgID="Equation.3" ShapeID="_x0000_i1031" DrawAspect="Content" ObjectID="_1403330165" r:id="rId18"/>
        </w:object>
      </w:r>
      <w:r w:rsidRPr="00835F60">
        <w:rPr>
          <w:rFonts w:ascii="Times New Roman" w:eastAsia="MS Mincho" w:hAnsi="Times New Roman" w:cs="Times New Roman"/>
          <w:color w:val="000000"/>
          <w:sz w:val="24"/>
          <w:szCs w:val="24"/>
        </w:rPr>
        <w:t xml:space="preserve">8 час. = 48000 ударов). При условии, что масштаб простого труда принят на </w:t>
      </w:r>
      <w:r w:rsidRPr="00835F60">
        <w:rPr>
          <w:rFonts w:ascii="Times New Roman" w:eastAsia="MS Mincho" w:hAnsi="Times New Roman" w:cs="Times New Roman"/>
          <w:color w:val="000000"/>
          <w:sz w:val="24"/>
          <w:szCs w:val="24"/>
        </w:rPr>
        <w:lastRenderedPageBreak/>
        <w:t>уровне 80 ударов/мин., количество труда вахтёра равно 48000 ударов</w:t>
      </w:r>
      <w:proofErr w:type="gramStart"/>
      <w:r w:rsidRPr="00835F60">
        <w:rPr>
          <w:rFonts w:ascii="Times New Roman" w:eastAsia="MS Mincho" w:hAnsi="Times New Roman" w:cs="Times New Roman"/>
          <w:color w:val="000000"/>
          <w:sz w:val="24"/>
          <w:szCs w:val="24"/>
        </w:rPr>
        <w:t xml:space="preserve"> :</w:t>
      </w:r>
      <w:proofErr w:type="gramEnd"/>
      <w:r w:rsidRPr="00835F60">
        <w:rPr>
          <w:rFonts w:ascii="Times New Roman" w:eastAsia="MS Mincho" w:hAnsi="Times New Roman" w:cs="Times New Roman"/>
          <w:color w:val="000000"/>
          <w:sz w:val="24"/>
          <w:szCs w:val="24"/>
        </w:rPr>
        <w:t xml:space="preserve"> 80 ударов/мин. = 600 мин. Если перевести 600 минут в часы, то получается, что за 8 часов астрономического земного времени работы вахтёра количество труда вахтёра равно 10 часам (600 мин. : 60 мин. = 10 часов). </w:t>
      </w:r>
    </w:p>
    <w:p w:rsidR="00835F60" w:rsidRPr="00835F60" w:rsidRDefault="00835F60" w:rsidP="00835F60">
      <w:pPr>
        <w:shd w:val="clear" w:color="auto" w:fill="FFFFFF"/>
        <w:spacing w:after="0" w:line="240" w:lineRule="auto"/>
        <w:ind w:firstLine="709"/>
        <w:jc w:val="both"/>
        <w:rPr>
          <w:rFonts w:ascii="Times New Roman" w:eastAsia="MS Mincho" w:hAnsi="Times New Roman" w:cs="Times New Roman"/>
          <w:color w:val="000000"/>
          <w:sz w:val="24"/>
          <w:szCs w:val="24"/>
        </w:rPr>
      </w:pPr>
      <w:r w:rsidRPr="00835F60">
        <w:rPr>
          <w:rFonts w:ascii="Times New Roman" w:eastAsia="MS Mincho" w:hAnsi="Times New Roman" w:cs="Times New Roman"/>
          <w:color w:val="000000"/>
          <w:sz w:val="24"/>
          <w:szCs w:val="24"/>
        </w:rPr>
        <w:t xml:space="preserve">Подобным образом легко рассчитывается количество труда любого работника. Однако необходимо помнить, что рассчитанное таким способом количество труда и в полном объёме </w:t>
      </w:r>
      <w:r w:rsidR="00E916DD" w:rsidRPr="00835F60">
        <w:rPr>
          <w:rFonts w:ascii="Times New Roman" w:eastAsia="MS Mincho" w:hAnsi="Times New Roman" w:cs="Times New Roman"/>
          <w:color w:val="000000"/>
          <w:sz w:val="24"/>
          <w:szCs w:val="24"/>
        </w:rPr>
        <w:t>перенесённое</w:t>
      </w:r>
      <w:r w:rsidRPr="00835F60">
        <w:rPr>
          <w:rFonts w:ascii="Times New Roman" w:eastAsia="MS Mincho" w:hAnsi="Times New Roman" w:cs="Times New Roman"/>
          <w:color w:val="000000"/>
          <w:sz w:val="24"/>
          <w:szCs w:val="24"/>
        </w:rPr>
        <w:t xml:space="preserve"> на изготовленный продукт отражает затраты только живого труда, то что в классической политэкономии обозначается как (</w:t>
      </w:r>
      <w:r w:rsidRPr="00835F60">
        <w:rPr>
          <w:rFonts w:ascii="Times New Roman" w:eastAsia="MS Mincho" w:hAnsi="Times New Roman" w:cs="Times New Roman"/>
          <w:i/>
          <w:color w:val="000000"/>
          <w:sz w:val="24"/>
          <w:szCs w:val="24"/>
          <w:lang w:val="en-US"/>
        </w:rPr>
        <w:t>m</w:t>
      </w:r>
      <w:r w:rsidRPr="00835F60">
        <w:rPr>
          <w:rFonts w:ascii="Times New Roman" w:eastAsia="MS Mincho" w:hAnsi="Times New Roman" w:cs="Times New Roman"/>
          <w:i/>
          <w:color w:val="000000"/>
          <w:sz w:val="24"/>
          <w:szCs w:val="24"/>
        </w:rPr>
        <w:t>+</w:t>
      </w:r>
      <w:r w:rsidRPr="00835F60">
        <w:rPr>
          <w:rFonts w:ascii="Times New Roman" w:eastAsia="MS Mincho" w:hAnsi="Times New Roman" w:cs="Times New Roman"/>
          <w:i/>
          <w:color w:val="000000"/>
          <w:sz w:val="24"/>
          <w:szCs w:val="24"/>
          <w:lang w:val="en-US"/>
        </w:rPr>
        <w:t>v</w:t>
      </w:r>
      <w:r w:rsidRPr="00835F60">
        <w:rPr>
          <w:rFonts w:ascii="Times New Roman" w:eastAsia="MS Mincho" w:hAnsi="Times New Roman" w:cs="Times New Roman"/>
          <w:color w:val="000000"/>
          <w:sz w:val="24"/>
          <w:szCs w:val="24"/>
        </w:rPr>
        <w:t>)</w:t>
      </w:r>
      <w:r w:rsidRPr="00835F60">
        <w:rPr>
          <w:rFonts w:ascii="Times New Roman" w:eastAsia="MS Mincho" w:hAnsi="Times New Roman" w:cs="Times New Roman"/>
          <w:i/>
          <w:color w:val="000000"/>
          <w:sz w:val="24"/>
          <w:szCs w:val="24"/>
        </w:rPr>
        <w:t xml:space="preserve">. </w:t>
      </w:r>
      <w:r w:rsidRPr="00835F60">
        <w:rPr>
          <w:rFonts w:ascii="Times New Roman" w:eastAsia="MS Mincho" w:hAnsi="Times New Roman" w:cs="Times New Roman"/>
          <w:color w:val="000000"/>
          <w:sz w:val="24"/>
          <w:szCs w:val="24"/>
        </w:rPr>
        <w:t xml:space="preserve">При нахождении величины стоимости частично </w:t>
      </w:r>
      <w:r w:rsidR="00E916DD" w:rsidRPr="00835F60">
        <w:rPr>
          <w:rFonts w:ascii="Times New Roman" w:eastAsia="MS Mincho" w:hAnsi="Times New Roman" w:cs="Times New Roman"/>
          <w:color w:val="000000"/>
          <w:sz w:val="24"/>
          <w:szCs w:val="24"/>
        </w:rPr>
        <w:t>перенесённой</w:t>
      </w:r>
      <w:r w:rsidRPr="00835F60">
        <w:rPr>
          <w:rFonts w:ascii="Times New Roman" w:eastAsia="MS Mincho" w:hAnsi="Times New Roman" w:cs="Times New Roman"/>
          <w:color w:val="000000"/>
          <w:sz w:val="24"/>
          <w:szCs w:val="24"/>
        </w:rPr>
        <w:t xml:space="preserve"> на продукцию от средств и предметов труда, т.е. при нахождении (</w:t>
      </w:r>
      <w:r w:rsidRPr="00835F60">
        <w:rPr>
          <w:rFonts w:ascii="Times New Roman" w:eastAsia="MS Mincho" w:hAnsi="Times New Roman" w:cs="Times New Roman"/>
          <w:i/>
          <w:color w:val="000000"/>
          <w:sz w:val="24"/>
          <w:szCs w:val="24"/>
        </w:rPr>
        <w:t>с</w:t>
      </w:r>
      <w:r w:rsidRPr="00835F60">
        <w:rPr>
          <w:rFonts w:ascii="Times New Roman" w:eastAsia="MS Mincho" w:hAnsi="Times New Roman" w:cs="Times New Roman"/>
          <w:color w:val="000000"/>
          <w:sz w:val="24"/>
          <w:szCs w:val="24"/>
        </w:rPr>
        <w:t>) и присоединении (</w:t>
      </w:r>
      <w:r w:rsidRPr="00835F60">
        <w:rPr>
          <w:rFonts w:ascii="Times New Roman" w:eastAsia="MS Mincho" w:hAnsi="Times New Roman" w:cs="Times New Roman"/>
          <w:i/>
          <w:color w:val="000000"/>
          <w:sz w:val="24"/>
          <w:szCs w:val="24"/>
          <w:lang w:val="en-US"/>
        </w:rPr>
        <w:t>m</w:t>
      </w:r>
      <w:r w:rsidRPr="00835F60">
        <w:rPr>
          <w:rFonts w:ascii="Times New Roman" w:eastAsia="MS Mincho" w:hAnsi="Times New Roman" w:cs="Times New Roman"/>
          <w:i/>
          <w:color w:val="000000"/>
          <w:sz w:val="24"/>
          <w:szCs w:val="24"/>
        </w:rPr>
        <w:t>+</w:t>
      </w:r>
      <w:r w:rsidRPr="00835F60">
        <w:rPr>
          <w:rFonts w:ascii="Times New Roman" w:eastAsia="MS Mincho" w:hAnsi="Times New Roman" w:cs="Times New Roman"/>
          <w:i/>
          <w:color w:val="000000"/>
          <w:sz w:val="24"/>
          <w:szCs w:val="24"/>
          <w:lang w:val="en-US"/>
        </w:rPr>
        <w:t>v</w:t>
      </w:r>
      <w:r w:rsidRPr="00835F60">
        <w:rPr>
          <w:rFonts w:ascii="Times New Roman" w:eastAsia="MS Mincho" w:hAnsi="Times New Roman" w:cs="Times New Roman"/>
          <w:color w:val="000000"/>
          <w:sz w:val="24"/>
          <w:szCs w:val="24"/>
        </w:rPr>
        <w:t xml:space="preserve">), определяется товарная стоимость. А для определения меновой стоимости товара применяется иной способ исчисления стоимости, хотя в основе лежит указанный выше механизм. </w:t>
      </w:r>
    </w:p>
    <w:p w:rsidR="00835F60" w:rsidRPr="00835F60" w:rsidRDefault="00835F60" w:rsidP="00835F60">
      <w:pPr>
        <w:shd w:val="clear" w:color="auto" w:fill="FFFFFF"/>
        <w:spacing w:after="0" w:line="240" w:lineRule="auto"/>
        <w:ind w:firstLine="709"/>
        <w:jc w:val="both"/>
        <w:rPr>
          <w:rFonts w:ascii="Times New Roman" w:eastAsia="MS Mincho" w:hAnsi="Times New Roman" w:cs="Times New Roman"/>
          <w:color w:val="000000"/>
          <w:sz w:val="24"/>
          <w:szCs w:val="24"/>
        </w:rPr>
      </w:pPr>
      <w:r w:rsidRPr="00835F60">
        <w:rPr>
          <w:rFonts w:ascii="Times New Roman" w:eastAsia="MS Mincho" w:hAnsi="Times New Roman" w:cs="Times New Roman"/>
          <w:color w:val="000000"/>
          <w:sz w:val="24"/>
          <w:szCs w:val="24"/>
        </w:rPr>
        <w:t>Таким образом, суть четвёртого тезиса сводится к тому, что стоимость количественно рассчитывается и вполне может использоваться в экономических расчётах наряду с денежными оценками. Ответы на вопросы о том, как использовать стоимость наряду с денежными показателями и к каким результатам это приведёт ─ и есть дальнейшее развитие теории трудовой стоимости.</w:t>
      </w:r>
    </w:p>
    <w:p w:rsidR="00835F60" w:rsidRPr="00835F60" w:rsidRDefault="00835F60" w:rsidP="00835F60">
      <w:pPr>
        <w:widowControl w:val="0"/>
        <w:shd w:val="clear" w:color="auto" w:fill="FFFFFF"/>
        <w:tabs>
          <w:tab w:val="left" w:pos="2832"/>
        </w:tabs>
        <w:autoSpaceDE w:val="0"/>
        <w:autoSpaceDN w:val="0"/>
        <w:adjustRightInd w:val="0"/>
        <w:spacing w:after="0" w:line="226" w:lineRule="exact"/>
        <w:ind w:right="24" w:firstLine="709"/>
        <w:jc w:val="both"/>
        <w:rPr>
          <w:rFonts w:ascii="Times New Roman" w:eastAsia="Times New Roman" w:hAnsi="Times New Roman" w:cs="Times New Roman"/>
          <w:color w:val="000000"/>
          <w:spacing w:val="3"/>
          <w:sz w:val="24"/>
          <w:szCs w:val="24"/>
          <w:lang w:eastAsia="ru-RU"/>
        </w:rPr>
      </w:pPr>
    </w:p>
    <w:p w:rsidR="00835F60" w:rsidRPr="00835F60" w:rsidRDefault="00835F60" w:rsidP="00835F60">
      <w:pPr>
        <w:widowControl w:val="0"/>
        <w:shd w:val="clear" w:color="auto" w:fill="FFFFFF"/>
        <w:tabs>
          <w:tab w:val="left" w:pos="2832"/>
        </w:tabs>
        <w:autoSpaceDE w:val="0"/>
        <w:autoSpaceDN w:val="0"/>
        <w:adjustRightInd w:val="0"/>
        <w:spacing w:after="0" w:line="226" w:lineRule="exact"/>
        <w:ind w:right="24" w:firstLine="709"/>
        <w:jc w:val="both"/>
        <w:rPr>
          <w:rFonts w:ascii="Times New Roman" w:eastAsia="Times New Roman" w:hAnsi="Times New Roman" w:cs="Times New Roman"/>
          <w:b/>
          <w:color w:val="000000"/>
          <w:spacing w:val="3"/>
          <w:sz w:val="24"/>
          <w:szCs w:val="24"/>
          <w:lang w:val="uk-UA" w:eastAsia="ru-RU"/>
        </w:rPr>
      </w:pPr>
      <w:r w:rsidRPr="00835F60">
        <w:rPr>
          <w:rFonts w:ascii="Times New Roman" w:eastAsia="Times New Roman" w:hAnsi="Times New Roman" w:cs="Times New Roman"/>
          <w:b/>
          <w:color w:val="000000"/>
          <w:spacing w:val="3"/>
          <w:sz w:val="24"/>
          <w:szCs w:val="24"/>
          <w:lang w:val="en-US" w:eastAsia="ru-RU"/>
        </w:rPr>
        <w:t>SUMMARY</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i/>
          <w:color w:val="000000"/>
          <w:spacing w:val="3"/>
          <w:sz w:val="24"/>
          <w:szCs w:val="24"/>
          <w:lang w:val="en-US" w:eastAsia="ru-RU"/>
        </w:rPr>
      </w:pPr>
      <w:r w:rsidRPr="00835F60">
        <w:rPr>
          <w:rFonts w:ascii="Times New Roman" w:eastAsia="Times New Roman" w:hAnsi="Times New Roman" w:cs="Times New Roman"/>
          <w:i/>
          <w:color w:val="000000"/>
          <w:spacing w:val="3"/>
          <w:sz w:val="24"/>
          <w:szCs w:val="24"/>
          <w:lang w:val="en-US" w:eastAsia="ru-RU"/>
        </w:rPr>
        <w:t xml:space="preserve">The article describes the history of </w:t>
      </w:r>
      <w:proofErr w:type="spellStart"/>
      <w:r w:rsidRPr="00835F60">
        <w:rPr>
          <w:rFonts w:ascii="Times New Roman" w:eastAsia="Times New Roman" w:hAnsi="Times New Roman" w:cs="Times New Roman"/>
          <w:i/>
          <w:color w:val="000000"/>
          <w:spacing w:val="3"/>
          <w:sz w:val="24"/>
          <w:szCs w:val="24"/>
          <w:lang w:val="en-US" w:eastAsia="ru-RU"/>
        </w:rPr>
        <w:t>economical</w:t>
      </w:r>
      <w:proofErr w:type="spellEnd"/>
      <w:r w:rsidRPr="00835F60">
        <w:rPr>
          <w:rFonts w:ascii="Times New Roman" w:eastAsia="Times New Roman" w:hAnsi="Times New Roman" w:cs="Times New Roman"/>
          <w:i/>
          <w:color w:val="000000"/>
          <w:spacing w:val="3"/>
          <w:sz w:val="24"/>
          <w:szCs w:val="24"/>
          <w:lang w:val="en-US" w:eastAsia="ru-RU"/>
        </w:rPr>
        <w:t xml:space="preserve"> theories, some disadvantages of modern </w:t>
      </w:r>
      <w:proofErr w:type="spellStart"/>
      <w:r w:rsidRPr="00835F60">
        <w:rPr>
          <w:rFonts w:ascii="Times New Roman" w:eastAsia="Times New Roman" w:hAnsi="Times New Roman" w:cs="Times New Roman"/>
          <w:i/>
          <w:color w:val="000000"/>
          <w:spacing w:val="3"/>
          <w:sz w:val="24"/>
          <w:szCs w:val="24"/>
          <w:lang w:val="en-US" w:eastAsia="ru-RU"/>
        </w:rPr>
        <w:t>economical</w:t>
      </w:r>
      <w:proofErr w:type="spellEnd"/>
      <w:r w:rsidRPr="00835F60">
        <w:rPr>
          <w:rFonts w:ascii="Times New Roman" w:eastAsia="Times New Roman" w:hAnsi="Times New Roman" w:cs="Times New Roman"/>
          <w:i/>
          <w:color w:val="000000"/>
          <w:spacing w:val="3"/>
          <w:sz w:val="24"/>
          <w:szCs w:val="24"/>
          <w:lang w:val="en-US" w:eastAsia="ru-RU"/>
        </w:rPr>
        <w:t xml:space="preserve"> theories and the ways of further development of </w:t>
      </w:r>
      <w:proofErr w:type="spellStart"/>
      <w:r w:rsidRPr="00835F60">
        <w:rPr>
          <w:rFonts w:ascii="Times New Roman" w:eastAsia="Times New Roman" w:hAnsi="Times New Roman" w:cs="Times New Roman"/>
          <w:i/>
          <w:color w:val="000000"/>
          <w:spacing w:val="3"/>
          <w:sz w:val="24"/>
          <w:szCs w:val="24"/>
          <w:lang w:val="en-US" w:eastAsia="ru-RU"/>
        </w:rPr>
        <w:t>labour</w:t>
      </w:r>
      <w:proofErr w:type="spellEnd"/>
      <w:r w:rsidRPr="00835F60">
        <w:rPr>
          <w:rFonts w:ascii="Times New Roman" w:eastAsia="Times New Roman" w:hAnsi="Times New Roman" w:cs="Times New Roman"/>
          <w:i/>
          <w:color w:val="000000"/>
          <w:spacing w:val="3"/>
          <w:sz w:val="24"/>
          <w:szCs w:val="24"/>
          <w:lang w:val="en-US" w:eastAsia="ru-RU"/>
        </w:rPr>
        <w:t xml:space="preserve"> value theory. </w:t>
      </w:r>
    </w:p>
    <w:p w:rsidR="00835F60" w:rsidRPr="00835F60" w:rsidRDefault="00835F60" w:rsidP="00835F60">
      <w:pPr>
        <w:widowControl w:val="0"/>
        <w:shd w:val="clear" w:color="auto" w:fill="FFFFFF"/>
        <w:tabs>
          <w:tab w:val="left" w:pos="2832"/>
        </w:tabs>
        <w:autoSpaceDE w:val="0"/>
        <w:autoSpaceDN w:val="0"/>
        <w:adjustRightInd w:val="0"/>
        <w:spacing w:after="0" w:line="226" w:lineRule="exact"/>
        <w:ind w:right="24" w:firstLine="709"/>
        <w:jc w:val="both"/>
        <w:rPr>
          <w:rFonts w:ascii="Times New Roman" w:eastAsia="Times New Roman" w:hAnsi="Times New Roman" w:cs="Times New Roman"/>
          <w:b/>
          <w:color w:val="000000"/>
          <w:spacing w:val="3"/>
          <w:sz w:val="24"/>
          <w:szCs w:val="24"/>
          <w:lang w:val="en-US" w:eastAsia="ru-RU"/>
        </w:rPr>
      </w:pPr>
    </w:p>
    <w:p w:rsidR="00835F60" w:rsidRPr="00835F60" w:rsidRDefault="00835F60" w:rsidP="00835F60">
      <w:pPr>
        <w:widowControl w:val="0"/>
        <w:shd w:val="clear" w:color="auto" w:fill="FFFFFF"/>
        <w:tabs>
          <w:tab w:val="left" w:pos="2832"/>
        </w:tabs>
        <w:autoSpaceDE w:val="0"/>
        <w:autoSpaceDN w:val="0"/>
        <w:adjustRightInd w:val="0"/>
        <w:spacing w:after="0" w:line="226" w:lineRule="exact"/>
        <w:ind w:right="24" w:firstLine="709"/>
        <w:jc w:val="both"/>
        <w:rPr>
          <w:rFonts w:ascii="Times New Roman" w:eastAsia="Times New Roman" w:hAnsi="Times New Roman" w:cs="Times New Roman"/>
          <w:b/>
          <w:color w:val="000000"/>
          <w:spacing w:val="3"/>
          <w:sz w:val="24"/>
          <w:szCs w:val="24"/>
          <w:lang w:eastAsia="ru-RU"/>
        </w:rPr>
      </w:pPr>
      <w:r w:rsidRPr="00835F60">
        <w:rPr>
          <w:rFonts w:ascii="Times New Roman" w:eastAsia="Times New Roman" w:hAnsi="Times New Roman" w:cs="Times New Roman"/>
          <w:b/>
          <w:color w:val="000000"/>
          <w:spacing w:val="3"/>
          <w:sz w:val="24"/>
          <w:szCs w:val="24"/>
          <w:lang w:eastAsia="ru-RU"/>
        </w:rPr>
        <w:t>СПИСОК ЛИТЕРАТУРЫ</w:t>
      </w:r>
    </w:p>
    <w:p w:rsidR="00835F60" w:rsidRPr="00835F60" w:rsidRDefault="00835F60" w:rsidP="00835F60">
      <w:pPr>
        <w:widowControl w:val="0"/>
        <w:numPr>
          <w:ilvl w:val="0"/>
          <w:numId w:val="1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835F60">
        <w:rPr>
          <w:rFonts w:ascii="Times New Roman" w:eastAsia="Times New Roman" w:hAnsi="Times New Roman" w:cs="Times New Roman"/>
          <w:color w:val="000000"/>
          <w:spacing w:val="3"/>
          <w:sz w:val="24"/>
          <w:szCs w:val="24"/>
          <w:lang w:eastAsia="ru-RU"/>
        </w:rPr>
        <w:t>Маршалл А. Принципы экономической науки: Пер. с англ.: В 3-х т. – М.: Прогресс, 1993. ─ Т.1. ─ 415с.</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835F60">
        <w:rPr>
          <w:rFonts w:ascii="Times New Roman" w:eastAsia="Times New Roman" w:hAnsi="Times New Roman" w:cs="Times New Roman"/>
          <w:color w:val="000000"/>
          <w:spacing w:val="3"/>
          <w:sz w:val="24"/>
          <w:szCs w:val="24"/>
          <w:lang w:eastAsia="ru-RU"/>
        </w:rPr>
        <w:t xml:space="preserve">2. Словарь современных экономических терминов / Б.А. </w:t>
      </w:r>
      <w:proofErr w:type="spellStart"/>
      <w:r w:rsidRPr="00835F60">
        <w:rPr>
          <w:rFonts w:ascii="Times New Roman" w:eastAsia="Times New Roman" w:hAnsi="Times New Roman" w:cs="Times New Roman"/>
          <w:color w:val="000000"/>
          <w:spacing w:val="3"/>
          <w:sz w:val="24"/>
          <w:szCs w:val="24"/>
          <w:lang w:eastAsia="ru-RU"/>
        </w:rPr>
        <w:t>Райзберг</w:t>
      </w:r>
      <w:proofErr w:type="spellEnd"/>
      <w:r w:rsidRPr="00835F60">
        <w:rPr>
          <w:rFonts w:ascii="Times New Roman" w:eastAsia="Times New Roman" w:hAnsi="Times New Roman" w:cs="Times New Roman"/>
          <w:color w:val="000000"/>
          <w:spacing w:val="3"/>
          <w:sz w:val="24"/>
          <w:szCs w:val="24"/>
          <w:lang w:eastAsia="ru-RU"/>
        </w:rPr>
        <w:t>, Л.Ш. Лозовский. ─ 4-е изд. ─ М.: Айрис-пресс, 2008. ─ 480 с.</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835F60">
        <w:rPr>
          <w:rFonts w:ascii="Times New Roman" w:eastAsia="Times New Roman" w:hAnsi="Times New Roman" w:cs="Times New Roman"/>
          <w:color w:val="000000"/>
          <w:spacing w:val="3"/>
          <w:sz w:val="24"/>
          <w:szCs w:val="24"/>
          <w:lang w:eastAsia="ru-RU"/>
        </w:rPr>
        <w:t>3. Маркс К. Капитал: критика политической экономии. Т.1. ─ Л.: Государственное издательство политической литературы, 1949. ─ 794с.</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uk-UA"/>
        </w:rPr>
      </w:pPr>
      <w:r w:rsidRPr="00835F60">
        <w:rPr>
          <w:rFonts w:ascii="Times New Roman" w:eastAsia="Times New Roman" w:hAnsi="Times New Roman" w:cs="Times New Roman"/>
          <w:color w:val="000000"/>
          <w:spacing w:val="3"/>
          <w:sz w:val="24"/>
          <w:szCs w:val="24"/>
          <w:lang w:eastAsia="ru-RU"/>
        </w:rPr>
        <w:t>4. Зайцев А.В. Исчисление величины стоимости продукта труда</w:t>
      </w:r>
      <w:r w:rsidRPr="00835F60">
        <w:rPr>
          <w:rFonts w:ascii="Times New Roman" w:eastAsia="Times New Roman" w:hAnsi="Times New Roman" w:cs="Times New Roman"/>
          <w:color w:val="000000"/>
          <w:spacing w:val="3"/>
          <w:sz w:val="24"/>
          <w:szCs w:val="24"/>
          <w:lang w:val="uk-UA" w:eastAsia="ru-RU"/>
        </w:rPr>
        <w:t xml:space="preserve"> // </w:t>
      </w:r>
      <w:proofErr w:type="gramStart"/>
      <w:r w:rsidRPr="00835F60">
        <w:rPr>
          <w:rFonts w:ascii="Times New Roman" w:eastAsia="Times New Roman" w:hAnsi="Times New Roman" w:cs="Times New Roman"/>
          <w:color w:val="000000"/>
          <w:spacing w:val="3"/>
          <w:sz w:val="24"/>
          <w:szCs w:val="24"/>
          <w:lang w:val="uk-UA" w:eastAsia="ru-RU"/>
        </w:rPr>
        <w:t>В</w:t>
      </w:r>
      <w:proofErr w:type="gramEnd"/>
      <w:r w:rsidRPr="00835F60">
        <w:rPr>
          <w:rFonts w:ascii="Times New Roman" w:eastAsia="Times New Roman" w:hAnsi="Times New Roman" w:cs="Times New Roman"/>
          <w:color w:val="000000"/>
          <w:spacing w:val="3"/>
          <w:sz w:val="24"/>
          <w:szCs w:val="24"/>
          <w:lang w:val="uk-UA" w:eastAsia="ru-RU"/>
        </w:rPr>
        <w:t>існик Сумського державного університету. Серія Економіка. ─ 2004. № 6(65). ─ С.</w:t>
      </w:r>
      <w:r w:rsidRPr="00835F60">
        <w:rPr>
          <w:rFonts w:ascii="Times New Roman" w:eastAsia="MS Mincho" w:hAnsi="Times New Roman" w:cs="Times New Roman"/>
          <w:color w:val="000000"/>
          <w:sz w:val="24"/>
          <w:szCs w:val="24"/>
        </w:rPr>
        <w:t xml:space="preserve"> 159-165</w:t>
      </w:r>
      <w:r w:rsidRPr="00835F60">
        <w:rPr>
          <w:rFonts w:ascii="Times New Roman" w:eastAsia="MS Mincho" w:hAnsi="Times New Roman" w:cs="Times New Roman"/>
          <w:color w:val="000000"/>
          <w:sz w:val="24"/>
          <w:szCs w:val="24"/>
          <w:lang w:val="uk-UA"/>
        </w:rPr>
        <w:t>.</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835F60">
        <w:rPr>
          <w:rFonts w:ascii="Times New Roman" w:eastAsia="MS Mincho" w:hAnsi="Times New Roman" w:cs="Times New Roman"/>
          <w:color w:val="000000"/>
          <w:sz w:val="24"/>
          <w:szCs w:val="24"/>
          <w:lang w:val="uk-UA"/>
        </w:rPr>
        <w:t>5.</w:t>
      </w:r>
      <w:r w:rsidRPr="00835F60">
        <w:rPr>
          <w:rFonts w:ascii="Times New Roman" w:eastAsia="MS Mincho" w:hAnsi="Times New Roman" w:cs="Times New Roman"/>
          <w:color w:val="000000"/>
          <w:sz w:val="24"/>
          <w:szCs w:val="24"/>
        </w:rPr>
        <w:t xml:space="preserve"> Шибанов   Г.П.   Количественная  оценка деятельности  человека  в  системах  человек</w:t>
      </w:r>
      <w:r w:rsidRPr="00835F60">
        <w:rPr>
          <w:rFonts w:ascii="Times New Roman" w:eastAsia="MS Mincho" w:hAnsi="Times New Roman" w:cs="Times New Roman"/>
          <w:color w:val="000000"/>
          <w:sz w:val="24"/>
          <w:szCs w:val="24"/>
          <w:lang w:val="uk-UA"/>
        </w:rPr>
        <w:t xml:space="preserve"> ─ </w:t>
      </w:r>
      <w:r w:rsidRPr="00835F60">
        <w:rPr>
          <w:rFonts w:ascii="Times New Roman" w:eastAsia="MS Mincho" w:hAnsi="Times New Roman" w:cs="Times New Roman"/>
          <w:color w:val="000000"/>
          <w:sz w:val="24"/>
          <w:szCs w:val="24"/>
        </w:rPr>
        <w:t xml:space="preserve">техника. </w:t>
      </w:r>
      <w:r w:rsidRPr="00835F60">
        <w:rPr>
          <w:rFonts w:ascii="Times New Roman" w:eastAsia="MS Mincho" w:hAnsi="Times New Roman" w:cs="Times New Roman"/>
          <w:color w:val="000000"/>
          <w:sz w:val="24"/>
          <w:szCs w:val="24"/>
          <w:lang w:val="uk-UA"/>
        </w:rPr>
        <w:t>─</w:t>
      </w:r>
      <w:r w:rsidRPr="00835F60">
        <w:rPr>
          <w:rFonts w:ascii="Times New Roman" w:eastAsia="MS Mincho" w:hAnsi="Times New Roman" w:cs="Times New Roman"/>
          <w:color w:val="000000"/>
          <w:sz w:val="24"/>
          <w:szCs w:val="24"/>
        </w:rPr>
        <w:t xml:space="preserve"> М.: Машиностроение. 1983. </w:t>
      </w:r>
      <w:r w:rsidRPr="00835F60">
        <w:rPr>
          <w:rFonts w:ascii="Times New Roman" w:eastAsia="MS Mincho" w:hAnsi="Times New Roman" w:cs="Times New Roman"/>
          <w:color w:val="000000"/>
          <w:sz w:val="24"/>
          <w:szCs w:val="24"/>
          <w:lang w:val="uk-UA"/>
        </w:rPr>
        <w:t>─</w:t>
      </w:r>
      <w:r w:rsidRPr="00835F60">
        <w:rPr>
          <w:rFonts w:ascii="Times New Roman" w:eastAsia="MS Mincho" w:hAnsi="Times New Roman" w:cs="Times New Roman"/>
          <w:color w:val="000000"/>
          <w:sz w:val="24"/>
          <w:szCs w:val="24"/>
        </w:rPr>
        <w:t xml:space="preserve"> 263 с.</w:t>
      </w:r>
    </w:p>
    <w:p w:rsidR="00835F60" w:rsidRPr="00835F60" w:rsidRDefault="00835F60" w:rsidP="00835F60">
      <w:pPr>
        <w:widowControl w:val="0"/>
        <w:shd w:val="clear" w:color="auto" w:fill="FFFFFF"/>
        <w:tabs>
          <w:tab w:val="left" w:pos="28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p>
    <w:p w:rsidR="009C17F6" w:rsidRDefault="009C17F6" w:rsidP="00835F60">
      <w:pPr>
        <w:ind w:firstLine="709"/>
      </w:pPr>
    </w:p>
    <w:sectPr w:rsidR="009C17F6" w:rsidSect="005F77A0">
      <w:footerReference w:type="default" r:id="rId19"/>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CC" w:rsidRDefault="00961CCC">
      <w:pPr>
        <w:spacing w:after="0" w:line="240" w:lineRule="auto"/>
      </w:pPr>
      <w:r>
        <w:separator/>
      </w:r>
    </w:p>
  </w:endnote>
  <w:endnote w:type="continuationSeparator" w:id="0">
    <w:p w:rsidR="00961CCC" w:rsidRDefault="0096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7C" w:rsidRDefault="00E916DD">
    <w:pPr>
      <w:pStyle w:val="a5"/>
      <w:jc w:val="center"/>
    </w:pPr>
    <w:r>
      <w:fldChar w:fldCharType="begin"/>
    </w:r>
    <w:r>
      <w:instrText xml:space="preserve"> PAGE   \* MERGEFORMAT </w:instrText>
    </w:r>
    <w:r>
      <w:fldChar w:fldCharType="separate"/>
    </w:r>
    <w:r w:rsidR="00704721">
      <w:rPr>
        <w:noProof/>
      </w:rPr>
      <w:t>1</w:t>
    </w:r>
    <w:r>
      <w:fldChar w:fldCharType="end"/>
    </w:r>
  </w:p>
  <w:p w:rsidR="00E5357C" w:rsidRDefault="00961C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CC" w:rsidRDefault="00961CCC">
      <w:pPr>
        <w:spacing w:after="0" w:line="240" w:lineRule="auto"/>
      </w:pPr>
      <w:r>
        <w:separator/>
      </w:r>
    </w:p>
  </w:footnote>
  <w:footnote w:type="continuationSeparator" w:id="0">
    <w:p w:rsidR="00961CCC" w:rsidRDefault="00961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C23C8"/>
    <w:lvl w:ilvl="0">
      <w:start w:val="1"/>
      <w:numFmt w:val="decimal"/>
      <w:lvlText w:val="%1."/>
      <w:lvlJc w:val="left"/>
      <w:pPr>
        <w:tabs>
          <w:tab w:val="num" w:pos="1492"/>
        </w:tabs>
        <w:ind w:left="1492" w:hanging="360"/>
      </w:pPr>
    </w:lvl>
  </w:abstractNum>
  <w:abstractNum w:abstractNumId="1">
    <w:nsid w:val="FFFFFF7D"/>
    <w:multiLevelType w:val="singleLevel"/>
    <w:tmpl w:val="5ACA6154"/>
    <w:lvl w:ilvl="0">
      <w:start w:val="1"/>
      <w:numFmt w:val="decimal"/>
      <w:lvlText w:val="%1."/>
      <w:lvlJc w:val="left"/>
      <w:pPr>
        <w:tabs>
          <w:tab w:val="num" w:pos="1209"/>
        </w:tabs>
        <w:ind w:left="1209" w:hanging="360"/>
      </w:pPr>
    </w:lvl>
  </w:abstractNum>
  <w:abstractNum w:abstractNumId="2">
    <w:nsid w:val="FFFFFF7E"/>
    <w:multiLevelType w:val="singleLevel"/>
    <w:tmpl w:val="CCBAB044"/>
    <w:lvl w:ilvl="0">
      <w:start w:val="1"/>
      <w:numFmt w:val="decimal"/>
      <w:lvlText w:val="%1."/>
      <w:lvlJc w:val="left"/>
      <w:pPr>
        <w:tabs>
          <w:tab w:val="num" w:pos="926"/>
        </w:tabs>
        <w:ind w:left="926" w:hanging="360"/>
      </w:pPr>
    </w:lvl>
  </w:abstractNum>
  <w:abstractNum w:abstractNumId="3">
    <w:nsid w:val="FFFFFF7F"/>
    <w:multiLevelType w:val="singleLevel"/>
    <w:tmpl w:val="2D08D0F8"/>
    <w:lvl w:ilvl="0">
      <w:start w:val="1"/>
      <w:numFmt w:val="decimal"/>
      <w:lvlText w:val="%1."/>
      <w:lvlJc w:val="left"/>
      <w:pPr>
        <w:tabs>
          <w:tab w:val="num" w:pos="643"/>
        </w:tabs>
        <w:ind w:left="643" w:hanging="360"/>
      </w:pPr>
    </w:lvl>
  </w:abstractNum>
  <w:abstractNum w:abstractNumId="4">
    <w:nsid w:val="FFFFFF80"/>
    <w:multiLevelType w:val="singleLevel"/>
    <w:tmpl w:val="F8FC5F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D63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327E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84F3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D85DDE"/>
    <w:lvl w:ilvl="0">
      <w:start w:val="1"/>
      <w:numFmt w:val="decimal"/>
      <w:lvlText w:val="%1."/>
      <w:lvlJc w:val="left"/>
      <w:pPr>
        <w:tabs>
          <w:tab w:val="num" w:pos="360"/>
        </w:tabs>
        <w:ind w:left="360" w:hanging="360"/>
      </w:pPr>
    </w:lvl>
  </w:abstractNum>
  <w:abstractNum w:abstractNumId="9">
    <w:nsid w:val="FFFFFF89"/>
    <w:multiLevelType w:val="singleLevel"/>
    <w:tmpl w:val="29A044B4"/>
    <w:lvl w:ilvl="0">
      <w:start w:val="1"/>
      <w:numFmt w:val="bullet"/>
      <w:lvlText w:val=""/>
      <w:lvlJc w:val="left"/>
      <w:pPr>
        <w:tabs>
          <w:tab w:val="num" w:pos="360"/>
        </w:tabs>
        <w:ind w:left="360" w:hanging="360"/>
      </w:pPr>
      <w:rPr>
        <w:rFonts w:ascii="Symbol" w:hAnsi="Symbol" w:hint="default"/>
      </w:rPr>
    </w:lvl>
  </w:abstractNum>
  <w:abstractNum w:abstractNumId="10">
    <w:nsid w:val="3A576E46"/>
    <w:multiLevelType w:val="hybridMultilevel"/>
    <w:tmpl w:val="99ACD1BC"/>
    <w:lvl w:ilvl="0" w:tplc="EA429D56">
      <w:start w:val="1"/>
      <w:numFmt w:val="decimal"/>
      <w:lvlText w:val="%1."/>
      <w:lvlJc w:val="left"/>
      <w:pPr>
        <w:tabs>
          <w:tab w:val="num" w:pos="843"/>
        </w:tabs>
        <w:ind w:left="843" w:hanging="555"/>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1">
    <w:nsid w:val="44470CF8"/>
    <w:multiLevelType w:val="hybridMultilevel"/>
    <w:tmpl w:val="4BA8BE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3A1D75"/>
    <w:multiLevelType w:val="hybridMultilevel"/>
    <w:tmpl w:val="B3F40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232943"/>
    <w:multiLevelType w:val="singleLevel"/>
    <w:tmpl w:val="56F8E9CA"/>
    <w:lvl w:ilvl="0">
      <w:start w:val="6"/>
      <w:numFmt w:val="decimal"/>
      <w:lvlText w:val="%1."/>
      <w:legacy w:legacy="1" w:legacySpace="0" w:legacyIndent="274"/>
      <w:lvlJc w:val="left"/>
      <w:rPr>
        <w:rFonts w:ascii="Times New Roman" w:hAnsi="Times New Roman" w:cs="Times New Roman" w:hint="default"/>
      </w:rPr>
    </w:lvl>
  </w:abstractNum>
  <w:abstractNum w:abstractNumId="14">
    <w:nsid w:val="688633E6"/>
    <w:multiLevelType w:val="hybridMultilevel"/>
    <w:tmpl w:val="0712A194"/>
    <w:lvl w:ilvl="0" w:tplc="0419000F">
      <w:start w:val="1"/>
      <w:numFmt w:val="decimal"/>
      <w:lvlText w:val="%1."/>
      <w:lvlJc w:val="left"/>
      <w:pPr>
        <w:tabs>
          <w:tab w:val="num" w:pos="540"/>
        </w:tabs>
        <w:ind w:left="540" w:hanging="360"/>
      </w:pPr>
      <w:rPr>
        <w:rFonts w:ascii="Times New Roman" w:hAnsi="Times New Roman"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76B9595B"/>
    <w:multiLevelType w:val="hybridMultilevel"/>
    <w:tmpl w:val="8FD465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29"/>
    <w:rsid w:val="000E0829"/>
    <w:rsid w:val="004611D5"/>
    <w:rsid w:val="00704721"/>
    <w:rsid w:val="00734C2D"/>
    <w:rsid w:val="00835F60"/>
    <w:rsid w:val="00961CCC"/>
    <w:rsid w:val="009C17F6"/>
    <w:rsid w:val="00DF7618"/>
    <w:rsid w:val="00E91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35F60"/>
  </w:style>
  <w:style w:type="paragraph" w:styleId="a3">
    <w:name w:val="header"/>
    <w:basedOn w:val="a"/>
    <w:link w:val="a4"/>
    <w:uiPriority w:val="99"/>
    <w:unhideWhenUsed/>
    <w:rsid w:val="00835F60"/>
    <w:pPr>
      <w:tabs>
        <w:tab w:val="center" w:pos="4677"/>
        <w:tab w:val="right" w:pos="9355"/>
      </w:tabs>
      <w:spacing w:after="0" w:line="240" w:lineRule="auto"/>
    </w:pPr>
    <w:rPr>
      <w:rFonts w:ascii="Calibri" w:eastAsia="MS Mincho" w:hAnsi="Calibri" w:cs="Times New Roman"/>
    </w:rPr>
  </w:style>
  <w:style w:type="character" w:customStyle="1" w:styleId="a4">
    <w:name w:val="Верхний колонтитул Знак"/>
    <w:basedOn w:val="a0"/>
    <w:link w:val="a3"/>
    <w:uiPriority w:val="99"/>
    <w:rsid w:val="00835F60"/>
    <w:rPr>
      <w:rFonts w:ascii="Calibri" w:eastAsia="MS Mincho" w:hAnsi="Calibri" w:cs="Times New Roman"/>
    </w:rPr>
  </w:style>
  <w:style w:type="paragraph" w:styleId="a5">
    <w:name w:val="footer"/>
    <w:basedOn w:val="a"/>
    <w:link w:val="a6"/>
    <w:uiPriority w:val="99"/>
    <w:unhideWhenUsed/>
    <w:rsid w:val="00835F60"/>
    <w:pPr>
      <w:tabs>
        <w:tab w:val="center" w:pos="4677"/>
        <w:tab w:val="right" w:pos="9355"/>
      </w:tabs>
      <w:spacing w:after="0" w:line="240" w:lineRule="auto"/>
    </w:pPr>
    <w:rPr>
      <w:rFonts w:ascii="Calibri" w:eastAsia="MS Mincho" w:hAnsi="Calibri" w:cs="Times New Roman"/>
    </w:rPr>
  </w:style>
  <w:style w:type="character" w:customStyle="1" w:styleId="a6">
    <w:name w:val="Нижний колонтитул Знак"/>
    <w:basedOn w:val="a0"/>
    <w:link w:val="a5"/>
    <w:uiPriority w:val="99"/>
    <w:rsid w:val="00835F60"/>
    <w:rPr>
      <w:rFonts w:ascii="Calibri" w:eastAsia="MS Mincho" w:hAnsi="Calibri" w:cs="Times New Roman"/>
    </w:rPr>
  </w:style>
  <w:style w:type="table" w:styleId="a7">
    <w:name w:val="Table Grid"/>
    <w:basedOn w:val="a1"/>
    <w:rsid w:val="00835F60"/>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35F60"/>
  </w:style>
  <w:style w:type="paragraph" w:styleId="a3">
    <w:name w:val="header"/>
    <w:basedOn w:val="a"/>
    <w:link w:val="a4"/>
    <w:uiPriority w:val="99"/>
    <w:unhideWhenUsed/>
    <w:rsid w:val="00835F60"/>
    <w:pPr>
      <w:tabs>
        <w:tab w:val="center" w:pos="4677"/>
        <w:tab w:val="right" w:pos="9355"/>
      </w:tabs>
      <w:spacing w:after="0" w:line="240" w:lineRule="auto"/>
    </w:pPr>
    <w:rPr>
      <w:rFonts w:ascii="Calibri" w:eastAsia="MS Mincho" w:hAnsi="Calibri" w:cs="Times New Roman"/>
    </w:rPr>
  </w:style>
  <w:style w:type="character" w:customStyle="1" w:styleId="a4">
    <w:name w:val="Верхний колонтитул Знак"/>
    <w:basedOn w:val="a0"/>
    <w:link w:val="a3"/>
    <w:uiPriority w:val="99"/>
    <w:rsid w:val="00835F60"/>
    <w:rPr>
      <w:rFonts w:ascii="Calibri" w:eastAsia="MS Mincho" w:hAnsi="Calibri" w:cs="Times New Roman"/>
    </w:rPr>
  </w:style>
  <w:style w:type="paragraph" w:styleId="a5">
    <w:name w:val="footer"/>
    <w:basedOn w:val="a"/>
    <w:link w:val="a6"/>
    <w:uiPriority w:val="99"/>
    <w:unhideWhenUsed/>
    <w:rsid w:val="00835F60"/>
    <w:pPr>
      <w:tabs>
        <w:tab w:val="center" w:pos="4677"/>
        <w:tab w:val="right" w:pos="9355"/>
      </w:tabs>
      <w:spacing w:after="0" w:line="240" w:lineRule="auto"/>
    </w:pPr>
    <w:rPr>
      <w:rFonts w:ascii="Calibri" w:eastAsia="MS Mincho" w:hAnsi="Calibri" w:cs="Times New Roman"/>
    </w:rPr>
  </w:style>
  <w:style w:type="character" w:customStyle="1" w:styleId="a6">
    <w:name w:val="Нижний колонтитул Знак"/>
    <w:basedOn w:val="a0"/>
    <w:link w:val="a5"/>
    <w:uiPriority w:val="99"/>
    <w:rsid w:val="00835F60"/>
    <w:rPr>
      <w:rFonts w:ascii="Calibri" w:eastAsia="MS Mincho" w:hAnsi="Calibri" w:cs="Times New Roman"/>
    </w:rPr>
  </w:style>
  <w:style w:type="table" w:styleId="a7">
    <w:name w:val="Table Grid"/>
    <w:basedOn w:val="a1"/>
    <w:rsid w:val="00835F60"/>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36861</Words>
  <Characters>21011</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Недбаева Наталия Викторовна</cp:lastModifiedBy>
  <cp:revision>2</cp:revision>
  <dcterms:created xsi:type="dcterms:W3CDTF">2012-07-09T06:10:00Z</dcterms:created>
  <dcterms:modified xsi:type="dcterms:W3CDTF">2012-07-09T06:10:00Z</dcterms:modified>
</cp:coreProperties>
</file>