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03" w:rsidRDefault="005D2003" w:rsidP="005D2003">
      <w:pPr>
        <w:jc w:val="center"/>
        <w:rPr>
          <w:b/>
          <w:sz w:val="20"/>
        </w:rPr>
      </w:pPr>
      <w:r>
        <w:rPr>
          <w:b/>
          <w:sz w:val="20"/>
        </w:rPr>
        <w:t xml:space="preserve">ОЦЕНКА ЙОДНОЙ </w:t>
      </w:r>
      <w:proofErr w:type="gramStart"/>
      <w:r>
        <w:rPr>
          <w:b/>
          <w:sz w:val="20"/>
        </w:rPr>
        <w:t>НЕДОСТАТОЧНОСТИ В</w:t>
      </w:r>
      <w:proofErr w:type="gramEnd"/>
      <w:r>
        <w:rPr>
          <w:b/>
          <w:sz w:val="20"/>
        </w:rPr>
        <w:t xml:space="preserve"> СУМСКОЙ ОБЛАСТИ С КЛИНИЧЕСКОЙ И ЭКОЛОГИЧЕСКОЙ ТОЧКИ ЗРЕНИЯ</w:t>
      </w:r>
    </w:p>
    <w:p w:rsidR="005D2003" w:rsidRDefault="005D2003" w:rsidP="005D2003">
      <w:pPr>
        <w:jc w:val="center"/>
        <w:rPr>
          <w:rFonts w:ascii="Times New Roman" w:hAnsi="Times New Roman"/>
          <w:b/>
          <w:i/>
          <w:sz w:val="20"/>
        </w:rPr>
      </w:pPr>
      <w:proofErr w:type="spellStart"/>
      <w:r>
        <w:rPr>
          <w:rFonts w:ascii="Times New Roman" w:hAnsi="Times New Roman"/>
          <w:b/>
          <w:i/>
          <w:sz w:val="20"/>
        </w:rPr>
        <w:t>Москаленко</w:t>
      </w:r>
      <w:proofErr w:type="spellEnd"/>
      <w:r>
        <w:rPr>
          <w:rFonts w:ascii="Times New Roman" w:hAnsi="Times New Roman"/>
          <w:b/>
          <w:i/>
          <w:sz w:val="20"/>
        </w:rPr>
        <w:t xml:space="preserve"> Р.А., студ. 4-го курса</w:t>
      </w:r>
    </w:p>
    <w:p w:rsidR="005D2003" w:rsidRDefault="005D2003" w:rsidP="005D2003">
      <w:pPr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Научный руководитель -  доц. </w:t>
      </w:r>
      <w:proofErr w:type="spellStart"/>
      <w:r>
        <w:rPr>
          <w:rFonts w:ascii="Times New Roman" w:hAnsi="Times New Roman"/>
          <w:b/>
          <w:i/>
          <w:sz w:val="20"/>
        </w:rPr>
        <w:t>Мелеховец</w:t>
      </w:r>
      <w:proofErr w:type="spellEnd"/>
      <w:r>
        <w:rPr>
          <w:rFonts w:ascii="Times New Roman" w:hAnsi="Times New Roman"/>
          <w:b/>
          <w:i/>
          <w:sz w:val="20"/>
        </w:rPr>
        <w:t xml:space="preserve"> О.К.</w:t>
      </w:r>
    </w:p>
    <w:p w:rsidR="005D2003" w:rsidRDefault="005D2003" w:rsidP="005D2003">
      <w:pPr>
        <w:pStyle w:val="1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Сумский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государственный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университет</w:t>
      </w:r>
      <w:proofErr w:type="spellEnd"/>
      <w:r>
        <w:rPr>
          <w:rFonts w:ascii="Times New Roman" w:hAnsi="Times New Roman"/>
          <w:i/>
          <w:sz w:val="20"/>
        </w:rPr>
        <w:t xml:space="preserve">, кафедра </w:t>
      </w:r>
      <w:proofErr w:type="spellStart"/>
      <w:r>
        <w:rPr>
          <w:rFonts w:ascii="Times New Roman" w:hAnsi="Times New Roman"/>
          <w:i/>
          <w:sz w:val="20"/>
        </w:rPr>
        <w:t>т</w:t>
      </w:r>
      <w:r>
        <w:rPr>
          <w:rFonts w:ascii="Times New Roman" w:hAnsi="Times New Roman"/>
          <w:i/>
          <w:sz w:val="20"/>
        </w:rPr>
        <w:t>е</w:t>
      </w:r>
      <w:r>
        <w:rPr>
          <w:rFonts w:ascii="Times New Roman" w:hAnsi="Times New Roman"/>
          <w:i/>
          <w:sz w:val="20"/>
        </w:rPr>
        <w:t>рапии</w:t>
      </w:r>
      <w:proofErr w:type="spellEnd"/>
    </w:p>
    <w:p w:rsidR="005D2003" w:rsidRDefault="005D2003" w:rsidP="005D2003">
      <w:pPr>
        <w:pStyle w:val="2"/>
        <w:ind w:left="0" w:firstLine="426"/>
        <w:rPr>
          <w:spacing w:val="-4"/>
          <w:sz w:val="20"/>
        </w:rPr>
      </w:pPr>
      <w:proofErr w:type="spellStart"/>
      <w:r>
        <w:rPr>
          <w:spacing w:val="-4"/>
          <w:sz w:val="20"/>
        </w:rPr>
        <w:t>Йододефицит</w:t>
      </w:r>
      <w:proofErr w:type="spellEnd"/>
      <w:r>
        <w:rPr>
          <w:spacing w:val="-4"/>
          <w:sz w:val="20"/>
        </w:rPr>
        <w:t xml:space="preserve"> относится к наиболее распространенным на Земном шаре </w:t>
      </w:r>
      <w:proofErr w:type="spellStart"/>
      <w:r>
        <w:rPr>
          <w:spacing w:val="-4"/>
          <w:sz w:val="20"/>
        </w:rPr>
        <w:t>микроєлементозам</w:t>
      </w:r>
      <w:proofErr w:type="spellEnd"/>
      <w:r>
        <w:rPr>
          <w:spacing w:val="-4"/>
          <w:sz w:val="20"/>
        </w:rPr>
        <w:t xml:space="preserve">. Его развитие обусловлено геохимическими, климатическими и экологическими факторами. </w:t>
      </w:r>
    </w:p>
    <w:p w:rsidR="005D2003" w:rsidRDefault="005D2003" w:rsidP="005D2003">
      <w:pPr>
        <w:ind w:firstLine="426"/>
        <w:jc w:val="both"/>
        <w:rPr>
          <w:sz w:val="20"/>
        </w:rPr>
      </w:pPr>
      <w:r>
        <w:rPr>
          <w:sz w:val="20"/>
        </w:rPr>
        <w:t>В то же время лабораторные методики, доказывающие распростране</w:t>
      </w:r>
      <w:r>
        <w:rPr>
          <w:sz w:val="20"/>
        </w:rPr>
        <w:t>н</w:t>
      </w:r>
      <w:r>
        <w:rPr>
          <w:sz w:val="20"/>
        </w:rPr>
        <w:t xml:space="preserve">ность </w:t>
      </w:r>
      <w:proofErr w:type="spellStart"/>
      <w:r>
        <w:rPr>
          <w:sz w:val="20"/>
        </w:rPr>
        <w:t>йододефицита</w:t>
      </w:r>
      <w:proofErr w:type="spellEnd"/>
      <w:r>
        <w:rPr>
          <w:sz w:val="20"/>
        </w:rPr>
        <w:t xml:space="preserve">, достаточно трудоемки и не могут использоваться для проведения скрининга. </w:t>
      </w:r>
    </w:p>
    <w:p w:rsidR="005D2003" w:rsidRDefault="005D2003" w:rsidP="005D2003">
      <w:pPr>
        <w:pStyle w:val="2"/>
        <w:rPr>
          <w:spacing w:val="-4"/>
          <w:sz w:val="20"/>
        </w:rPr>
      </w:pPr>
      <w:r>
        <w:rPr>
          <w:spacing w:val="-4"/>
          <w:sz w:val="20"/>
        </w:rPr>
        <w:t xml:space="preserve">Клинические проявления </w:t>
      </w:r>
      <w:proofErr w:type="spellStart"/>
      <w:r>
        <w:rPr>
          <w:spacing w:val="-4"/>
          <w:sz w:val="20"/>
        </w:rPr>
        <w:t>йододефицита</w:t>
      </w:r>
      <w:proofErr w:type="spellEnd"/>
      <w:r>
        <w:rPr>
          <w:spacing w:val="-4"/>
          <w:sz w:val="20"/>
        </w:rPr>
        <w:t xml:space="preserve"> выражаются в  развитии </w:t>
      </w:r>
      <w:proofErr w:type="spellStart"/>
      <w:r>
        <w:rPr>
          <w:spacing w:val="-4"/>
          <w:sz w:val="20"/>
        </w:rPr>
        <w:t>тиреоидной</w:t>
      </w:r>
      <w:proofErr w:type="spellEnd"/>
      <w:r>
        <w:rPr>
          <w:spacing w:val="-4"/>
          <w:sz w:val="20"/>
        </w:rPr>
        <w:t xml:space="preserve"> патологии, особенно зоба и рака. </w:t>
      </w:r>
    </w:p>
    <w:p w:rsidR="005D2003" w:rsidRDefault="005D2003" w:rsidP="005D2003">
      <w:pPr>
        <w:ind w:firstLine="426"/>
        <w:jc w:val="both"/>
        <w:rPr>
          <w:sz w:val="20"/>
        </w:rPr>
      </w:pPr>
      <w:r>
        <w:rPr>
          <w:sz w:val="20"/>
        </w:rPr>
        <w:t>Целью настоящей работы явилось проведение районирования террит</w:t>
      </w:r>
      <w:r>
        <w:rPr>
          <w:sz w:val="20"/>
        </w:rPr>
        <w:t>о</w:t>
      </w:r>
      <w:r>
        <w:rPr>
          <w:sz w:val="20"/>
        </w:rPr>
        <w:t>рии Сумской области по степени йодного дефицита и выявление корреляц</w:t>
      </w:r>
      <w:r>
        <w:rPr>
          <w:sz w:val="20"/>
        </w:rPr>
        <w:t>и</w:t>
      </w:r>
      <w:r>
        <w:rPr>
          <w:sz w:val="20"/>
        </w:rPr>
        <w:t>онных отношений со степенью распространенности патологии щитовидной железы.</w:t>
      </w:r>
    </w:p>
    <w:p w:rsidR="005D2003" w:rsidRDefault="005D2003" w:rsidP="005D2003">
      <w:pPr>
        <w:pStyle w:val="a4"/>
        <w:ind w:firstLine="426"/>
        <w:jc w:val="both"/>
        <w:rPr>
          <w:sz w:val="20"/>
        </w:rPr>
      </w:pPr>
      <w:r>
        <w:rPr>
          <w:sz w:val="20"/>
        </w:rPr>
        <w:t>В зону с выраженным дефицитом йода мы включили территорию с на</w:t>
      </w:r>
      <w:r>
        <w:rPr>
          <w:sz w:val="20"/>
        </w:rPr>
        <w:t>и</w:t>
      </w:r>
      <w:r>
        <w:rPr>
          <w:sz w:val="20"/>
        </w:rPr>
        <w:t xml:space="preserve">более бедными йодом почвами – северную часть </w:t>
      </w:r>
      <w:proofErr w:type="spellStart"/>
      <w:r>
        <w:rPr>
          <w:sz w:val="20"/>
        </w:rPr>
        <w:t>С-Будского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Шостки</w:t>
      </w:r>
      <w:r>
        <w:rPr>
          <w:sz w:val="20"/>
        </w:rPr>
        <w:t>н</w:t>
      </w:r>
      <w:r>
        <w:rPr>
          <w:sz w:val="20"/>
        </w:rPr>
        <w:t>ского</w:t>
      </w:r>
      <w:proofErr w:type="spellEnd"/>
      <w:r>
        <w:rPr>
          <w:sz w:val="20"/>
        </w:rPr>
        <w:t xml:space="preserve"> районов. Распространенность узлового зоба в этом регионе в 2-3 раза превышала таковую по о</w:t>
      </w:r>
      <w:r>
        <w:rPr>
          <w:sz w:val="20"/>
        </w:rPr>
        <w:t>б</w:t>
      </w:r>
      <w:r>
        <w:rPr>
          <w:sz w:val="20"/>
        </w:rPr>
        <w:t xml:space="preserve">ласти, достигая 1492,0 на 100 тыс. населения. </w:t>
      </w:r>
    </w:p>
    <w:p w:rsidR="005D2003" w:rsidRDefault="005D2003" w:rsidP="005D2003">
      <w:pPr>
        <w:pStyle w:val="a4"/>
        <w:ind w:firstLine="426"/>
        <w:jc w:val="both"/>
        <w:rPr>
          <w:sz w:val="20"/>
        </w:rPr>
      </w:pPr>
      <w:r>
        <w:rPr>
          <w:sz w:val="20"/>
        </w:rPr>
        <w:t>В зону умеренного дефицита включены южные территории этих ра</w:t>
      </w:r>
      <w:r>
        <w:rPr>
          <w:sz w:val="20"/>
        </w:rPr>
        <w:t>й</w:t>
      </w:r>
      <w:r>
        <w:rPr>
          <w:sz w:val="20"/>
        </w:rPr>
        <w:t xml:space="preserve">онов, а также Ямпольский, </w:t>
      </w:r>
      <w:proofErr w:type="spellStart"/>
      <w:r>
        <w:rPr>
          <w:sz w:val="20"/>
        </w:rPr>
        <w:t>Глуховский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Кролевецкий</w:t>
      </w:r>
      <w:proofErr w:type="spellEnd"/>
      <w:r>
        <w:rPr>
          <w:sz w:val="20"/>
        </w:rPr>
        <w:t xml:space="preserve"> районы. Распространенность эндемического зоба здесь состав</w:t>
      </w:r>
      <w:r>
        <w:rPr>
          <w:sz w:val="20"/>
        </w:rPr>
        <w:t>и</w:t>
      </w:r>
      <w:r>
        <w:rPr>
          <w:sz w:val="20"/>
        </w:rPr>
        <w:t>ла 986,17 на 100 тыс. населения.</w:t>
      </w:r>
    </w:p>
    <w:p w:rsidR="005D2003" w:rsidRDefault="005D2003" w:rsidP="005D2003">
      <w:pPr>
        <w:pStyle w:val="a4"/>
        <w:jc w:val="both"/>
        <w:rPr>
          <w:sz w:val="20"/>
        </w:rPr>
      </w:pPr>
      <w:r>
        <w:rPr>
          <w:sz w:val="20"/>
        </w:rPr>
        <w:t>Относительно благополучными территориями по содержанию йода в почвах считаются Сумской, Тростянецкий районы. Распространенность эндемич</w:t>
      </w:r>
      <w:r>
        <w:rPr>
          <w:sz w:val="20"/>
        </w:rPr>
        <w:t>е</w:t>
      </w:r>
      <w:r>
        <w:rPr>
          <w:sz w:val="20"/>
        </w:rPr>
        <w:t>ского  и узлового зоба колебалась в пределах 201,36 – 573,85 на 100 тыс. н</w:t>
      </w:r>
      <w:r>
        <w:rPr>
          <w:sz w:val="20"/>
        </w:rPr>
        <w:t>а</w:t>
      </w:r>
      <w:r>
        <w:rPr>
          <w:sz w:val="20"/>
        </w:rPr>
        <w:t>селения.</w:t>
      </w:r>
    </w:p>
    <w:p w:rsidR="005D2003" w:rsidRDefault="005D2003" w:rsidP="005D2003">
      <w:pPr>
        <w:pStyle w:val="a4"/>
        <w:ind w:firstLine="426"/>
        <w:jc w:val="both"/>
        <w:rPr>
          <w:sz w:val="20"/>
        </w:rPr>
      </w:pPr>
      <w:r>
        <w:rPr>
          <w:sz w:val="20"/>
        </w:rPr>
        <w:t xml:space="preserve">Таким образом, проведенные исследования дают возможность оценить риск развития </w:t>
      </w:r>
      <w:proofErr w:type="spellStart"/>
      <w:r>
        <w:rPr>
          <w:sz w:val="20"/>
        </w:rPr>
        <w:t>йододефицитных</w:t>
      </w:r>
      <w:proofErr w:type="spellEnd"/>
      <w:r>
        <w:rPr>
          <w:sz w:val="20"/>
        </w:rPr>
        <w:t xml:space="preserve"> состояний в отдельных регионах нашей о</w:t>
      </w:r>
      <w:r>
        <w:rPr>
          <w:sz w:val="20"/>
        </w:rPr>
        <w:t>б</w:t>
      </w:r>
      <w:r>
        <w:rPr>
          <w:sz w:val="20"/>
        </w:rPr>
        <w:t>ласти.</w:t>
      </w:r>
    </w:p>
    <w:p w:rsidR="00E1378E" w:rsidRPr="005D2003" w:rsidRDefault="00E1378E" w:rsidP="005D2003"/>
    <w:sectPr w:rsidR="00E1378E" w:rsidRPr="005D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397"/>
    <w:rsid w:val="001223D2"/>
    <w:rsid w:val="003960CD"/>
    <w:rsid w:val="00545731"/>
    <w:rsid w:val="005D2003"/>
    <w:rsid w:val="008F2397"/>
    <w:rsid w:val="00AB4CC4"/>
    <w:rsid w:val="00C74F81"/>
    <w:rsid w:val="00E1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3D2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F2397"/>
    <w:pPr>
      <w:widowControl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8F2397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Block Text"/>
    <w:basedOn w:val="a"/>
    <w:semiHidden/>
    <w:rsid w:val="008F2397"/>
    <w:pPr>
      <w:widowControl w:val="0"/>
      <w:spacing w:after="0" w:line="240" w:lineRule="auto"/>
      <w:ind w:left="348" w:right="-492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1223D2"/>
    <w:rPr>
      <w:rFonts w:ascii="Bookman Old Style" w:eastAsia="Times New Roman" w:hAnsi="Bookman Old Style" w:cs="Times New Roman"/>
      <w:b/>
      <w:sz w:val="24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5457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5731"/>
  </w:style>
  <w:style w:type="paragraph" w:styleId="21">
    <w:name w:val="Body Text 2"/>
    <w:basedOn w:val="a"/>
    <w:link w:val="22"/>
    <w:uiPriority w:val="99"/>
    <w:semiHidden/>
    <w:unhideWhenUsed/>
    <w:rsid w:val="00AB4C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CC4"/>
  </w:style>
  <w:style w:type="paragraph" w:styleId="31">
    <w:name w:val="Body Text 3"/>
    <w:basedOn w:val="a"/>
    <w:link w:val="32"/>
    <w:uiPriority w:val="99"/>
    <w:semiHidden/>
    <w:unhideWhenUsed/>
    <w:rsid w:val="003960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960CD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74F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library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klasslib</dc:creator>
  <cp:keywords/>
  <dc:description/>
  <cp:lastModifiedBy>klasslib</cp:lastModifiedBy>
  <cp:revision>2</cp:revision>
  <dcterms:created xsi:type="dcterms:W3CDTF">2011-05-19T11:50:00Z</dcterms:created>
  <dcterms:modified xsi:type="dcterms:W3CDTF">2011-05-19T11:50:00Z</dcterms:modified>
</cp:coreProperties>
</file>