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32" w:rsidRPr="002173B8" w:rsidRDefault="00EA0832" w:rsidP="00EA0832">
      <w:pPr>
        <w:pStyle w:val="a3"/>
        <w:spacing w:after="0"/>
        <w:ind w:left="0"/>
        <w:jc w:val="both"/>
        <w:rPr>
          <w:sz w:val="20"/>
          <w:szCs w:val="20"/>
        </w:rPr>
      </w:pPr>
    </w:p>
    <w:p w:rsidR="00EA0832" w:rsidRDefault="00EA0832" w:rsidP="00EA0832">
      <w:pPr>
        <w:jc w:val="center"/>
        <w:rPr>
          <w:sz w:val="20"/>
          <w:szCs w:val="20"/>
        </w:rPr>
      </w:pPr>
      <w:r>
        <w:rPr>
          <w:sz w:val="20"/>
          <w:szCs w:val="20"/>
          <w:lang w:val="uk-UA"/>
        </w:rPr>
        <w:t>Х</w:t>
      </w:r>
      <w:r w:rsidRPr="00EC3FE4">
        <w:rPr>
          <w:sz w:val="20"/>
          <w:szCs w:val="20"/>
        </w:rPr>
        <w:t>ОЛОДНОДЕФОРМИРОВАННЫЙ АРМАТУРНЫЙ ПРОКАТ ИЗ КАТАНКИ С КАРБОНИТРИДНЫМ УПРОЧНЕНИЕМ</w:t>
      </w:r>
    </w:p>
    <w:p w:rsidR="00EA0832" w:rsidRPr="00EC3FE4" w:rsidRDefault="00EA0832" w:rsidP="00EA0832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</w:t>
      </w:r>
      <w:r w:rsidRPr="00EC3FE4">
        <w:rPr>
          <w:sz w:val="20"/>
          <w:szCs w:val="20"/>
          <w:lang w:val="en-US"/>
        </w:rPr>
        <w:t>OLD-ROLLED REINFORCEMENT FROM HOT ROLLED ROD STRENGTHENED BY CARBONITRIDES</w:t>
      </w:r>
    </w:p>
    <w:p w:rsidR="00EA0832" w:rsidRPr="00694D36" w:rsidRDefault="00EA0832" w:rsidP="00EA0832">
      <w:pPr>
        <w:jc w:val="center"/>
        <w:rPr>
          <w:sz w:val="12"/>
          <w:szCs w:val="12"/>
          <w:lang w:val="en-US"/>
        </w:rPr>
      </w:pPr>
    </w:p>
    <w:p w:rsidR="00EA0832" w:rsidRDefault="00EA0832" w:rsidP="00EA0832">
      <w:pPr>
        <w:jc w:val="center"/>
        <w:rPr>
          <w:i/>
          <w:sz w:val="20"/>
          <w:szCs w:val="20"/>
        </w:rPr>
      </w:pPr>
      <w:r w:rsidRPr="00326134">
        <w:rPr>
          <w:i/>
          <w:sz w:val="20"/>
          <w:szCs w:val="20"/>
        </w:rPr>
        <w:t xml:space="preserve">Ивченко А.В., </w:t>
      </w:r>
      <w:r>
        <w:rPr>
          <w:i/>
          <w:sz w:val="20"/>
          <w:szCs w:val="20"/>
        </w:rPr>
        <w:t>ст. научный сотрудник,</w:t>
      </w:r>
      <w:r w:rsidRPr="00326134">
        <w:rPr>
          <w:i/>
          <w:sz w:val="20"/>
          <w:szCs w:val="20"/>
        </w:rPr>
        <w:t xml:space="preserve"> </w:t>
      </w:r>
      <w:r w:rsidRPr="00326134">
        <w:rPr>
          <w:i/>
          <w:caps/>
          <w:sz w:val="20"/>
          <w:szCs w:val="20"/>
        </w:rPr>
        <w:t>Р</w:t>
      </w:r>
      <w:r w:rsidRPr="00326134">
        <w:rPr>
          <w:i/>
          <w:sz w:val="20"/>
          <w:szCs w:val="20"/>
        </w:rPr>
        <w:t>абинович</w:t>
      </w:r>
      <w:r w:rsidRPr="00326134">
        <w:rPr>
          <w:i/>
          <w:caps/>
          <w:sz w:val="20"/>
          <w:szCs w:val="20"/>
        </w:rPr>
        <w:t xml:space="preserve"> А.В.</w:t>
      </w:r>
      <w:r w:rsidRPr="00326134">
        <w:rPr>
          <w:i/>
          <w:sz w:val="20"/>
          <w:szCs w:val="20"/>
        </w:rPr>
        <w:t>, проф</w:t>
      </w:r>
      <w:r>
        <w:rPr>
          <w:i/>
          <w:sz w:val="20"/>
          <w:szCs w:val="20"/>
        </w:rPr>
        <w:t>ессор,</w:t>
      </w:r>
    </w:p>
    <w:p w:rsidR="00EA0832" w:rsidRDefault="00EA0832" w:rsidP="00EA0832">
      <w:pPr>
        <w:jc w:val="center"/>
        <w:rPr>
          <w:i/>
          <w:sz w:val="20"/>
          <w:szCs w:val="20"/>
        </w:rPr>
      </w:pPr>
      <w:r w:rsidRPr="00326134">
        <w:rPr>
          <w:i/>
          <w:sz w:val="20"/>
          <w:szCs w:val="20"/>
        </w:rPr>
        <w:t xml:space="preserve">Бубликов Ю.А., </w:t>
      </w:r>
      <w:r>
        <w:rPr>
          <w:i/>
          <w:sz w:val="20"/>
          <w:szCs w:val="20"/>
        </w:rPr>
        <w:t xml:space="preserve">доцент, </w:t>
      </w:r>
      <w:proofErr w:type="spellStart"/>
      <w:r w:rsidRPr="00326134">
        <w:rPr>
          <w:i/>
          <w:sz w:val="20"/>
          <w:szCs w:val="20"/>
        </w:rPr>
        <w:t>Амбражей</w:t>
      </w:r>
      <w:proofErr w:type="spellEnd"/>
      <w:r w:rsidRPr="00326134">
        <w:rPr>
          <w:i/>
          <w:sz w:val="20"/>
          <w:szCs w:val="20"/>
        </w:rPr>
        <w:t xml:space="preserve"> </w:t>
      </w:r>
      <w:r w:rsidRPr="00326134">
        <w:rPr>
          <w:i/>
          <w:caps/>
          <w:sz w:val="20"/>
          <w:szCs w:val="20"/>
        </w:rPr>
        <w:t xml:space="preserve">М.Ю., </w:t>
      </w:r>
      <w:r>
        <w:rPr>
          <w:i/>
          <w:sz w:val="20"/>
          <w:szCs w:val="20"/>
        </w:rPr>
        <w:t xml:space="preserve">научный сотрудник, </w:t>
      </w:r>
    </w:p>
    <w:p w:rsidR="00EA0832" w:rsidRPr="00C872A4" w:rsidRDefault="00EA0832" w:rsidP="00EA0832">
      <w:pPr>
        <w:jc w:val="center"/>
        <w:rPr>
          <w:i/>
          <w:sz w:val="20"/>
          <w:szCs w:val="20"/>
          <w:lang w:val="en-US"/>
        </w:rPr>
      </w:pPr>
      <w:proofErr w:type="spellStart"/>
      <w:r>
        <w:rPr>
          <w:i/>
          <w:sz w:val="20"/>
          <w:szCs w:val="20"/>
        </w:rPr>
        <w:t>НМетАУ</w:t>
      </w:r>
      <w:proofErr w:type="spellEnd"/>
      <w:r w:rsidRPr="00C872A4">
        <w:rPr>
          <w:i/>
          <w:sz w:val="20"/>
          <w:szCs w:val="20"/>
          <w:lang w:val="en-US"/>
        </w:rPr>
        <w:t xml:space="preserve">,  </w:t>
      </w:r>
      <w:r>
        <w:rPr>
          <w:i/>
          <w:sz w:val="20"/>
          <w:szCs w:val="20"/>
        </w:rPr>
        <w:t>Днепропетровск</w:t>
      </w:r>
    </w:p>
    <w:p w:rsidR="00EA0832" w:rsidRPr="00C94D63" w:rsidRDefault="00EA0832" w:rsidP="00EA0832">
      <w:pPr>
        <w:jc w:val="center"/>
        <w:rPr>
          <w:i/>
          <w:sz w:val="20"/>
          <w:szCs w:val="20"/>
          <w:lang w:val="en-US"/>
        </w:rPr>
      </w:pPr>
      <w:proofErr w:type="spellStart"/>
      <w:r>
        <w:rPr>
          <w:i/>
          <w:sz w:val="20"/>
          <w:szCs w:val="20"/>
          <w:lang w:val="en-US"/>
        </w:rPr>
        <w:t>Ivchenko</w:t>
      </w:r>
      <w:proofErr w:type="spellEnd"/>
      <w:r>
        <w:rPr>
          <w:i/>
          <w:sz w:val="20"/>
          <w:szCs w:val="20"/>
          <w:lang w:val="en-US"/>
        </w:rPr>
        <w:t xml:space="preserve"> A.</w:t>
      </w:r>
      <w:r w:rsidRPr="00EC51C6">
        <w:rPr>
          <w:i/>
          <w:sz w:val="20"/>
          <w:szCs w:val="20"/>
          <w:lang w:val="en-US"/>
        </w:rPr>
        <w:t xml:space="preserve">V., </w:t>
      </w:r>
      <w:r w:rsidRPr="00157535">
        <w:rPr>
          <w:i/>
          <w:color w:val="000000"/>
          <w:sz w:val="20"/>
          <w:szCs w:val="20"/>
          <w:lang w:val="en-US"/>
        </w:rPr>
        <w:t xml:space="preserve">senior </w:t>
      </w:r>
      <w:r>
        <w:rPr>
          <w:i/>
          <w:color w:val="000000"/>
          <w:sz w:val="20"/>
          <w:szCs w:val="20"/>
          <w:lang w:val="en-US"/>
        </w:rPr>
        <w:t>scientific</w:t>
      </w:r>
      <w:r w:rsidRPr="00157535">
        <w:rPr>
          <w:i/>
          <w:color w:val="000000"/>
          <w:sz w:val="20"/>
          <w:szCs w:val="20"/>
          <w:lang w:val="en-US"/>
        </w:rPr>
        <w:t xml:space="preserve"> officer</w:t>
      </w:r>
      <w:r w:rsidRPr="0063389D">
        <w:rPr>
          <w:i/>
          <w:color w:val="000000"/>
          <w:sz w:val="20"/>
          <w:szCs w:val="20"/>
          <w:lang w:val="en-US"/>
        </w:rPr>
        <w:t>,</w:t>
      </w:r>
      <w:r w:rsidRPr="00EC51C6">
        <w:rPr>
          <w:i/>
          <w:sz w:val="20"/>
          <w:szCs w:val="20"/>
          <w:lang w:val="en-US"/>
        </w:rPr>
        <w:t xml:space="preserve"> </w:t>
      </w:r>
      <w:proofErr w:type="spellStart"/>
      <w:r w:rsidRPr="00EC51C6">
        <w:rPr>
          <w:i/>
          <w:sz w:val="20"/>
          <w:szCs w:val="20"/>
          <w:lang w:val="en-US"/>
        </w:rPr>
        <w:t>Rabinovich</w:t>
      </w:r>
      <w:proofErr w:type="spellEnd"/>
      <w:r w:rsidRPr="00EC51C6">
        <w:rPr>
          <w:i/>
          <w:sz w:val="20"/>
          <w:szCs w:val="20"/>
          <w:lang w:val="en-US"/>
        </w:rPr>
        <w:t xml:space="preserve"> A.W., </w:t>
      </w:r>
      <w:r w:rsidRPr="00FF4884">
        <w:rPr>
          <w:i/>
          <w:color w:val="000000"/>
          <w:sz w:val="20"/>
          <w:szCs w:val="20"/>
          <w:lang w:val="en-US"/>
        </w:rPr>
        <w:t>professor</w:t>
      </w:r>
      <w:r w:rsidRPr="0063389D">
        <w:rPr>
          <w:i/>
          <w:color w:val="000000"/>
          <w:sz w:val="20"/>
          <w:szCs w:val="20"/>
          <w:lang w:val="en-US"/>
        </w:rPr>
        <w:t>,</w:t>
      </w:r>
      <w:r w:rsidRPr="00C94D63">
        <w:rPr>
          <w:i/>
          <w:sz w:val="20"/>
          <w:szCs w:val="20"/>
          <w:lang w:val="en-US"/>
        </w:rPr>
        <w:t xml:space="preserve"> </w:t>
      </w:r>
      <w:proofErr w:type="spellStart"/>
      <w:r>
        <w:rPr>
          <w:i/>
          <w:sz w:val="20"/>
          <w:szCs w:val="20"/>
          <w:lang w:val="en-US"/>
        </w:rPr>
        <w:t>Bublikov</w:t>
      </w:r>
      <w:proofErr w:type="spellEnd"/>
      <w:r w:rsidRPr="00C94D63">
        <w:rPr>
          <w:i/>
          <w:sz w:val="20"/>
          <w:szCs w:val="20"/>
          <w:lang w:val="en-US"/>
        </w:rPr>
        <w:t> </w:t>
      </w:r>
      <w:proofErr w:type="spellStart"/>
      <w:r w:rsidRPr="00EC51C6">
        <w:rPr>
          <w:i/>
          <w:sz w:val="20"/>
          <w:szCs w:val="20"/>
          <w:lang w:val="en-US"/>
        </w:rPr>
        <w:t>Yu.A</w:t>
      </w:r>
      <w:proofErr w:type="spellEnd"/>
      <w:r w:rsidRPr="00EC51C6">
        <w:rPr>
          <w:i/>
          <w:sz w:val="20"/>
          <w:szCs w:val="20"/>
          <w:lang w:val="en-US"/>
        </w:rPr>
        <w:t>.</w:t>
      </w:r>
      <w:r w:rsidRPr="00A7546F">
        <w:rPr>
          <w:i/>
          <w:sz w:val="20"/>
          <w:szCs w:val="20"/>
          <w:lang w:val="en-US"/>
        </w:rPr>
        <w:t>,</w:t>
      </w:r>
      <w:r w:rsidRPr="00EC51C6">
        <w:rPr>
          <w:i/>
          <w:sz w:val="20"/>
          <w:szCs w:val="20"/>
          <w:lang w:val="en-US"/>
        </w:rPr>
        <w:t xml:space="preserve"> </w:t>
      </w:r>
      <w:r w:rsidRPr="00CD5A95">
        <w:rPr>
          <w:i/>
          <w:sz w:val="20"/>
          <w:szCs w:val="20"/>
          <w:lang w:val="en-US"/>
        </w:rPr>
        <w:t>associate professor</w:t>
      </w:r>
      <w:r w:rsidRPr="00E11268">
        <w:rPr>
          <w:i/>
          <w:sz w:val="20"/>
          <w:szCs w:val="20"/>
          <w:lang w:val="en-US"/>
        </w:rPr>
        <w:t>,</w:t>
      </w:r>
      <w:r>
        <w:rPr>
          <w:i/>
          <w:sz w:val="20"/>
          <w:szCs w:val="20"/>
          <w:lang w:val="en-US"/>
        </w:rPr>
        <w:t xml:space="preserve"> </w:t>
      </w:r>
      <w:proofErr w:type="spellStart"/>
      <w:r w:rsidRPr="00EC51C6">
        <w:rPr>
          <w:i/>
          <w:sz w:val="20"/>
          <w:szCs w:val="20"/>
          <w:lang w:val="en-US"/>
        </w:rPr>
        <w:t>Ambrazhey</w:t>
      </w:r>
      <w:proofErr w:type="spellEnd"/>
      <w:r w:rsidRPr="00EC51C6">
        <w:rPr>
          <w:i/>
          <w:sz w:val="20"/>
          <w:szCs w:val="20"/>
          <w:lang w:val="en-US"/>
        </w:rPr>
        <w:t xml:space="preserve"> </w:t>
      </w:r>
      <w:proofErr w:type="spellStart"/>
      <w:r w:rsidRPr="00EC51C6">
        <w:rPr>
          <w:i/>
          <w:sz w:val="20"/>
          <w:szCs w:val="20"/>
          <w:lang w:val="en-US"/>
        </w:rPr>
        <w:t>M.Yu</w:t>
      </w:r>
      <w:proofErr w:type="spellEnd"/>
      <w:r w:rsidRPr="00EC51C6">
        <w:rPr>
          <w:i/>
          <w:sz w:val="20"/>
          <w:szCs w:val="20"/>
          <w:lang w:val="en-US"/>
        </w:rPr>
        <w:t xml:space="preserve">., </w:t>
      </w:r>
      <w:r>
        <w:rPr>
          <w:i/>
          <w:color w:val="000000"/>
          <w:sz w:val="20"/>
          <w:szCs w:val="20"/>
          <w:lang w:val="en-US"/>
        </w:rPr>
        <w:t>scientific</w:t>
      </w:r>
      <w:r w:rsidRPr="00157535">
        <w:rPr>
          <w:i/>
          <w:color w:val="000000"/>
          <w:sz w:val="20"/>
          <w:szCs w:val="20"/>
          <w:lang w:val="en-US"/>
        </w:rPr>
        <w:t xml:space="preserve"> officer</w:t>
      </w:r>
      <w:r w:rsidRPr="00EC3FE4">
        <w:rPr>
          <w:i/>
          <w:sz w:val="20"/>
          <w:szCs w:val="20"/>
          <w:lang w:val="en-US"/>
        </w:rPr>
        <w:t>,</w:t>
      </w:r>
      <w:r>
        <w:rPr>
          <w:i/>
          <w:sz w:val="20"/>
          <w:szCs w:val="20"/>
          <w:lang w:val="en-US"/>
        </w:rPr>
        <w:t xml:space="preserve"> </w:t>
      </w:r>
    </w:p>
    <w:p w:rsidR="00EA0832" w:rsidRPr="00EA0832" w:rsidRDefault="00EA0832" w:rsidP="00EA0832">
      <w:pPr>
        <w:jc w:val="center"/>
        <w:rPr>
          <w:i/>
          <w:sz w:val="20"/>
          <w:szCs w:val="20"/>
          <w:lang w:val="en-US"/>
        </w:rPr>
      </w:pPr>
      <w:proofErr w:type="spellStart"/>
      <w:r>
        <w:rPr>
          <w:i/>
          <w:sz w:val="20"/>
          <w:szCs w:val="20"/>
          <w:lang w:val="en-US"/>
        </w:rPr>
        <w:t>NMetAU</w:t>
      </w:r>
      <w:proofErr w:type="spellEnd"/>
      <w:r w:rsidRPr="0006581B">
        <w:rPr>
          <w:i/>
          <w:sz w:val="20"/>
          <w:szCs w:val="20"/>
        </w:rPr>
        <w:t xml:space="preserve">, </w:t>
      </w:r>
      <w:r>
        <w:rPr>
          <w:i/>
          <w:sz w:val="20"/>
          <w:szCs w:val="20"/>
          <w:lang w:val="en-US"/>
        </w:rPr>
        <w:t>Dnepropetrovsk</w:t>
      </w:r>
    </w:p>
    <w:p w:rsidR="00EA0832" w:rsidRDefault="00EA0832" w:rsidP="00EA0832">
      <w:pPr>
        <w:ind w:firstLine="567"/>
        <w:jc w:val="both"/>
        <w:rPr>
          <w:sz w:val="20"/>
          <w:szCs w:val="20"/>
        </w:rPr>
      </w:pPr>
      <w:r w:rsidRPr="00D10D90">
        <w:rPr>
          <w:sz w:val="20"/>
          <w:szCs w:val="20"/>
        </w:rPr>
        <w:t xml:space="preserve">Одним из эффективных направлений снижения металлоемкости железобетонных строительных конструкций без потери их надежности и долговечности является применение арматурного проката класса прочности В500С, В600 (ДСТУ ENV 10080, [1] и др.), произведенного путем дополнительной холодной пластической деформации круглой гладкой заготовки </w:t>
      </w:r>
      <w:r>
        <w:rPr>
          <w:sz w:val="20"/>
          <w:szCs w:val="20"/>
        </w:rPr>
        <w:t xml:space="preserve">повышенной прочности </w:t>
      </w:r>
      <w:r w:rsidRPr="00D10D90">
        <w:rPr>
          <w:sz w:val="20"/>
          <w:szCs w:val="20"/>
        </w:rPr>
        <w:t>в мотках (катанки).</w:t>
      </w:r>
    </w:p>
    <w:p w:rsidR="00EA0832" w:rsidRPr="007126E6" w:rsidRDefault="00EA0832" w:rsidP="00EA0832">
      <w:pPr>
        <w:ind w:firstLine="567"/>
        <w:jc w:val="both"/>
        <w:rPr>
          <w:sz w:val="20"/>
          <w:szCs w:val="20"/>
        </w:rPr>
      </w:pPr>
      <w:proofErr w:type="gramStart"/>
      <w:r w:rsidRPr="00776A17">
        <w:rPr>
          <w:sz w:val="20"/>
          <w:szCs w:val="20"/>
        </w:rPr>
        <w:t xml:space="preserve">Альтернативой получения катанки повышенной прочности с частичным использованием традиционных технологических решений является сквозная технология, основанная на применении низколегированных конструкционных сталей с </w:t>
      </w:r>
      <w:proofErr w:type="spellStart"/>
      <w:r w:rsidRPr="00776A17">
        <w:rPr>
          <w:sz w:val="20"/>
          <w:szCs w:val="20"/>
        </w:rPr>
        <w:t>карбонитридным</w:t>
      </w:r>
      <w:proofErr w:type="spellEnd"/>
      <w:r w:rsidRPr="00776A17">
        <w:rPr>
          <w:sz w:val="20"/>
          <w:szCs w:val="20"/>
        </w:rPr>
        <w:t xml:space="preserve"> упрочнением (КНУ) со «</w:t>
      </w:r>
      <w:proofErr w:type="spellStart"/>
      <w:r w:rsidRPr="00776A17">
        <w:rPr>
          <w:sz w:val="20"/>
          <w:szCs w:val="20"/>
        </w:rPr>
        <w:t>сверхравновесным</w:t>
      </w:r>
      <w:proofErr w:type="spellEnd"/>
      <w:r w:rsidRPr="00776A17">
        <w:rPr>
          <w:sz w:val="20"/>
          <w:szCs w:val="20"/>
        </w:rPr>
        <w:t>» содержанием азота, в которых содержание базовых элементов (</w:t>
      </w:r>
      <w:r w:rsidRPr="00776A17">
        <w:rPr>
          <w:i/>
          <w:sz w:val="20"/>
          <w:szCs w:val="20"/>
        </w:rPr>
        <w:t>С</w:t>
      </w:r>
      <w:r w:rsidRPr="00776A17">
        <w:rPr>
          <w:sz w:val="20"/>
          <w:szCs w:val="20"/>
        </w:rPr>
        <w:t xml:space="preserve">, </w:t>
      </w:r>
      <w:r w:rsidRPr="00776A17">
        <w:rPr>
          <w:i/>
          <w:sz w:val="20"/>
          <w:szCs w:val="20"/>
        </w:rPr>
        <w:t>S</w:t>
      </w:r>
      <w:proofErr w:type="spellStart"/>
      <w:r w:rsidRPr="00776A17">
        <w:rPr>
          <w:i/>
          <w:sz w:val="20"/>
          <w:szCs w:val="20"/>
          <w:lang w:val="en-US"/>
        </w:rPr>
        <w:t>i</w:t>
      </w:r>
      <w:proofErr w:type="spellEnd"/>
      <w:r w:rsidRPr="00776A17">
        <w:rPr>
          <w:sz w:val="20"/>
          <w:szCs w:val="20"/>
        </w:rPr>
        <w:t xml:space="preserve">, </w:t>
      </w:r>
      <w:proofErr w:type="spellStart"/>
      <w:r w:rsidRPr="00776A17">
        <w:rPr>
          <w:i/>
          <w:sz w:val="20"/>
          <w:szCs w:val="20"/>
          <w:lang w:val="en-US"/>
        </w:rPr>
        <w:t>Mn</w:t>
      </w:r>
      <w:proofErr w:type="spellEnd"/>
      <w:r w:rsidRPr="00776A17">
        <w:rPr>
          <w:sz w:val="20"/>
          <w:szCs w:val="20"/>
        </w:rPr>
        <w:t>) соответствует рядовым  маркам сталей Ст1-Ст3, а расходные коэффициенты при переделе находятся на уровне полуспокойного металла за счет образования рассредоточенной усадочной раковины.</w:t>
      </w:r>
      <w:proofErr w:type="gramEnd"/>
      <w:r w:rsidRPr="00776A17">
        <w:rPr>
          <w:sz w:val="20"/>
          <w:szCs w:val="20"/>
        </w:rPr>
        <w:t xml:space="preserve"> Сущность технологии, широко опроб</w:t>
      </w:r>
      <w:r>
        <w:rPr>
          <w:sz w:val="20"/>
          <w:szCs w:val="20"/>
        </w:rPr>
        <w:t>ованной в промышленных условиях</w:t>
      </w:r>
      <w:r w:rsidRPr="00776A17">
        <w:rPr>
          <w:sz w:val="20"/>
          <w:szCs w:val="20"/>
        </w:rPr>
        <w:t>, заключается в микролегировании стали азотом до концентрации, превышающей его растворимость в твердом металле при температуре кристаллизации, в комплексе с титаном и алюминием</w:t>
      </w:r>
      <w:r>
        <w:rPr>
          <w:sz w:val="20"/>
          <w:szCs w:val="20"/>
        </w:rPr>
        <w:t>.</w:t>
      </w:r>
      <w:r w:rsidRPr="00776A17">
        <w:rPr>
          <w:sz w:val="20"/>
          <w:szCs w:val="20"/>
        </w:rPr>
        <w:t xml:space="preserve"> При этом удорожание на микролегирование не превышает 2% от стоимости проката. Независимо от степени легирования предлагаемых сталей этого класса основной вклад в обеспечение комплекса перечисленных выше требований вносят избыточные </w:t>
      </w:r>
      <w:proofErr w:type="spellStart"/>
      <w:r w:rsidRPr="00776A17">
        <w:rPr>
          <w:sz w:val="20"/>
          <w:szCs w:val="20"/>
        </w:rPr>
        <w:t>карбонитридные</w:t>
      </w:r>
      <w:proofErr w:type="spellEnd"/>
      <w:r w:rsidRPr="00776A17">
        <w:rPr>
          <w:sz w:val="20"/>
          <w:szCs w:val="20"/>
        </w:rPr>
        <w:t xml:space="preserve"> фазы, регулирующие </w:t>
      </w:r>
      <w:proofErr w:type="spellStart"/>
      <w:r w:rsidRPr="00776A17">
        <w:rPr>
          <w:sz w:val="20"/>
          <w:szCs w:val="20"/>
        </w:rPr>
        <w:t>зеренную</w:t>
      </w:r>
      <w:proofErr w:type="spellEnd"/>
      <w:r w:rsidRPr="00776A17">
        <w:rPr>
          <w:sz w:val="20"/>
          <w:szCs w:val="20"/>
        </w:rPr>
        <w:t xml:space="preserve"> микроструктуру металла. При этом замена широко используемого для этих целей дорогостоящего и дефицитного ванадия принципиально изменяет механизм формирования микроструктуры, т.к. образование </w:t>
      </w:r>
      <w:proofErr w:type="spellStart"/>
      <w:r w:rsidRPr="00776A17">
        <w:rPr>
          <w:sz w:val="20"/>
          <w:szCs w:val="20"/>
        </w:rPr>
        <w:t>нанонитридных</w:t>
      </w:r>
      <w:proofErr w:type="spellEnd"/>
      <w:r w:rsidRPr="00776A17">
        <w:rPr>
          <w:sz w:val="20"/>
          <w:szCs w:val="20"/>
        </w:rPr>
        <w:t xml:space="preserve"> включений титана происходит уже при температуре ликвидус, что предусматривает получение мелкодисперсной литой структуры и позволяет эффективно ограничить рост зерна аустенита при </w:t>
      </w:r>
      <w:r>
        <w:rPr>
          <w:sz w:val="20"/>
          <w:szCs w:val="20"/>
        </w:rPr>
        <w:t xml:space="preserve">последующих </w:t>
      </w:r>
      <w:r w:rsidRPr="00776A17">
        <w:rPr>
          <w:sz w:val="20"/>
          <w:szCs w:val="20"/>
        </w:rPr>
        <w:t>нагревах</w:t>
      </w:r>
      <w:r>
        <w:rPr>
          <w:sz w:val="20"/>
          <w:szCs w:val="20"/>
        </w:rPr>
        <w:t xml:space="preserve">. </w:t>
      </w:r>
      <w:r w:rsidRPr="00776A17">
        <w:rPr>
          <w:sz w:val="20"/>
          <w:szCs w:val="20"/>
        </w:rPr>
        <w:t>Проведенными исследованиями установлено, что образование нитридов титана в жидкой низколегированной стали происходит уже при его содержании ≥ 0,006% и концентрации азота выше 0,010%.</w:t>
      </w:r>
      <w:r>
        <w:rPr>
          <w:sz w:val="20"/>
          <w:szCs w:val="20"/>
        </w:rPr>
        <w:t xml:space="preserve"> </w:t>
      </w:r>
      <w:r w:rsidRPr="007126E6">
        <w:rPr>
          <w:sz w:val="20"/>
          <w:szCs w:val="20"/>
        </w:rPr>
        <w:t xml:space="preserve">Ввод алюминия (0,02-0,04%) позволяет провести не только глубокое </w:t>
      </w:r>
      <w:proofErr w:type="spellStart"/>
      <w:r w:rsidRPr="007126E6">
        <w:rPr>
          <w:sz w:val="20"/>
          <w:szCs w:val="20"/>
        </w:rPr>
        <w:t>раскисление</w:t>
      </w:r>
      <w:proofErr w:type="spellEnd"/>
      <w:r w:rsidRPr="007126E6">
        <w:rPr>
          <w:sz w:val="20"/>
          <w:szCs w:val="20"/>
        </w:rPr>
        <w:t xml:space="preserve"> стали, но и обеспечить формирование однородной мелкодисперсной </w:t>
      </w:r>
      <w:proofErr w:type="spellStart"/>
      <w:r w:rsidRPr="007126E6">
        <w:rPr>
          <w:sz w:val="20"/>
          <w:szCs w:val="20"/>
        </w:rPr>
        <w:t>феррито-перлитной</w:t>
      </w:r>
      <w:proofErr w:type="spellEnd"/>
      <w:r w:rsidRPr="007126E6">
        <w:rPr>
          <w:sz w:val="20"/>
          <w:szCs w:val="20"/>
        </w:rPr>
        <w:t xml:space="preserve"> структуры за счет образования нитридов алюминия. При этом образование нитридов алюминия происходит только в твердом состоянии в процессе горячей деформации или при термической обработке. Кроме того, указанный уровень концентрации алюминия гарантирует исключение старения продукции из катанки в процессе длительной эксплуатации.</w:t>
      </w:r>
    </w:p>
    <w:p w:rsidR="00EA0832" w:rsidRPr="00D10D90" w:rsidRDefault="00EA0832" w:rsidP="00EA0832">
      <w:pPr>
        <w:ind w:firstLine="567"/>
        <w:jc w:val="both"/>
        <w:rPr>
          <w:sz w:val="20"/>
          <w:szCs w:val="20"/>
        </w:rPr>
      </w:pPr>
      <w:r w:rsidRPr="00D10D90">
        <w:rPr>
          <w:sz w:val="20"/>
          <w:szCs w:val="20"/>
        </w:rPr>
        <w:t xml:space="preserve">С целью проверки высказанных выше положений, на метизном предприятии холодной пластической деформации для производства арматурного проката с трехсторонним профилем по </w:t>
      </w:r>
      <w:r w:rsidRPr="00D10D90">
        <w:rPr>
          <w:sz w:val="20"/>
          <w:szCs w:val="20"/>
          <w:lang w:val="en-US"/>
        </w:rPr>
        <w:t>DIN</w:t>
      </w:r>
      <w:r w:rsidRPr="00D10D90">
        <w:rPr>
          <w:sz w:val="20"/>
          <w:szCs w:val="20"/>
        </w:rPr>
        <w:t xml:space="preserve"> 488 были подвергнуты образцы катанки диаметром </w:t>
      </w:r>
      <w:smartTag w:uri="urn:schemas-microsoft-com:office:smarttags" w:element="metricconverter">
        <w:smartTagPr>
          <w:attr w:name="ProductID" w:val="8 мм"/>
        </w:smartTagPr>
        <w:r w:rsidRPr="00D10D90">
          <w:rPr>
            <w:sz w:val="20"/>
            <w:szCs w:val="20"/>
          </w:rPr>
          <w:t>8 мм</w:t>
        </w:r>
      </w:smartTag>
      <w:r w:rsidRPr="00D10D90">
        <w:rPr>
          <w:sz w:val="20"/>
          <w:szCs w:val="20"/>
        </w:rPr>
        <w:t xml:space="preserve"> из стали с КНУ. Химический состав </w:t>
      </w:r>
      <w:r w:rsidRPr="00EE6AC4">
        <w:rPr>
          <w:sz w:val="20"/>
          <w:szCs w:val="20"/>
        </w:rPr>
        <w:t xml:space="preserve">проката </w:t>
      </w:r>
      <w:r w:rsidRPr="00EE6AC4">
        <w:sym w:font="Symbol" w:char="F0C6"/>
      </w:r>
      <w:r>
        <w:rPr>
          <w:sz w:val="20"/>
          <w:szCs w:val="20"/>
        </w:rPr>
        <w:t>8 мм</w:t>
      </w:r>
      <w:r w:rsidRPr="00D10D90">
        <w:rPr>
          <w:sz w:val="20"/>
          <w:szCs w:val="20"/>
        </w:rPr>
        <w:t xml:space="preserve"> </w:t>
      </w:r>
      <w:r>
        <w:rPr>
          <w:sz w:val="20"/>
          <w:szCs w:val="20"/>
        </w:rPr>
        <w:t>из опытной</w:t>
      </w:r>
      <w:r w:rsidRPr="00D10D90">
        <w:rPr>
          <w:sz w:val="20"/>
          <w:szCs w:val="20"/>
        </w:rPr>
        <w:t xml:space="preserve"> стали с КНУ приведен в таблице 1, результаты испытаний механических свойств в исходном горячекатаном состоянии и холоднодеформированном состоянии представлены в табл. 2.</w:t>
      </w:r>
    </w:p>
    <w:p w:rsidR="00EA0832" w:rsidRPr="00D10D90" w:rsidRDefault="00EA0832" w:rsidP="00EA0832">
      <w:pPr>
        <w:pStyle w:val="a3"/>
        <w:spacing w:before="60" w:after="0"/>
        <w:ind w:left="0"/>
        <w:rPr>
          <w:sz w:val="20"/>
          <w:szCs w:val="20"/>
        </w:rPr>
      </w:pPr>
      <w:r w:rsidRPr="00D10D90">
        <w:rPr>
          <w:sz w:val="20"/>
          <w:szCs w:val="20"/>
        </w:rPr>
        <w:t xml:space="preserve">Таблица 1 – Химический состав </w:t>
      </w:r>
      <w:r>
        <w:rPr>
          <w:sz w:val="20"/>
          <w:szCs w:val="20"/>
        </w:rPr>
        <w:t>опытной</w:t>
      </w:r>
      <w:r w:rsidRPr="00D10D90">
        <w:rPr>
          <w:sz w:val="20"/>
          <w:szCs w:val="20"/>
        </w:rPr>
        <w:t xml:space="preserve"> стал</w:t>
      </w:r>
      <w:r>
        <w:rPr>
          <w:sz w:val="20"/>
          <w:szCs w:val="20"/>
        </w:rPr>
        <w:t>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736"/>
        <w:gridCol w:w="737"/>
        <w:gridCol w:w="737"/>
        <w:gridCol w:w="737"/>
        <w:gridCol w:w="736"/>
        <w:gridCol w:w="737"/>
        <w:gridCol w:w="737"/>
        <w:gridCol w:w="737"/>
      </w:tblGrid>
      <w:tr w:rsidR="00EA0832" w:rsidRPr="00A87B26" w:rsidTr="00163E93">
        <w:tc>
          <w:tcPr>
            <w:tcW w:w="769" w:type="dxa"/>
            <w:vMerge w:val="restart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Марка стали</w:t>
            </w:r>
          </w:p>
        </w:tc>
        <w:tc>
          <w:tcPr>
            <w:tcW w:w="5894" w:type="dxa"/>
            <w:gridSpan w:val="8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 xml:space="preserve">Химический состав, % </w:t>
            </w:r>
            <w:proofErr w:type="spellStart"/>
            <w:r w:rsidRPr="00A87B26">
              <w:rPr>
                <w:sz w:val="20"/>
                <w:szCs w:val="20"/>
              </w:rPr>
              <w:t>мас</w:t>
            </w:r>
            <w:proofErr w:type="spellEnd"/>
            <w:r w:rsidRPr="00A87B26">
              <w:rPr>
                <w:sz w:val="20"/>
                <w:szCs w:val="20"/>
              </w:rPr>
              <w:t>.</w:t>
            </w:r>
          </w:p>
        </w:tc>
      </w:tr>
      <w:tr w:rsidR="00EA0832" w:rsidRPr="00A87B26" w:rsidTr="00163E93">
        <w:tc>
          <w:tcPr>
            <w:tcW w:w="769" w:type="dxa"/>
            <w:vMerge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6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С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Mn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Si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S</w:t>
            </w:r>
          </w:p>
        </w:tc>
        <w:tc>
          <w:tcPr>
            <w:tcW w:w="736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P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Cr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Ni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lang w:val="la-Latn"/>
              </w:rPr>
            </w:pPr>
            <w:r w:rsidRPr="00A87B26">
              <w:rPr>
                <w:sz w:val="20"/>
                <w:szCs w:val="20"/>
                <w:lang w:val="la-Latn"/>
              </w:rPr>
              <w:t>Cu</w:t>
            </w:r>
          </w:p>
        </w:tc>
      </w:tr>
      <w:tr w:rsidR="00EA0832" w:rsidRPr="00A87B26" w:rsidTr="00163E93">
        <w:tc>
          <w:tcPr>
            <w:tcW w:w="769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Ст3сп</w:t>
            </w:r>
          </w:p>
        </w:tc>
        <w:tc>
          <w:tcPr>
            <w:tcW w:w="736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0,19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0,62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0,30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0,010</w:t>
            </w:r>
          </w:p>
        </w:tc>
        <w:tc>
          <w:tcPr>
            <w:tcW w:w="736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0,016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0,22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0,13</w:t>
            </w:r>
          </w:p>
        </w:tc>
        <w:tc>
          <w:tcPr>
            <w:tcW w:w="737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0,18</w:t>
            </w:r>
          </w:p>
        </w:tc>
      </w:tr>
    </w:tbl>
    <w:p w:rsidR="00EA0832" w:rsidRPr="00D10D90" w:rsidRDefault="00EA0832" w:rsidP="00EA0832">
      <w:pPr>
        <w:ind w:firstLine="567"/>
        <w:jc w:val="both"/>
        <w:rPr>
          <w:sz w:val="20"/>
          <w:szCs w:val="20"/>
        </w:rPr>
      </w:pPr>
      <w:r w:rsidRPr="00D10D90">
        <w:rPr>
          <w:sz w:val="20"/>
          <w:szCs w:val="20"/>
        </w:rPr>
        <w:t>Уровень микролегирования стал</w:t>
      </w:r>
      <w:r>
        <w:rPr>
          <w:sz w:val="20"/>
          <w:szCs w:val="20"/>
        </w:rPr>
        <w:t>и</w:t>
      </w:r>
      <w:r w:rsidRPr="00D10D90">
        <w:rPr>
          <w:sz w:val="20"/>
          <w:szCs w:val="20"/>
        </w:rPr>
        <w:t xml:space="preserve"> титаном и алюминием соответствовал указанным выше пределам. Содержание азота рассчитывалось по </w:t>
      </w:r>
      <w:proofErr w:type="gramStart"/>
      <w:r w:rsidRPr="00D10D90">
        <w:rPr>
          <w:sz w:val="20"/>
          <w:szCs w:val="20"/>
        </w:rPr>
        <w:t>уравнениям</w:t>
      </w:r>
      <w:proofErr w:type="gramEnd"/>
      <w:r w:rsidRPr="00D10D90">
        <w:rPr>
          <w:sz w:val="20"/>
          <w:szCs w:val="20"/>
        </w:rPr>
        <w:t xml:space="preserve"> полученным в работе [</w:t>
      </w:r>
      <w:r w:rsidRPr="00EC3FE4">
        <w:rPr>
          <w:sz w:val="20"/>
          <w:szCs w:val="20"/>
        </w:rPr>
        <w:t>2</w:t>
      </w:r>
      <w:r w:rsidRPr="00D10D90">
        <w:rPr>
          <w:sz w:val="20"/>
          <w:szCs w:val="20"/>
        </w:rPr>
        <w:t>]</w:t>
      </w:r>
      <w:r>
        <w:rPr>
          <w:sz w:val="20"/>
          <w:szCs w:val="20"/>
        </w:rPr>
        <w:t>.</w:t>
      </w:r>
    </w:p>
    <w:p w:rsidR="00EA0832" w:rsidRPr="00D10D90" w:rsidRDefault="00EA0832" w:rsidP="00EA0832">
      <w:pPr>
        <w:spacing w:before="60"/>
        <w:rPr>
          <w:sz w:val="20"/>
          <w:szCs w:val="20"/>
        </w:rPr>
      </w:pPr>
      <w:r w:rsidRPr="00D10D90">
        <w:rPr>
          <w:sz w:val="20"/>
          <w:szCs w:val="20"/>
        </w:rPr>
        <w:t>Таблица 2 –Механические свойства проката из стали Ст3 с КНУ</w:t>
      </w:r>
    </w:p>
    <w:tbl>
      <w:tblPr>
        <w:tblW w:w="0" w:type="auto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1"/>
        <w:gridCol w:w="1180"/>
        <w:gridCol w:w="823"/>
        <w:gridCol w:w="823"/>
        <w:gridCol w:w="823"/>
        <w:gridCol w:w="823"/>
        <w:gridCol w:w="824"/>
      </w:tblGrid>
      <w:tr w:rsidR="00EA0832" w:rsidRPr="00A87B26" w:rsidTr="00163E93">
        <w:trPr>
          <w:jc w:val="center"/>
        </w:trPr>
        <w:tc>
          <w:tcPr>
            <w:tcW w:w="1341" w:type="dxa"/>
            <w:vMerge w:val="restart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Марка стали</w:t>
            </w:r>
          </w:p>
        </w:tc>
        <w:tc>
          <w:tcPr>
            <w:tcW w:w="1180" w:type="dxa"/>
            <w:vMerge w:val="restart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 xml:space="preserve">Диаметр проката, </w:t>
            </w:r>
            <w:proofErr w:type="gramStart"/>
            <w:r w:rsidRPr="00A87B26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4116" w:type="dxa"/>
            <w:gridSpan w:val="5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Механические свойства</w:t>
            </w:r>
          </w:p>
        </w:tc>
      </w:tr>
      <w:tr w:rsidR="00EA0832" w:rsidRPr="00A87B26" w:rsidTr="00163E93">
        <w:trPr>
          <w:jc w:val="center"/>
        </w:trPr>
        <w:tc>
          <w:tcPr>
            <w:tcW w:w="1341" w:type="dxa"/>
            <w:vMerge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vMerge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3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vertAlign w:val="subscript"/>
              </w:rPr>
            </w:pPr>
            <w:r w:rsidRPr="00A87B26">
              <w:rPr>
                <w:sz w:val="20"/>
                <w:szCs w:val="20"/>
              </w:rPr>
              <w:sym w:font="Symbol" w:char="F073"/>
            </w:r>
            <w:r w:rsidRPr="00A87B26">
              <w:rPr>
                <w:sz w:val="20"/>
                <w:szCs w:val="20"/>
                <w:vertAlign w:val="subscript"/>
              </w:rPr>
              <w:t xml:space="preserve">0,2 </w:t>
            </w:r>
            <w:r w:rsidRPr="00A87B26">
              <w:rPr>
                <w:sz w:val="20"/>
                <w:szCs w:val="20"/>
              </w:rPr>
              <w:t>, Н/мм</w:t>
            </w:r>
            <w:proofErr w:type="gramStart"/>
            <w:r w:rsidRPr="00A87B2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23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vertAlign w:val="subscript"/>
              </w:rPr>
            </w:pPr>
            <w:r w:rsidRPr="00A87B26">
              <w:rPr>
                <w:sz w:val="20"/>
                <w:szCs w:val="20"/>
              </w:rPr>
              <w:sym w:font="Symbol" w:char="F073"/>
            </w:r>
            <w:r w:rsidRPr="00A87B26">
              <w:rPr>
                <w:sz w:val="20"/>
                <w:szCs w:val="20"/>
                <w:vertAlign w:val="subscript"/>
              </w:rPr>
              <w:t>в</w:t>
            </w:r>
            <w:proofErr w:type="gramStart"/>
            <w:r w:rsidRPr="00A87B26">
              <w:rPr>
                <w:sz w:val="20"/>
                <w:szCs w:val="20"/>
                <w:vertAlign w:val="subscript"/>
              </w:rPr>
              <w:t xml:space="preserve"> </w:t>
            </w:r>
            <w:r w:rsidRPr="00A87B26">
              <w:rPr>
                <w:sz w:val="20"/>
                <w:szCs w:val="20"/>
              </w:rPr>
              <w:t>,</w:t>
            </w:r>
            <w:proofErr w:type="gramEnd"/>
            <w:r w:rsidRPr="00A87B26">
              <w:rPr>
                <w:sz w:val="20"/>
                <w:szCs w:val="20"/>
              </w:rPr>
              <w:t xml:space="preserve"> Н/мм</w:t>
            </w:r>
            <w:r w:rsidRPr="00A87B26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23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vertAlign w:val="subscript"/>
              </w:rPr>
            </w:pPr>
            <w:r w:rsidRPr="00A87B26">
              <w:rPr>
                <w:sz w:val="20"/>
                <w:szCs w:val="20"/>
              </w:rPr>
              <w:sym w:font="Symbol" w:char="F073"/>
            </w:r>
            <w:r w:rsidRPr="00A87B26">
              <w:rPr>
                <w:sz w:val="20"/>
                <w:szCs w:val="20"/>
                <w:vertAlign w:val="subscript"/>
              </w:rPr>
              <w:t>в</w:t>
            </w:r>
            <w:r w:rsidRPr="00A87B26">
              <w:rPr>
                <w:sz w:val="20"/>
                <w:szCs w:val="20"/>
              </w:rPr>
              <w:t>/</w:t>
            </w:r>
            <w:r w:rsidRPr="00A87B26">
              <w:rPr>
                <w:sz w:val="20"/>
                <w:szCs w:val="20"/>
              </w:rPr>
              <w:sym w:font="Symbol" w:char="F073"/>
            </w:r>
            <w:r w:rsidRPr="00A87B26">
              <w:rPr>
                <w:sz w:val="20"/>
                <w:szCs w:val="20"/>
                <w:vertAlign w:val="subscript"/>
              </w:rPr>
              <w:t>0,2</w:t>
            </w:r>
          </w:p>
        </w:tc>
        <w:tc>
          <w:tcPr>
            <w:tcW w:w="823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vertAlign w:val="subscript"/>
              </w:rPr>
            </w:pPr>
            <w:r w:rsidRPr="00A87B26">
              <w:rPr>
                <w:sz w:val="20"/>
                <w:szCs w:val="20"/>
              </w:rPr>
              <w:sym w:font="Symbol" w:char="F064"/>
            </w:r>
            <w:r w:rsidRPr="00A87B26">
              <w:rPr>
                <w:sz w:val="20"/>
                <w:szCs w:val="20"/>
                <w:vertAlign w:val="subscript"/>
              </w:rPr>
              <w:t xml:space="preserve">5 , </w:t>
            </w:r>
            <w:r w:rsidRPr="00A87B26">
              <w:rPr>
                <w:sz w:val="20"/>
                <w:szCs w:val="20"/>
              </w:rPr>
              <w:t>%</w:t>
            </w:r>
          </w:p>
        </w:tc>
        <w:tc>
          <w:tcPr>
            <w:tcW w:w="824" w:type="dxa"/>
            <w:vAlign w:val="center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  <w:vertAlign w:val="subscript"/>
              </w:rPr>
            </w:pPr>
            <w:r w:rsidRPr="00A87B26">
              <w:rPr>
                <w:sz w:val="20"/>
                <w:szCs w:val="20"/>
              </w:rPr>
              <w:sym w:font="Symbol" w:char="F064"/>
            </w:r>
            <w:proofErr w:type="spellStart"/>
            <w:proofErr w:type="gramStart"/>
            <w:r w:rsidRPr="00A87B26">
              <w:rPr>
                <w:sz w:val="20"/>
                <w:szCs w:val="20"/>
                <w:vertAlign w:val="subscript"/>
              </w:rPr>
              <w:t>р</w:t>
            </w:r>
            <w:proofErr w:type="spellEnd"/>
            <w:proofErr w:type="gramEnd"/>
            <w:r w:rsidRPr="00A87B26">
              <w:rPr>
                <w:sz w:val="20"/>
                <w:szCs w:val="20"/>
                <w:vertAlign w:val="subscript"/>
              </w:rPr>
              <w:t xml:space="preserve"> , </w:t>
            </w:r>
            <w:r w:rsidRPr="00A87B26">
              <w:rPr>
                <w:sz w:val="20"/>
                <w:szCs w:val="20"/>
              </w:rPr>
              <w:t>%</w:t>
            </w:r>
          </w:p>
        </w:tc>
      </w:tr>
      <w:tr w:rsidR="00EA0832" w:rsidRPr="00A87B26" w:rsidTr="00163E93">
        <w:trPr>
          <w:trHeight w:val="241"/>
          <w:jc w:val="center"/>
        </w:trPr>
        <w:tc>
          <w:tcPr>
            <w:tcW w:w="1341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Ст3сп</w:t>
            </w:r>
          </w:p>
        </w:tc>
        <w:tc>
          <w:tcPr>
            <w:tcW w:w="1180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8 (г/к)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365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537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1,56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36,5</w:t>
            </w:r>
          </w:p>
        </w:tc>
        <w:tc>
          <w:tcPr>
            <w:tcW w:w="824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18,3</w:t>
            </w:r>
          </w:p>
        </w:tc>
      </w:tr>
      <w:tr w:rsidR="00EA0832" w:rsidRPr="00A87B26" w:rsidTr="00163E93">
        <w:trPr>
          <w:jc w:val="center"/>
        </w:trPr>
        <w:tc>
          <w:tcPr>
            <w:tcW w:w="1341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Ст3сп</w:t>
            </w:r>
          </w:p>
        </w:tc>
        <w:tc>
          <w:tcPr>
            <w:tcW w:w="1180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7,5 (</w:t>
            </w:r>
            <w:proofErr w:type="spellStart"/>
            <w:r w:rsidRPr="00A87B26">
              <w:rPr>
                <w:sz w:val="20"/>
                <w:szCs w:val="20"/>
              </w:rPr>
              <w:t>х</w:t>
            </w:r>
            <w:proofErr w:type="spellEnd"/>
            <w:r w:rsidRPr="00A87B26">
              <w:rPr>
                <w:sz w:val="20"/>
                <w:szCs w:val="20"/>
              </w:rPr>
              <w:t>/</w:t>
            </w:r>
            <w:proofErr w:type="spellStart"/>
            <w:r w:rsidRPr="00A87B26">
              <w:rPr>
                <w:sz w:val="20"/>
                <w:szCs w:val="20"/>
              </w:rPr>
              <w:t>д</w:t>
            </w:r>
            <w:proofErr w:type="spellEnd"/>
            <w:r w:rsidRPr="00A87B26">
              <w:rPr>
                <w:sz w:val="20"/>
                <w:szCs w:val="20"/>
              </w:rPr>
              <w:t>)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512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611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1,20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20,7</w:t>
            </w:r>
          </w:p>
        </w:tc>
        <w:tc>
          <w:tcPr>
            <w:tcW w:w="824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6,0</w:t>
            </w:r>
          </w:p>
        </w:tc>
      </w:tr>
      <w:tr w:rsidR="00EA0832" w:rsidRPr="00A87B26" w:rsidTr="00163E93">
        <w:trPr>
          <w:jc w:val="center"/>
        </w:trPr>
        <w:tc>
          <w:tcPr>
            <w:tcW w:w="1341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Ст3сп</w:t>
            </w:r>
          </w:p>
        </w:tc>
        <w:tc>
          <w:tcPr>
            <w:tcW w:w="1180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6 (</w:t>
            </w:r>
            <w:proofErr w:type="spellStart"/>
            <w:r w:rsidRPr="00A87B26">
              <w:rPr>
                <w:sz w:val="20"/>
                <w:szCs w:val="20"/>
              </w:rPr>
              <w:t>х</w:t>
            </w:r>
            <w:proofErr w:type="spellEnd"/>
            <w:r w:rsidRPr="00A87B26">
              <w:rPr>
                <w:sz w:val="20"/>
                <w:szCs w:val="20"/>
              </w:rPr>
              <w:t>/</w:t>
            </w:r>
            <w:proofErr w:type="spellStart"/>
            <w:r w:rsidRPr="00A87B26">
              <w:rPr>
                <w:sz w:val="20"/>
                <w:szCs w:val="20"/>
              </w:rPr>
              <w:t>д</w:t>
            </w:r>
            <w:proofErr w:type="spellEnd"/>
            <w:r w:rsidRPr="00A87B26">
              <w:rPr>
                <w:sz w:val="20"/>
                <w:szCs w:val="20"/>
              </w:rPr>
              <w:t>)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632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728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1,19</w:t>
            </w:r>
          </w:p>
        </w:tc>
        <w:tc>
          <w:tcPr>
            <w:tcW w:w="823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14,2</w:t>
            </w:r>
          </w:p>
        </w:tc>
        <w:tc>
          <w:tcPr>
            <w:tcW w:w="824" w:type="dxa"/>
          </w:tcPr>
          <w:p w:rsidR="00EA0832" w:rsidRPr="00A87B26" w:rsidRDefault="00EA0832" w:rsidP="00163E93">
            <w:pPr>
              <w:jc w:val="center"/>
              <w:rPr>
                <w:sz w:val="20"/>
                <w:szCs w:val="20"/>
              </w:rPr>
            </w:pPr>
            <w:r w:rsidRPr="00A87B26">
              <w:rPr>
                <w:sz w:val="20"/>
                <w:szCs w:val="20"/>
              </w:rPr>
              <w:t>2,7</w:t>
            </w:r>
          </w:p>
        </w:tc>
      </w:tr>
    </w:tbl>
    <w:p w:rsidR="00EA0832" w:rsidRPr="004A4E5C" w:rsidRDefault="00EA0832" w:rsidP="00EA0832">
      <w:pPr>
        <w:ind w:firstLine="567"/>
        <w:jc w:val="both"/>
        <w:rPr>
          <w:sz w:val="20"/>
          <w:szCs w:val="20"/>
        </w:rPr>
      </w:pPr>
      <w:r w:rsidRPr="004A4E5C">
        <w:rPr>
          <w:sz w:val="20"/>
          <w:szCs w:val="20"/>
        </w:rPr>
        <w:t xml:space="preserve">В результате проведенных исследований показано, что основными достоинствами применения </w:t>
      </w:r>
      <w:r>
        <w:rPr>
          <w:sz w:val="20"/>
          <w:szCs w:val="20"/>
        </w:rPr>
        <w:t xml:space="preserve">низколегированной </w:t>
      </w:r>
      <w:r w:rsidRPr="004A4E5C">
        <w:rPr>
          <w:sz w:val="20"/>
          <w:szCs w:val="20"/>
        </w:rPr>
        <w:t xml:space="preserve">стали с </w:t>
      </w:r>
      <w:proofErr w:type="spellStart"/>
      <w:r>
        <w:rPr>
          <w:sz w:val="20"/>
          <w:szCs w:val="20"/>
        </w:rPr>
        <w:t>карбонитридным</w:t>
      </w:r>
      <w:proofErr w:type="spellEnd"/>
      <w:r>
        <w:rPr>
          <w:sz w:val="20"/>
          <w:szCs w:val="20"/>
        </w:rPr>
        <w:t xml:space="preserve"> упрочнением</w:t>
      </w:r>
      <w:r w:rsidRPr="004A4E5C">
        <w:rPr>
          <w:sz w:val="20"/>
          <w:szCs w:val="20"/>
        </w:rPr>
        <w:t xml:space="preserve"> для производства холоднодеформирова</w:t>
      </w:r>
      <w:r>
        <w:rPr>
          <w:sz w:val="20"/>
          <w:szCs w:val="20"/>
        </w:rPr>
        <w:t xml:space="preserve">нного арматурного </w:t>
      </w:r>
      <w:proofErr w:type="spellStart"/>
      <w:r>
        <w:rPr>
          <w:sz w:val="20"/>
          <w:szCs w:val="20"/>
        </w:rPr>
        <w:t>про-ката</w:t>
      </w:r>
      <w:proofErr w:type="spellEnd"/>
      <w:r>
        <w:rPr>
          <w:sz w:val="20"/>
          <w:szCs w:val="20"/>
        </w:rPr>
        <w:t xml:space="preserve"> являет</w:t>
      </w:r>
      <w:r w:rsidRPr="004A4E5C">
        <w:rPr>
          <w:sz w:val="20"/>
          <w:szCs w:val="20"/>
        </w:rPr>
        <w:t>ся</w:t>
      </w:r>
      <w:r>
        <w:rPr>
          <w:sz w:val="20"/>
          <w:szCs w:val="20"/>
        </w:rPr>
        <w:t xml:space="preserve"> п</w:t>
      </w:r>
      <w:r w:rsidRPr="004A4E5C">
        <w:rPr>
          <w:sz w:val="20"/>
          <w:szCs w:val="20"/>
        </w:rPr>
        <w:t>олучение повышенной прочности исходной заготовки (</w:t>
      </w:r>
      <w:proofErr w:type="spellStart"/>
      <w:r w:rsidRPr="004A4E5C">
        <w:rPr>
          <w:sz w:val="20"/>
          <w:szCs w:val="20"/>
        </w:rPr>
        <w:t>катан</w:t>
      </w:r>
      <w:r>
        <w:rPr>
          <w:sz w:val="20"/>
          <w:szCs w:val="20"/>
        </w:rPr>
        <w:t>-</w:t>
      </w:r>
      <w:r w:rsidRPr="004A4E5C">
        <w:rPr>
          <w:sz w:val="20"/>
          <w:szCs w:val="20"/>
        </w:rPr>
        <w:t>ки</w:t>
      </w:r>
      <w:proofErr w:type="spellEnd"/>
      <w:r w:rsidRPr="004A4E5C">
        <w:rPr>
          <w:sz w:val="20"/>
          <w:szCs w:val="20"/>
        </w:rPr>
        <w:t xml:space="preserve">) </w:t>
      </w:r>
      <w:r>
        <w:rPr>
          <w:sz w:val="20"/>
          <w:szCs w:val="20"/>
        </w:rPr>
        <w:t>с пределом</w:t>
      </w:r>
      <w:r w:rsidRPr="004A4E5C">
        <w:rPr>
          <w:sz w:val="20"/>
          <w:szCs w:val="20"/>
        </w:rPr>
        <w:t xml:space="preserve"> текучести 360-430 </w:t>
      </w:r>
      <w:r>
        <w:rPr>
          <w:sz w:val="20"/>
          <w:szCs w:val="20"/>
        </w:rPr>
        <w:t>Н/мм</w:t>
      </w:r>
      <w:proofErr w:type="gramStart"/>
      <w:r w:rsidRPr="004A4E5C">
        <w:rPr>
          <w:sz w:val="20"/>
          <w:szCs w:val="20"/>
          <w:vertAlign w:val="superscript"/>
        </w:rPr>
        <w:t>2</w:t>
      </w:r>
      <w:proofErr w:type="gramEnd"/>
      <w:r w:rsidRPr="004A4E5C">
        <w:rPr>
          <w:sz w:val="20"/>
          <w:szCs w:val="20"/>
        </w:rPr>
        <w:t xml:space="preserve"> за счет микролегирования рядовой углеродистой стали Ст3</w:t>
      </w:r>
      <w:r>
        <w:rPr>
          <w:sz w:val="20"/>
          <w:szCs w:val="20"/>
        </w:rPr>
        <w:t>сп</w:t>
      </w:r>
      <w:r w:rsidRPr="004A4E5C">
        <w:rPr>
          <w:sz w:val="20"/>
          <w:szCs w:val="20"/>
        </w:rPr>
        <w:t xml:space="preserve"> азотом, титаном и алюминием</w:t>
      </w:r>
      <w:r>
        <w:rPr>
          <w:sz w:val="20"/>
          <w:szCs w:val="20"/>
        </w:rPr>
        <w:t xml:space="preserve">, а ее дальнейшая холодная пластическая прокатка </w:t>
      </w:r>
      <w:r w:rsidRPr="004A4E5C">
        <w:rPr>
          <w:sz w:val="20"/>
          <w:szCs w:val="20"/>
        </w:rPr>
        <w:t>позволяет получ</w:t>
      </w:r>
      <w:r>
        <w:rPr>
          <w:sz w:val="20"/>
          <w:szCs w:val="20"/>
        </w:rPr>
        <w:t xml:space="preserve">ить арматурный проката </w:t>
      </w:r>
      <w:r w:rsidRPr="004A4E5C">
        <w:rPr>
          <w:sz w:val="20"/>
          <w:szCs w:val="20"/>
        </w:rPr>
        <w:t xml:space="preserve">класса </w:t>
      </w:r>
      <w:r>
        <w:rPr>
          <w:sz w:val="20"/>
          <w:szCs w:val="20"/>
        </w:rPr>
        <w:t xml:space="preserve">В500С, В600 </w:t>
      </w:r>
      <w:r w:rsidRPr="004A4E5C">
        <w:rPr>
          <w:sz w:val="20"/>
          <w:szCs w:val="20"/>
        </w:rPr>
        <w:t>даже при небольших степенях деформации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e </w:t>
      </w:r>
      <w:r>
        <w:rPr>
          <w:sz w:val="20"/>
          <w:szCs w:val="20"/>
          <w:lang w:val="en-US"/>
        </w:rPr>
        <w:sym w:font="Symbol" w:char="F07E"/>
      </w:r>
      <w:r>
        <w:rPr>
          <w:sz w:val="20"/>
          <w:szCs w:val="20"/>
          <w:lang w:val="en-US"/>
        </w:rPr>
        <w:t> </w:t>
      </w:r>
      <w:r>
        <w:rPr>
          <w:sz w:val="20"/>
          <w:szCs w:val="20"/>
        </w:rPr>
        <w:t>0</w:t>
      </w:r>
      <w:r w:rsidRPr="007126E6">
        <w:rPr>
          <w:sz w:val="20"/>
          <w:szCs w:val="20"/>
        </w:rPr>
        <w:t>,1</w:t>
      </w:r>
      <w:r>
        <w:rPr>
          <w:sz w:val="20"/>
          <w:szCs w:val="20"/>
        </w:rPr>
        <w:t>).</w:t>
      </w:r>
      <w:r w:rsidRPr="004A4E5C">
        <w:rPr>
          <w:sz w:val="20"/>
          <w:szCs w:val="20"/>
        </w:rPr>
        <w:t xml:space="preserve"> </w:t>
      </w:r>
    </w:p>
    <w:p w:rsidR="00EA0832" w:rsidRPr="00E11268" w:rsidRDefault="00EA0832" w:rsidP="00EA0832">
      <w:pPr>
        <w:ind w:firstLine="567"/>
        <w:jc w:val="both"/>
        <w:rPr>
          <w:sz w:val="12"/>
          <w:szCs w:val="12"/>
        </w:rPr>
      </w:pPr>
    </w:p>
    <w:p w:rsidR="00EA0832" w:rsidRDefault="00EA0832" w:rsidP="00EA0832">
      <w:pPr>
        <w:ind w:firstLine="567"/>
        <w:jc w:val="center"/>
        <w:rPr>
          <w:sz w:val="20"/>
          <w:szCs w:val="20"/>
        </w:rPr>
      </w:pPr>
      <w:r w:rsidRPr="00E11268">
        <w:rPr>
          <w:sz w:val="20"/>
          <w:szCs w:val="20"/>
        </w:rPr>
        <w:t>Список литературы</w:t>
      </w:r>
    </w:p>
    <w:p w:rsidR="00EA0832" w:rsidRPr="00694D36" w:rsidRDefault="00EA0832" w:rsidP="00EA0832">
      <w:pPr>
        <w:ind w:firstLine="567"/>
        <w:jc w:val="center"/>
        <w:rPr>
          <w:sz w:val="4"/>
          <w:szCs w:val="4"/>
        </w:rPr>
      </w:pPr>
    </w:p>
    <w:p w:rsidR="00EA0832" w:rsidRDefault="00EA0832" w:rsidP="00EA0832">
      <w:pPr>
        <w:numPr>
          <w:ilvl w:val="0"/>
          <w:numId w:val="1"/>
        </w:numPr>
        <w:tabs>
          <w:tab w:val="clear" w:pos="1996"/>
          <w:tab w:val="left" w:pos="284"/>
          <w:tab w:val="left" w:pos="900"/>
        </w:tabs>
        <w:ind w:left="0" w:firstLine="567"/>
        <w:jc w:val="both"/>
        <w:rPr>
          <w:spacing w:val="-6"/>
          <w:sz w:val="20"/>
          <w:szCs w:val="20"/>
        </w:rPr>
      </w:pPr>
      <w:proofErr w:type="spellStart"/>
      <w:r w:rsidRPr="00304D92">
        <w:rPr>
          <w:spacing w:val="-6"/>
          <w:sz w:val="20"/>
          <w:szCs w:val="20"/>
        </w:rPr>
        <w:t>Мадатян</w:t>
      </w:r>
      <w:proofErr w:type="spellEnd"/>
      <w:r w:rsidRPr="00304D92">
        <w:rPr>
          <w:spacing w:val="-6"/>
          <w:sz w:val="20"/>
          <w:szCs w:val="20"/>
        </w:rPr>
        <w:t xml:space="preserve"> С. А. Арматура железобетонных конструкций. – М.: </w:t>
      </w:r>
      <w:proofErr w:type="spellStart"/>
      <w:r w:rsidRPr="00304D92">
        <w:rPr>
          <w:spacing w:val="-6"/>
          <w:sz w:val="20"/>
          <w:szCs w:val="20"/>
        </w:rPr>
        <w:t>Воентехлит</w:t>
      </w:r>
      <w:proofErr w:type="spellEnd"/>
      <w:r w:rsidRPr="00304D92">
        <w:rPr>
          <w:spacing w:val="-6"/>
          <w:sz w:val="20"/>
          <w:szCs w:val="20"/>
        </w:rPr>
        <w:t>, 2000.-256 с.</w:t>
      </w:r>
    </w:p>
    <w:p w:rsidR="00EA0832" w:rsidRPr="00974E20" w:rsidRDefault="00EA0832" w:rsidP="00EA0832">
      <w:pPr>
        <w:numPr>
          <w:ilvl w:val="0"/>
          <w:numId w:val="1"/>
        </w:numPr>
        <w:tabs>
          <w:tab w:val="clear" w:pos="1996"/>
          <w:tab w:val="left" w:pos="284"/>
          <w:tab w:val="left" w:pos="900"/>
        </w:tabs>
        <w:ind w:left="0" w:firstLine="567"/>
        <w:jc w:val="both"/>
        <w:rPr>
          <w:spacing w:val="-6"/>
          <w:sz w:val="20"/>
          <w:szCs w:val="20"/>
        </w:rPr>
      </w:pPr>
      <w:r w:rsidRPr="00304D92">
        <w:rPr>
          <w:spacing w:val="-6"/>
          <w:sz w:val="20"/>
          <w:szCs w:val="20"/>
        </w:rPr>
        <w:t xml:space="preserve">Теоретические основы и технология оптимального микролегирования электростали азотом, титаном и алюминием / А. В. Рабинович, Г. Н. </w:t>
      </w:r>
      <w:proofErr w:type="spellStart"/>
      <w:r w:rsidRPr="00304D92">
        <w:rPr>
          <w:spacing w:val="-6"/>
          <w:sz w:val="20"/>
          <w:szCs w:val="20"/>
        </w:rPr>
        <w:t>Трегубенко</w:t>
      </w:r>
      <w:proofErr w:type="spellEnd"/>
      <w:r w:rsidRPr="00304D92">
        <w:rPr>
          <w:spacing w:val="-6"/>
          <w:sz w:val="20"/>
          <w:szCs w:val="20"/>
        </w:rPr>
        <w:t xml:space="preserve">, М. И. Тарасьев и др. // </w:t>
      </w:r>
      <w:r w:rsidRPr="00304D92">
        <w:rPr>
          <w:spacing w:val="-6"/>
          <w:sz w:val="20"/>
          <w:szCs w:val="20"/>
          <w:lang w:val="uk-UA"/>
        </w:rPr>
        <w:t xml:space="preserve">Зб. наукових праць </w:t>
      </w:r>
      <w:r w:rsidRPr="00304D92">
        <w:rPr>
          <w:spacing w:val="-6"/>
          <w:sz w:val="20"/>
          <w:szCs w:val="20"/>
        </w:rPr>
        <w:t>“</w:t>
      </w:r>
      <w:r w:rsidRPr="00304D92">
        <w:rPr>
          <w:spacing w:val="-6"/>
          <w:sz w:val="20"/>
          <w:szCs w:val="20"/>
          <w:lang w:val="uk-UA"/>
        </w:rPr>
        <w:t>Сучасні проблеми мет</w:t>
      </w:r>
      <w:r w:rsidRPr="00304D92">
        <w:rPr>
          <w:spacing w:val="-6"/>
          <w:sz w:val="20"/>
          <w:szCs w:val="20"/>
          <w:lang w:val="uk-UA"/>
        </w:rPr>
        <w:t>а</w:t>
      </w:r>
      <w:r w:rsidRPr="00304D92">
        <w:rPr>
          <w:spacing w:val="-6"/>
          <w:sz w:val="20"/>
          <w:szCs w:val="20"/>
          <w:lang w:val="uk-UA"/>
        </w:rPr>
        <w:t>лургії</w:t>
      </w:r>
      <w:r w:rsidRPr="00304D92">
        <w:rPr>
          <w:spacing w:val="-6"/>
          <w:sz w:val="20"/>
          <w:szCs w:val="20"/>
        </w:rPr>
        <w:t xml:space="preserve"> ”</w:t>
      </w:r>
      <w:r w:rsidRPr="00304D92">
        <w:rPr>
          <w:spacing w:val="-6"/>
          <w:sz w:val="20"/>
          <w:szCs w:val="20"/>
          <w:lang w:val="uk-UA"/>
        </w:rPr>
        <w:t xml:space="preserve">. Т. </w:t>
      </w:r>
      <w:r w:rsidRPr="00304D92">
        <w:rPr>
          <w:spacing w:val="-6"/>
          <w:sz w:val="20"/>
          <w:szCs w:val="20"/>
        </w:rPr>
        <w:t>7</w:t>
      </w:r>
      <w:r w:rsidRPr="00304D92">
        <w:rPr>
          <w:spacing w:val="-6"/>
          <w:sz w:val="20"/>
          <w:szCs w:val="20"/>
          <w:lang w:val="uk-UA"/>
        </w:rPr>
        <w:t>. – Дніпропетровськ: Системні технології, 200</w:t>
      </w:r>
      <w:r w:rsidRPr="00304D92">
        <w:rPr>
          <w:spacing w:val="-6"/>
          <w:sz w:val="20"/>
          <w:szCs w:val="20"/>
        </w:rPr>
        <w:t>5</w:t>
      </w:r>
      <w:r w:rsidRPr="00304D92">
        <w:rPr>
          <w:spacing w:val="-6"/>
          <w:sz w:val="20"/>
          <w:szCs w:val="20"/>
          <w:lang w:val="uk-UA"/>
        </w:rPr>
        <w:t xml:space="preserve">. – С. </w:t>
      </w:r>
      <w:r w:rsidRPr="00304D92">
        <w:rPr>
          <w:spacing w:val="-6"/>
          <w:sz w:val="20"/>
          <w:szCs w:val="20"/>
        </w:rPr>
        <w:t>97-</w:t>
      </w:r>
      <w:r w:rsidRPr="00304D92">
        <w:rPr>
          <w:spacing w:val="-6"/>
          <w:sz w:val="20"/>
          <w:szCs w:val="20"/>
          <w:lang w:val="uk-UA"/>
        </w:rPr>
        <w:t>1</w:t>
      </w:r>
      <w:r w:rsidRPr="00304D92">
        <w:rPr>
          <w:spacing w:val="-6"/>
          <w:sz w:val="20"/>
          <w:szCs w:val="20"/>
        </w:rPr>
        <w:t>07</w:t>
      </w:r>
      <w:r w:rsidRPr="00304D92">
        <w:rPr>
          <w:spacing w:val="-6"/>
          <w:sz w:val="20"/>
          <w:szCs w:val="20"/>
          <w:lang w:val="uk-UA"/>
        </w:rPr>
        <w:t>.</w:t>
      </w:r>
    </w:p>
    <w:p w:rsidR="00B5693B" w:rsidRDefault="00B5693B"/>
    <w:sectPr w:rsidR="00B5693B" w:rsidSect="00B5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C772F"/>
    <w:multiLevelType w:val="hybridMultilevel"/>
    <w:tmpl w:val="4E9ADAE2"/>
    <w:lvl w:ilvl="0" w:tplc="3348E212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A0832"/>
    <w:rsid w:val="00463F60"/>
    <w:rsid w:val="00B5693B"/>
    <w:rsid w:val="00EA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08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A08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737</Words>
  <Characters>4205</Characters>
  <Application>Microsoft Office Word</Application>
  <DocSecurity>0</DocSecurity>
  <Lines>35</Lines>
  <Paragraphs>9</Paragraphs>
  <ScaleCrop>false</ScaleCrop>
  <Company>library</Company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2011-06-15T12:10:00Z</dcterms:created>
  <dcterms:modified xsi:type="dcterms:W3CDTF">2011-06-15T12:18:00Z</dcterms:modified>
</cp:coreProperties>
</file>