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DF" w:rsidRDefault="004306DF" w:rsidP="004306DF">
      <w:pPr>
        <w:tabs>
          <w:tab w:val="num" w:pos="720"/>
        </w:tabs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СУЧАСНІ ЛІКУВАЛЬНІ СЕРЕДНИКИ ПРИ НЕЙРОІНФЕКЦІЯХ</w:t>
      </w:r>
    </w:p>
    <w:p w:rsidR="004306DF" w:rsidRDefault="004306DF" w:rsidP="004306DF">
      <w:pPr>
        <w:pStyle w:val="a3"/>
        <w:ind w:firstLine="0"/>
        <w:jc w:val="center"/>
        <w:rPr>
          <w:szCs w:val="24"/>
        </w:rPr>
      </w:pPr>
      <w:proofErr w:type="spellStart"/>
      <w:r>
        <w:rPr>
          <w:szCs w:val="24"/>
        </w:rPr>
        <w:t>Чемич</w:t>
      </w:r>
      <w:proofErr w:type="spellEnd"/>
      <w:r>
        <w:rPr>
          <w:szCs w:val="24"/>
        </w:rPr>
        <w:t xml:space="preserve"> М.Д.</w:t>
      </w:r>
    </w:p>
    <w:p w:rsidR="004306DF" w:rsidRDefault="004306DF" w:rsidP="004306DF">
      <w:pPr>
        <w:tabs>
          <w:tab w:val="num" w:pos="720"/>
        </w:tabs>
        <w:jc w:val="center"/>
        <w:rPr>
          <w:b/>
          <w:bCs/>
          <w:sz w:val="24"/>
          <w:szCs w:val="24"/>
          <w:lang w:val="uk-UA"/>
        </w:rPr>
      </w:pPr>
      <w:r>
        <w:rPr>
          <w:bCs/>
          <w:iCs/>
          <w:sz w:val="24"/>
          <w:szCs w:val="24"/>
          <w:lang w:val="uk-UA"/>
        </w:rPr>
        <w:t>Сумський державний університет, кафедра інфекційних хвороб</w:t>
      </w:r>
    </w:p>
    <w:p w:rsidR="004306DF" w:rsidRDefault="004306DF" w:rsidP="004306DF">
      <w:pPr>
        <w:tabs>
          <w:tab w:val="num" w:pos="720"/>
        </w:tabs>
        <w:jc w:val="center"/>
        <w:rPr>
          <w:b/>
          <w:bCs/>
          <w:sz w:val="24"/>
          <w:szCs w:val="24"/>
        </w:rPr>
      </w:pPr>
    </w:p>
    <w:p w:rsidR="004306DF" w:rsidRDefault="004306DF" w:rsidP="004306DF">
      <w:pPr>
        <w:tabs>
          <w:tab w:val="num" w:pos="720"/>
        </w:tabs>
        <w:ind w:firstLine="220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Мета роботи – ознайомити з найбільш поширеними противірусними, </w:t>
      </w:r>
      <w:proofErr w:type="spellStart"/>
      <w:r>
        <w:rPr>
          <w:bCs/>
          <w:sz w:val="24"/>
          <w:szCs w:val="24"/>
          <w:lang w:val="uk-UA"/>
        </w:rPr>
        <w:t>імунотропними</w:t>
      </w:r>
      <w:proofErr w:type="spellEnd"/>
      <w:r>
        <w:rPr>
          <w:bCs/>
          <w:sz w:val="24"/>
          <w:szCs w:val="24"/>
          <w:lang w:val="uk-UA"/>
        </w:rPr>
        <w:t xml:space="preserve"> середниками та імуноглобулінами, які можуть бути використані в терапії інфекційних захворювань, що супроводжуються ураженням нервової системи.</w:t>
      </w:r>
    </w:p>
    <w:p w:rsidR="004306DF" w:rsidRDefault="004306DF" w:rsidP="004306DF">
      <w:pPr>
        <w:tabs>
          <w:tab w:val="num" w:pos="720"/>
        </w:tabs>
        <w:ind w:firstLine="220"/>
        <w:jc w:val="both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ЕТІОТРОПНІ ПРОТИВІРУСНІ ЗАСОБИ:</w:t>
      </w:r>
      <w:r>
        <w:rPr>
          <w:bCs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хіміопрепарати; інтерферони (ІФН); індуктори </w:t>
      </w:r>
      <w:proofErr w:type="spellStart"/>
      <w:r>
        <w:rPr>
          <w:sz w:val="24"/>
          <w:szCs w:val="24"/>
          <w:lang w:val="uk-UA"/>
        </w:rPr>
        <w:t>інтерфероноутворення</w:t>
      </w:r>
      <w:proofErr w:type="spellEnd"/>
      <w:r>
        <w:rPr>
          <w:sz w:val="24"/>
          <w:szCs w:val="24"/>
          <w:lang w:val="uk-UA"/>
        </w:rPr>
        <w:t>; рослинні препарати.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Противірусні хіміопрепарати: </w:t>
      </w:r>
    </w:p>
    <w:p w:rsidR="004306DF" w:rsidRDefault="004306DF" w:rsidP="004306DF">
      <w:pPr>
        <w:ind w:firstLine="284"/>
        <w:jc w:val="both"/>
        <w:rPr>
          <w:i/>
          <w:iCs/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Тіосемікарбазони</w:t>
      </w:r>
      <w:proofErr w:type="spellEnd"/>
      <w:r>
        <w:rPr>
          <w:bCs/>
          <w:sz w:val="24"/>
          <w:szCs w:val="24"/>
          <w:lang w:val="uk-UA"/>
        </w:rPr>
        <w:t xml:space="preserve"> − </w:t>
      </w:r>
      <w:proofErr w:type="spellStart"/>
      <w:r>
        <w:rPr>
          <w:i/>
          <w:iCs/>
          <w:sz w:val="24"/>
          <w:szCs w:val="24"/>
          <w:lang w:val="uk-UA"/>
        </w:rPr>
        <w:t>метисазон</w:t>
      </w:r>
      <w:proofErr w:type="spellEnd"/>
      <w:r>
        <w:rPr>
          <w:i/>
          <w:iCs/>
          <w:sz w:val="24"/>
          <w:szCs w:val="24"/>
          <w:lang w:val="uk-UA"/>
        </w:rPr>
        <w:t xml:space="preserve"> (</w:t>
      </w:r>
      <w:proofErr w:type="spellStart"/>
      <w:r>
        <w:rPr>
          <w:i/>
          <w:iCs/>
          <w:sz w:val="24"/>
          <w:szCs w:val="24"/>
          <w:lang w:val="uk-UA"/>
        </w:rPr>
        <w:t>марборан</w:t>
      </w:r>
      <w:proofErr w:type="spellEnd"/>
      <w:r>
        <w:rPr>
          <w:i/>
          <w:iCs/>
          <w:sz w:val="24"/>
          <w:szCs w:val="24"/>
          <w:lang w:val="uk-UA"/>
        </w:rPr>
        <w:t>).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Нуклеозиди</w:t>
      </w:r>
      <w:proofErr w:type="spellEnd"/>
      <w:r>
        <w:rPr>
          <w:bCs/>
          <w:sz w:val="24"/>
          <w:szCs w:val="24"/>
          <w:lang w:val="uk-UA"/>
        </w:rPr>
        <w:t xml:space="preserve"> і </w:t>
      </w:r>
      <w:proofErr w:type="spellStart"/>
      <w:r>
        <w:rPr>
          <w:bCs/>
          <w:sz w:val="24"/>
          <w:szCs w:val="24"/>
          <w:lang w:val="uk-UA"/>
        </w:rPr>
        <w:t>нуклеотиди</w:t>
      </w:r>
      <w:proofErr w:type="spellEnd"/>
      <w:r>
        <w:rPr>
          <w:bCs/>
          <w:sz w:val="24"/>
          <w:szCs w:val="24"/>
          <w:lang w:val="uk-UA"/>
        </w:rPr>
        <w:t xml:space="preserve">, крім інгібіторів зворотної </w:t>
      </w:r>
      <w:proofErr w:type="spellStart"/>
      <w:r>
        <w:rPr>
          <w:bCs/>
          <w:sz w:val="24"/>
          <w:szCs w:val="24"/>
          <w:lang w:val="uk-UA"/>
        </w:rPr>
        <w:t>транскриптази</w:t>
      </w:r>
      <w:proofErr w:type="spellEnd"/>
      <w:r>
        <w:rPr>
          <w:bCs/>
          <w:sz w:val="24"/>
          <w:szCs w:val="24"/>
          <w:lang w:val="uk-UA"/>
        </w:rPr>
        <w:t xml:space="preserve">: </w:t>
      </w:r>
      <w:proofErr w:type="spellStart"/>
      <w:r>
        <w:rPr>
          <w:i/>
          <w:iCs/>
          <w:sz w:val="24"/>
          <w:szCs w:val="24"/>
          <w:lang w:val="uk-UA"/>
        </w:rPr>
        <w:t>ацикловір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відарабін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рибавірин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ганцикловір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фамцикловір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валацикловір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валганцикловір</w:t>
      </w:r>
      <w:proofErr w:type="spellEnd"/>
      <w:r>
        <w:rPr>
          <w:i/>
          <w:iCs/>
          <w:sz w:val="24"/>
          <w:szCs w:val="24"/>
          <w:lang w:val="uk-UA"/>
        </w:rPr>
        <w:t xml:space="preserve"> та ін. 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Циклічні аміни: </w:t>
      </w:r>
      <w:proofErr w:type="spellStart"/>
      <w:r>
        <w:rPr>
          <w:i/>
          <w:iCs/>
          <w:sz w:val="24"/>
          <w:szCs w:val="24"/>
          <w:lang w:val="uk-UA"/>
        </w:rPr>
        <w:t>ремантадин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тромантадин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дейтифорин</w:t>
      </w:r>
      <w:proofErr w:type="spellEnd"/>
      <w:r>
        <w:rPr>
          <w:i/>
          <w:iCs/>
          <w:sz w:val="24"/>
          <w:szCs w:val="24"/>
          <w:lang w:val="uk-UA"/>
        </w:rPr>
        <w:t xml:space="preserve">. 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Похідні </w:t>
      </w:r>
      <w:proofErr w:type="spellStart"/>
      <w:r>
        <w:rPr>
          <w:bCs/>
          <w:sz w:val="24"/>
          <w:szCs w:val="24"/>
          <w:lang w:val="uk-UA"/>
        </w:rPr>
        <w:t>фосфонової</w:t>
      </w:r>
      <w:proofErr w:type="spellEnd"/>
      <w:r>
        <w:rPr>
          <w:bCs/>
          <w:sz w:val="24"/>
          <w:szCs w:val="24"/>
          <w:lang w:val="uk-UA"/>
        </w:rPr>
        <w:t xml:space="preserve"> кислоти: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i/>
          <w:iCs/>
          <w:sz w:val="24"/>
          <w:szCs w:val="24"/>
          <w:lang w:val="uk-UA"/>
        </w:rPr>
        <w:t>фоскарнет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фосфонет</w:t>
      </w:r>
      <w:proofErr w:type="spellEnd"/>
      <w:r>
        <w:rPr>
          <w:i/>
          <w:iCs/>
          <w:sz w:val="24"/>
          <w:szCs w:val="24"/>
          <w:lang w:val="uk-UA"/>
        </w:rPr>
        <w:t xml:space="preserve">. 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Інгібітори </w:t>
      </w:r>
      <w:proofErr w:type="spellStart"/>
      <w:r>
        <w:rPr>
          <w:bCs/>
          <w:sz w:val="24"/>
          <w:szCs w:val="24"/>
          <w:lang w:val="uk-UA"/>
        </w:rPr>
        <w:t>нейрамінідази</w:t>
      </w:r>
      <w:proofErr w:type="spellEnd"/>
      <w:r>
        <w:rPr>
          <w:bCs/>
          <w:sz w:val="24"/>
          <w:szCs w:val="24"/>
          <w:lang w:val="uk-UA"/>
        </w:rPr>
        <w:t xml:space="preserve">: </w:t>
      </w:r>
      <w:proofErr w:type="spellStart"/>
      <w:r>
        <w:rPr>
          <w:i/>
          <w:iCs/>
          <w:sz w:val="24"/>
          <w:szCs w:val="24"/>
          <w:lang w:val="uk-UA"/>
        </w:rPr>
        <w:t>занамівір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озелтамівір</w:t>
      </w:r>
      <w:proofErr w:type="spellEnd"/>
      <w:r>
        <w:rPr>
          <w:i/>
          <w:iCs/>
          <w:sz w:val="24"/>
          <w:szCs w:val="24"/>
          <w:lang w:val="uk-UA"/>
        </w:rPr>
        <w:t xml:space="preserve"> (чи </w:t>
      </w:r>
      <w:proofErr w:type="spellStart"/>
      <w:r>
        <w:rPr>
          <w:i/>
          <w:iCs/>
          <w:sz w:val="24"/>
          <w:szCs w:val="24"/>
          <w:lang w:val="uk-UA"/>
        </w:rPr>
        <w:t>оселтамівір</w:t>
      </w:r>
      <w:proofErr w:type="spellEnd"/>
      <w:r>
        <w:rPr>
          <w:i/>
          <w:iCs/>
          <w:sz w:val="24"/>
          <w:szCs w:val="24"/>
          <w:lang w:val="uk-UA"/>
        </w:rPr>
        <w:t>)</w:t>
      </w:r>
      <w:r>
        <w:rPr>
          <w:bCs/>
          <w:i/>
          <w:iCs/>
          <w:sz w:val="24"/>
          <w:szCs w:val="24"/>
          <w:lang w:val="uk-UA"/>
        </w:rPr>
        <w:t xml:space="preserve"> 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Нуклеозидні</w:t>
      </w:r>
      <w:proofErr w:type="spellEnd"/>
      <w:r>
        <w:rPr>
          <w:bCs/>
          <w:sz w:val="24"/>
          <w:szCs w:val="24"/>
          <w:lang w:val="uk-UA"/>
        </w:rPr>
        <w:t xml:space="preserve"> інгібітори зворотної </w:t>
      </w:r>
      <w:proofErr w:type="spellStart"/>
      <w:r>
        <w:rPr>
          <w:bCs/>
          <w:sz w:val="24"/>
          <w:szCs w:val="24"/>
          <w:lang w:val="uk-UA"/>
        </w:rPr>
        <w:t>транскриптази</w:t>
      </w:r>
      <w:proofErr w:type="spellEnd"/>
      <w:r>
        <w:rPr>
          <w:bCs/>
          <w:sz w:val="24"/>
          <w:szCs w:val="24"/>
          <w:lang w:val="uk-UA"/>
        </w:rPr>
        <w:t xml:space="preserve">: </w:t>
      </w:r>
      <w:proofErr w:type="spellStart"/>
      <w:r>
        <w:rPr>
          <w:i/>
          <w:iCs/>
          <w:sz w:val="24"/>
          <w:szCs w:val="24"/>
          <w:lang w:val="uk-UA"/>
        </w:rPr>
        <w:t>зидовудин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диданозин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зальцитабін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ставудин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ламівудин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абакавір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ентекавір</w:t>
      </w:r>
      <w:proofErr w:type="spellEnd"/>
      <w:r>
        <w:rPr>
          <w:i/>
          <w:iCs/>
          <w:sz w:val="24"/>
          <w:szCs w:val="24"/>
          <w:lang w:val="uk-UA"/>
        </w:rPr>
        <w:t xml:space="preserve"> та ін.</w:t>
      </w:r>
      <w:r>
        <w:rPr>
          <w:bCs/>
          <w:i/>
          <w:iCs/>
          <w:sz w:val="24"/>
          <w:szCs w:val="24"/>
          <w:lang w:val="uk-UA"/>
        </w:rPr>
        <w:t xml:space="preserve"> 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Ненуклеозидні</w:t>
      </w:r>
      <w:proofErr w:type="spellEnd"/>
      <w:r>
        <w:rPr>
          <w:bCs/>
          <w:sz w:val="24"/>
          <w:szCs w:val="24"/>
          <w:lang w:val="uk-UA"/>
        </w:rPr>
        <w:t xml:space="preserve"> інгібітори зворотної </w:t>
      </w:r>
      <w:proofErr w:type="spellStart"/>
      <w:r>
        <w:rPr>
          <w:bCs/>
          <w:sz w:val="24"/>
          <w:szCs w:val="24"/>
          <w:lang w:val="uk-UA"/>
        </w:rPr>
        <w:t>транскриптази</w:t>
      </w:r>
      <w:proofErr w:type="spellEnd"/>
      <w:r>
        <w:rPr>
          <w:bCs/>
          <w:sz w:val="24"/>
          <w:szCs w:val="24"/>
          <w:lang w:val="uk-UA"/>
        </w:rPr>
        <w:t xml:space="preserve">: </w:t>
      </w:r>
      <w:proofErr w:type="spellStart"/>
      <w:r>
        <w:rPr>
          <w:i/>
          <w:iCs/>
          <w:sz w:val="24"/>
          <w:szCs w:val="24"/>
          <w:lang w:val="uk-UA"/>
        </w:rPr>
        <w:t>невірапін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делавірдин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іфавіренц</w:t>
      </w:r>
      <w:proofErr w:type="spellEnd"/>
      <w:r>
        <w:rPr>
          <w:bCs/>
          <w:i/>
          <w:iCs/>
          <w:sz w:val="24"/>
          <w:szCs w:val="24"/>
          <w:lang w:val="uk-UA"/>
        </w:rPr>
        <w:t xml:space="preserve"> 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Інгібітори </w:t>
      </w:r>
      <w:proofErr w:type="spellStart"/>
      <w:r>
        <w:rPr>
          <w:bCs/>
          <w:sz w:val="24"/>
          <w:szCs w:val="24"/>
          <w:lang w:val="uk-UA"/>
        </w:rPr>
        <w:t>протеази</w:t>
      </w:r>
      <w:proofErr w:type="spellEnd"/>
      <w:r>
        <w:rPr>
          <w:bCs/>
          <w:sz w:val="24"/>
          <w:szCs w:val="24"/>
          <w:lang w:val="uk-UA"/>
        </w:rPr>
        <w:t xml:space="preserve">: </w:t>
      </w:r>
      <w:proofErr w:type="spellStart"/>
      <w:r>
        <w:rPr>
          <w:i/>
          <w:iCs/>
          <w:sz w:val="24"/>
          <w:szCs w:val="24"/>
          <w:lang w:val="uk-UA"/>
        </w:rPr>
        <w:t>саквінавір</w:t>
      </w:r>
      <w:proofErr w:type="spellEnd"/>
      <w:r>
        <w:rPr>
          <w:i/>
          <w:iCs/>
          <w:sz w:val="24"/>
          <w:szCs w:val="24"/>
          <w:lang w:val="uk-UA"/>
        </w:rPr>
        <w:t>,</w:t>
      </w:r>
      <w:r>
        <w:rPr>
          <w:bCs/>
          <w:i/>
          <w:iCs/>
          <w:sz w:val="24"/>
          <w:szCs w:val="24"/>
          <w:lang w:val="uk-UA"/>
        </w:rPr>
        <w:t xml:space="preserve"> </w:t>
      </w:r>
      <w:proofErr w:type="spellStart"/>
      <w:r>
        <w:rPr>
          <w:i/>
          <w:iCs/>
          <w:sz w:val="24"/>
          <w:szCs w:val="24"/>
          <w:lang w:val="uk-UA"/>
        </w:rPr>
        <w:t>індинавір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рітонавір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нелфінавір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лопінавір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атазанавір</w:t>
      </w:r>
      <w:proofErr w:type="spellEnd"/>
      <w:r>
        <w:rPr>
          <w:i/>
          <w:iCs/>
          <w:sz w:val="24"/>
          <w:szCs w:val="24"/>
          <w:lang w:val="uk-UA"/>
        </w:rPr>
        <w:t xml:space="preserve"> і ін.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Інші противірусні препарати: </w:t>
      </w:r>
      <w:proofErr w:type="spellStart"/>
      <w:r>
        <w:rPr>
          <w:i/>
          <w:iCs/>
          <w:sz w:val="24"/>
          <w:szCs w:val="24"/>
          <w:lang w:val="uk-UA"/>
        </w:rPr>
        <w:t>мороксидин</w:t>
      </w:r>
      <w:proofErr w:type="spellEnd"/>
      <w:r>
        <w:rPr>
          <w:i/>
          <w:iCs/>
          <w:sz w:val="24"/>
          <w:szCs w:val="24"/>
          <w:lang w:val="uk-UA"/>
        </w:rPr>
        <w:t xml:space="preserve">, лізоцим, </w:t>
      </w:r>
      <w:proofErr w:type="spellStart"/>
      <w:r>
        <w:rPr>
          <w:i/>
          <w:iCs/>
          <w:sz w:val="24"/>
          <w:szCs w:val="24"/>
          <w:lang w:val="uk-UA"/>
        </w:rPr>
        <w:t>плеконарил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енфувіртид</w:t>
      </w:r>
      <w:proofErr w:type="spellEnd"/>
      <w:r>
        <w:rPr>
          <w:i/>
          <w:iCs/>
          <w:sz w:val="24"/>
          <w:szCs w:val="24"/>
          <w:lang w:val="uk-UA"/>
        </w:rPr>
        <w:t xml:space="preserve">, </w:t>
      </w:r>
      <w:proofErr w:type="spellStart"/>
      <w:r>
        <w:rPr>
          <w:i/>
          <w:iCs/>
          <w:sz w:val="24"/>
          <w:szCs w:val="24"/>
          <w:lang w:val="uk-UA"/>
        </w:rPr>
        <w:t>гліциризинова</w:t>
      </w:r>
      <w:proofErr w:type="spellEnd"/>
      <w:r>
        <w:rPr>
          <w:i/>
          <w:iCs/>
          <w:sz w:val="24"/>
          <w:szCs w:val="24"/>
          <w:lang w:val="uk-UA"/>
        </w:rPr>
        <w:t xml:space="preserve"> кислота. 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Інтерферони:</w:t>
      </w:r>
      <w:r>
        <w:rPr>
          <w:bCs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α-інтерферони; β-інтерферони; γ-інтерферони.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За способом отримання: </w:t>
      </w:r>
      <w:r>
        <w:rPr>
          <w:sz w:val="24"/>
          <w:szCs w:val="24"/>
          <w:lang w:val="uk-UA"/>
        </w:rPr>
        <w:t xml:space="preserve">природні людські; лейкоцитарні (І покоління); </w:t>
      </w:r>
      <w:proofErr w:type="spellStart"/>
      <w:r>
        <w:rPr>
          <w:sz w:val="24"/>
          <w:szCs w:val="24"/>
          <w:lang w:val="uk-UA"/>
        </w:rPr>
        <w:t>рекомбінантні</w:t>
      </w:r>
      <w:proofErr w:type="spellEnd"/>
      <w:r>
        <w:rPr>
          <w:sz w:val="24"/>
          <w:szCs w:val="24"/>
          <w:lang w:val="uk-UA"/>
        </w:rPr>
        <w:t xml:space="preserve"> ІФН (ІІ покоління). </w:t>
      </w:r>
    </w:p>
    <w:p w:rsidR="004306DF" w:rsidRDefault="004306DF" w:rsidP="004306DF">
      <w:pPr>
        <w:ind w:firstLine="284"/>
        <w:jc w:val="both"/>
        <w:rPr>
          <w:i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Індуктори ендогенного </w:t>
      </w:r>
      <w:proofErr w:type="spellStart"/>
      <w:r>
        <w:rPr>
          <w:b/>
          <w:bCs/>
          <w:sz w:val="24"/>
          <w:szCs w:val="24"/>
          <w:lang w:val="uk-UA"/>
        </w:rPr>
        <w:t>інтерфероноутворення</w:t>
      </w:r>
      <w:proofErr w:type="spellEnd"/>
      <w:r>
        <w:rPr>
          <w:b/>
          <w:bCs/>
          <w:sz w:val="24"/>
          <w:szCs w:val="24"/>
          <w:lang w:val="uk-UA"/>
        </w:rPr>
        <w:t>:</w:t>
      </w:r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i/>
          <w:sz w:val="24"/>
          <w:szCs w:val="24"/>
          <w:lang w:val="uk-UA"/>
        </w:rPr>
        <w:t>аміксин</w:t>
      </w:r>
      <w:proofErr w:type="spellEnd"/>
      <w:r>
        <w:rPr>
          <w:i/>
          <w:sz w:val="24"/>
          <w:szCs w:val="24"/>
          <w:lang w:val="uk-UA"/>
        </w:rPr>
        <w:t xml:space="preserve">, </w:t>
      </w:r>
      <w:proofErr w:type="spellStart"/>
      <w:r>
        <w:rPr>
          <w:i/>
          <w:sz w:val="24"/>
          <w:szCs w:val="24"/>
          <w:lang w:val="uk-UA"/>
        </w:rPr>
        <w:t>арбідол</w:t>
      </w:r>
      <w:proofErr w:type="spellEnd"/>
      <w:r>
        <w:rPr>
          <w:i/>
          <w:sz w:val="24"/>
          <w:szCs w:val="24"/>
          <w:lang w:val="uk-UA"/>
        </w:rPr>
        <w:t xml:space="preserve">, </w:t>
      </w:r>
      <w:proofErr w:type="spellStart"/>
      <w:r>
        <w:rPr>
          <w:i/>
          <w:sz w:val="24"/>
          <w:szCs w:val="24"/>
          <w:lang w:val="uk-UA"/>
        </w:rPr>
        <w:t>віферон</w:t>
      </w:r>
      <w:proofErr w:type="spellEnd"/>
      <w:r>
        <w:rPr>
          <w:i/>
          <w:sz w:val="24"/>
          <w:szCs w:val="24"/>
          <w:lang w:val="uk-UA"/>
        </w:rPr>
        <w:t xml:space="preserve">, </w:t>
      </w:r>
      <w:proofErr w:type="spellStart"/>
      <w:r>
        <w:rPr>
          <w:i/>
          <w:sz w:val="24"/>
          <w:szCs w:val="24"/>
          <w:lang w:val="uk-UA"/>
        </w:rPr>
        <w:t>циклоферон</w:t>
      </w:r>
      <w:proofErr w:type="spellEnd"/>
      <w:r>
        <w:rPr>
          <w:i/>
          <w:sz w:val="24"/>
          <w:szCs w:val="24"/>
          <w:lang w:val="uk-UA"/>
        </w:rPr>
        <w:t xml:space="preserve">, </w:t>
      </w:r>
      <w:proofErr w:type="spellStart"/>
      <w:r>
        <w:rPr>
          <w:i/>
          <w:sz w:val="24"/>
          <w:szCs w:val="24"/>
          <w:lang w:val="uk-UA"/>
        </w:rPr>
        <w:t>іммунал</w:t>
      </w:r>
      <w:proofErr w:type="spellEnd"/>
      <w:r>
        <w:rPr>
          <w:i/>
          <w:sz w:val="24"/>
          <w:szCs w:val="24"/>
          <w:lang w:val="uk-UA"/>
        </w:rPr>
        <w:t>.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Імуноглобуліни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Класифікація імуноглобулінів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І Неспецифічні ІГ для внутрішньовенного </w:t>
      </w:r>
      <w:proofErr w:type="spellStart"/>
      <w:r>
        <w:rPr>
          <w:bCs/>
          <w:sz w:val="24"/>
          <w:szCs w:val="24"/>
          <w:lang w:val="uk-UA"/>
        </w:rPr>
        <w:t>введения</w:t>
      </w:r>
      <w:proofErr w:type="spellEnd"/>
      <w:r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sz w:val="24"/>
          <w:szCs w:val="24"/>
          <w:lang w:val="uk-UA"/>
        </w:rPr>
        <w:t>Ig</w:t>
      </w:r>
      <w:proofErr w:type="spellEnd"/>
      <w:r>
        <w:rPr>
          <w:bCs/>
          <w:sz w:val="24"/>
          <w:szCs w:val="24"/>
          <w:lang w:val="uk-UA"/>
        </w:rPr>
        <w:t xml:space="preserve"> G):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 покоління - хімічно або </w:t>
      </w:r>
      <w:proofErr w:type="spellStart"/>
      <w:r>
        <w:rPr>
          <w:bCs/>
          <w:sz w:val="24"/>
          <w:szCs w:val="24"/>
          <w:lang w:val="uk-UA"/>
        </w:rPr>
        <w:t>ферментативно</w:t>
      </w:r>
      <w:proofErr w:type="spellEnd"/>
      <w:r>
        <w:rPr>
          <w:bCs/>
          <w:sz w:val="24"/>
          <w:szCs w:val="24"/>
          <w:lang w:val="uk-UA"/>
        </w:rPr>
        <w:t xml:space="preserve"> пошкодженні, в їх складі немає Fc-фрагмента.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 покоління – збережена активність Fc-фрагмента до 70 %. </w:t>
      </w:r>
      <w:proofErr w:type="spellStart"/>
      <w:r>
        <w:rPr>
          <w:bCs/>
          <w:i/>
          <w:sz w:val="24"/>
          <w:szCs w:val="24"/>
          <w:lang w:val="uk-UA"/>
        </w:rPr>
        <w:t>Сандоглобулін</w:t>
      </w:r>
      <w:proofErr w:type="spellEnd"/>
      <w:r>
        <w:rPr>
          <w:bCs/>
          <w:sz w:val="24"/>
          <w:szCs w:val="24"/>
          <w:lang w:val="uk-UA"/>
        </w:rPr>
        <w:t xml:space="preserve"> (Швейцарія), </w:t>
      </w:r>
      <w:proofErr w:type="spellStart"/>
      <w:r>
        <w:rPr>
          <w:bCs/>
          <w:i/>
          <w:sz w:val="24"/>
          <w:szCs w:val="24"/>
          <w:lang w:val="uk-UA"/>
        </w:rPr>
        <w:t>ендоглобулін</w:t>
      </w:r>
      <w:proofErr w:type="spellEnd"/>
      <w:r>
        <w:rPr>
          <w:bCs/>
          <w:sz w:val="24"/>
          <w:szCs w:val="24"/>
          <w:lang w:val="uk-UA"/>
        </w:rPr>
        <w:t xml:space="preserve"> (США).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 покоління – висока </w:t>
      </w:r>
      <w:proofErr w:type="spellStart"/>
      <w:r>
        <w:rPr>
          <w:bCs/>
          <w:sz w:val="24"/>
          <w:szCs w:val="24"/>
          <w:lang w:val="uk-UA"/>
        </w:rPr>
        <w:t>вірусобезпечність</w:t>
      </w:r>
      <w:proofErr w:type="spellEnd"/>
      <w:r>
        <w:rPr>
          <w:bCs/>
          <w:sz w:val="24"/>
          <w:szCs w:val="24"/>
          <w:lang w:val="uk-UA"/>
        </w:rPr>
        <w:t xml:space="preserve"> і 100 % активність Fc-фрагмента. </w:t>
      </w:r>
      <w:proofErr w:type="spellStart"/>
      <w:r>
        <w:rPr>
          <w:bCs/>
          <w:i/>
          <w:sz w:val="24"/>
          <w:szCs w:val="24"/>
          <w:lang w:val="uk-UA"/>
        </w:rPr>
        <w:t>Інтраглобулін</w:t>
      </w:r>
      <w:proofErr w:type="spellEnd"/>
      <w:r>
        <w:rPr>
          <w:bCs/>
          <w:sz w:val="24"/>
          <w:szCs w:val="24"/>
          <w:lang w:val="uk-UA"/>
        </w:rPr>
        <w:t xml:space="preserve"> (Германія).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4 покоління – з повноцінною функцією Fc-фрагментів, </w:t>
      </w:r>
      <w:proofErr w:type="spellStart"/>
      <w:r>
        <w:rPr>
          <w:bCs/>
          <w:sz w:val="24"/>
          <w:szCs w:val="24"/>
          <w:lang w:val="uk-UA"/>
        </w:rPr>
        <w:t>високоочищенні</w:t>
      </w:r>
      <w:proofErr w:type="spellEnd"/>
      <w:r>
        <w:rPr>
          <w:bCs/>
          <w:sz w:val="24"/>
          <w:szCs w:val="24"/>
          <w:lang w:val="uk-UA"/>
        </w:rPr>
        <w:t xml:space="preserve">, форма </w:t>
      </w:r>
      <w:proofErr w:type="spellStart"/>
      <w:r>
        <w:rPr>
          <w:bCs/>
          <w:sz w:val="24"/>
          <w:szCs w:val="24"/>
          <w:lang w:val="uk-UA"/>
        </w:rPr>
        <w:t>випуска</w:t>
      </w:r>
      <w:proofErr w:type="spellEnd"/>
      <w:r>
        <w:rPr>
          <w:bCs/>
          <w:sz w:val="24"/>
          <w:szCs w:val="24"/>
          <w:lang w:val="uk-UA"/>
        </w:rPr>
        <w:t xml:space="preserve"> - готовий розчин для </w:t>
      </w:r>
      <w:proofErr w:type="spellStart"/>
      <w:r>
        <w:rPr>
          <w:bCs/>
          <w:sz w:val="24"/>
          <w:szCs w:val="24"/>
          <w:lang w:val="uk-UA"/>
        </w:rPr>
        <w:t>інфузій</w:t>
      </w:r>
      <w:proofErr w:type="spellEnd"/>
      <w:r>
        <w:rPr>
          <w:bCs/>
          <w:sz w:val="24"/>
          <w:szCs w:val="24"/>
          <w:lang w:val="uk-UA"/>
        </w:rPr>
        <w:t xml:space="preserve">, з гарантованим потрійним захистом від вірусів. </w:t>
      </w:r>
      <w:proofErr w:type="spellStart"/>
      <w:r>
        <w:rPr>
          <w:bCs/>
          <w:i/>
          <w:sz w:val="24"/>
          <w:szCs w:val="24"/>
          <w:lang w:val="uk-UA"/>
        </w:rPr>
        <w:t>Октагам</w:t>
      </w:r>
      <w:proofErr w:type="spellEnd"/>
      <w:r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sz w:val="24"/>
          <w:szCs w:val="24"/>
          <w:lang w:val="uk-UA"/>
        </w:rPr>
        <w:t>Австрия</w:t>
      </w:r>
      <w:proofErr w:type="spellEnd"/>
      <w:r>
        <w:rPr>
          <w:bCs/>
          <w:sz w:val="24"/>
          <w:szCs w:val="24"/>
          <w:lang w:val="uk-UA"/>
        </w:rPr>
        <w:t xml:space="preserve">), </w:t>
      </w:r>
      <w:proofErr w:type="spellStart"/>
      <w:r>
        <w:rPr>
          <w:bCs/>
          <w:i/>
          <w:sz w:val="24"/>
          <w:szCs w:val="24"/>
          <w:lang w:val="uk-UA"/>
        </w:rPr>
        <w:t>Біовен</w:t>
      </w:r>
      <w:proofErr w:type="spellEnd"/>
      <w:r>
        <w:rPr>
          <w:bCs/>
          <w:i/>
          <w:sz w:val="24"/>
          <w:szCs w:val="24"/>
          <w:lang w:val="uk-UA"/>
        </w:rPr>
        <w:t xml:space="preserve"> Моно</w:t>
      </w:r>
      <w:r>
        <w:rPr>
          <w:bCs/>
          <w:sz w:val="24"/>
          <w:szCs w:val="24"/>
          <w:lang w:val="uk-UA"/>
        </w:rPr>
        <w:t xml:space="preserve"> (Україна)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Fc-фрагмент (кристалічний) це ділянка зв’язування </w:t>
      </w:r>
      <w:proofErr w:type="spellStart"/>
      <w:r>
        <w:rPr>
          <w:bCs/>
          <w:sz w:val="24"/>
          <w:szCs w:val="24"/>
          <w:lang w:val="uk-UA"/>
        </w:rPr>
        <w:t>комплемента</w:t>
      </w:r>
      <w:proofErr w:type="spellEnd"/>
      <w:r>
        <w:rPr>
          <w:bCs/>
          <w:sz w:val="24"/>
          <w:szCs w:val="24"/>
          <w:lang w:val="uk-UA"/>
        </w:rPr>
        <w:t xml:space="preserve"> і фагоцитів, обумовлює різнобічні функції антитіл.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ІІ ІГ, збагачені </w:t>
      </w:r>
      <w:proofErr w:type="spellStart"/>
      <w:r>
        <w:rPr>
          <w:bCs/>
          <w:sz w:val="24"/>
          <w:szCs w:val="24"/>
          <w:lang w:val="uk-UA"/>
        </w:rPr>
        <w:t>IgM</w:t>
      </w:r>
      <w:proofErr w:type="spellEnd"/>
      <w:r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i/>
          <w:sz w:val="24"/>
          <w:szCs w:val="24"/>
          <w:lang w:val="uk-UA"/>
        </w:rPr>
        <w:t>Пентаглобін</w:t>
      </w:r>
      <w:proofErr w:type="spellEnd"/>
      <w:r>
        <w:rPr>
          <w:bCs/>
          <w:sz w:val="24"/>
          <w:szCs w:val="24"/>
          <w:lang w:val="uk-UA"/>
        </w:rPr>
        <w:t>).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ІІІ Специфічні ІГ. </w:t>
      </w:r>
      <w:proofErr w:type="spellStart"/>
      <w:r>
        <w:rPr>
          <w:bCs/>
          <w:i/>
          <w:sz w:val="24"/>
          <w:szCs w:val="24"/>
          <w:lang w:val="uk-UA"/>
        </w:rPr>
        <w:t>Цитотект</w:t>
      </w:r>
      <w:proofErr w:type="spellEnd"/>
      <w:r>
        <w:rPr>
          <w:bCs/>
          <w:sz w:val="24"/>
          <w:szCs w:val="24"/>
          <w:lang w:val="uk-UA"/>
        </w:rPr>
        <w:t xml:space="preserve"> (Германія), </w:t>
      </w:r>
      <w:proofErr w:type="spellStart"/>
      <w:r>
        <w:rPr>
          <w:bCs/>
          <w:i/>
          <w:sz w:val="24"/>
          <w:szCs w:val="24"/>
          <w:lang w:val="uk-UA"/>
        </w:rPr>
        <w:t>цитобіотект</w:t>
      </w:r>
      <w:proofErr w:type="spellEnd"/>
      <w:r>
        <w:rPr>
          <w:bCs/>
          <w:i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(</w:t>
      </w:r>
      <w:proofErr w:type="spellStart"/>
      <w:r>
        <w:rPr>
          <w:bCs/>
          <w:sz w:val="24"/>
          <w:szCs w:val="24"/>
          <w:lang w:val="uk-UA"/>
        </w:rPr>
        <w:t>Біофарма</w:t>
      </w:r>
      <w:proofErr w:type="spellEnd"/>
      <w:r>
        <w:rPr>
          <w:bCs/>
          <w:sz w:val="24"/>
          <w:szCs w:val="24"/>
          <w:lang w:val="uk-UA"/>
        </w:rPr>
        <w:t>, Україна).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ІV Специфічні ІГ для </w:t>
      </w:r>
      <w:proofErr w:type="spellStart"/>
      <w:r>
        <w:rPr>
          <w:bCs/>
          <w:sz w:val="24"/>
          <w:szCs w:val="24"/>
          <w:lang w:val="uk-UA"/>
        </w:rPr>
        <w:t>внутрішньомязового</w:t>
      </w:r>
      <w:proofErr w:type="spellEnd"/>
      <w:r>
        <w:rPr>
          <w:bCs/>
          <w:sz w:val="24"/>
          <w:szCs w:val="24"/>
          <w:lang w:val="uk-UA"/>
        </w:rPr>
        <w:t xml:space="preserve"> введення (ВПГ ½, ВГЧ-3, ЦМВ, ВЭБ, токсоплазмоз). 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Класифікація внутрішньовенних імуноглобулінів в залежності від </w:t>
      </w:r>
      <w:proofErr w:type="spellStart"/>
      <w:r>
        <w:rPr>
          <w:b/>
          <w:bCs/>
          <w:sz w:val="24"/>
          <w:szCs w:val="24"/>
          <w:lang w:val="uk-UA"/>
        </w:rPr>
        <w:t>антитільного</w:t>
      </w:r>
      <w:proofErr w:type="spellEnd"/>
      <w:r>
        <w:rPr>
          <w:b/>
          <w:bCs/>
          <w:sz w:val="24"/>
          <w:szCs w:val="24"/>
          <w:lang w:val="uk-UA"/>
        </w:rPr>
        <w:t xml:space="preserve"> складу препаратів</w:t>
      </w:r>
    </w:p>
    <w:p w:rsidR="004306DF" w:rsidRDefault="004306DF" w:rsidP="004306DF">
      <w:pPr>
        <w:numPr>
          <w:ilvl w:val="0"/>
          <w:numId w:val="1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Стандартні імуноглобуліни, що містять в основному антитіла класу </w:t>
      </w:r>
      <w:proofErr w:type="spellStart"/>
      <w:r>
        <w:rPr>
          <w:bCs/>
          <w:sz w:val="24"/>
          <w:szCs w:val="24"/>
          <w:lang w:val="uk-UA"/>
        </w:rPr>
        <w:t>IgG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4306DF" w:rsidRDefault="004306DF" w:rsidP="004306DF">
      <w:pPr>
        <w:numPr>
          <w:ilvl w:val="0"/>
          <w:numId w:val="1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Збагачені імуноглобуліни, які містять антитіла класу </w:t>
      </w:r>
      <w:proofErr w:type="spellStart"/>
      <w:r>
        <w:rPr>
          <w:bCs/>
          <w:sz w:val="24"/>
          <w:szCs w:val="24"/>
          <w:lang w:val="uk-UA"/>
        </w:rPr>
        <w:t>IgG</w:t>
      </w:r>
      <w:proofErr w:type="spellEnd"/>
      <w:r>
        <w:rPr>
          <w:bCs/>
          <w:sz w:val="24"/>
          <w:szCs w:val="24"/>
          <w:lang w:val="uk-UA"/>
        </w:rPr>
        <w:t xml:space="preserve"> та збагачені антитілами класу </w:t>
      </w:r>
      <w:proofErr w:type="spellStart"/>
      <w:r>
        <w:rPr>
          <w:bCs/>
          <w:sz w:val="24"/>
          <w:szCs w:val="24"/>
          <w:lang w:val="uk-UA"/>
        </w:rPr>
        <w:t>IgМ</w:t>
      </w:r>
      <w:proofErr w:type="spellEnd"/>
      <w:r>
        <w:rPr>
          <w:bCs/>
          <w:sz w:val="24"/>
          <w:szCs w:val="24"/>
          <w:lang w:val="uk-UA"/>
        </w:rPr>
        <w:t xml:space="preserve"> та </w:t>
      </w:r>
      <w:proofErr w:type="spellStart"/>
      <w:r>
        <w:rPr>
          <w:bCs/>
          <w:sz w:val="24"/>
          <w:szCs w:val="24"/>
          <w:lang w:val="uk-UA"/>
        </w:rPr>
        <w:t>IgА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4306DF" w:rsidRDefault="004306DF" w:rsidP="004306DF">
      <w:pPr>
        <w:numPr>
          <w:ilvl w:val="0"/>
          <w:numId w:val="1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Специфічні (</w:t>
      </w:r>
      <w:proofErr w:type="spellStart"/>
      <w:r>
        <w:rPr>
          <w:bCs/>
          <w:sz w:val="24"/>
          <w:szCs w:val="24"/>
          <w:lang w:val="uk-UA"/>
        </w:rPr>
        <w:t>гіперімунні</w:t>
      </w:r>
      <w:proofErr w:type="spellEnd"/>
      <w:r>
        <w:rPr>
          <w:bCs/>
          <w:sz w:val="24"/>
          <w:szCs w:val="24"/>
          <w:lang w:val="uk-UA"/>
        </w:rPr>
        <w:t xml:space="preserve">) імуноглобуліни, які містять антитіла класу </w:t>
      </w:r>
      <w:proofErr w:type="spellStart"/>
      <w:r>
        <w:rPr>
          <w:bCs/>
          <w:sz w:val="24"/>
          <w:szCs w:val="24"/>
          <w:lang w:val="uk-UA"/>
        </w:rPr>
        <w:t>IgG</w:t>
      </w:r>
      <w:proofErr w:type="spellEnd"/>
      <w:r>
        <w:rPr>
          <w:bCs/>
          <w:sz w:val="24"/>
          <w:szCs w:val="24"/>
          <w:lang w:val="uk-UA"/>
        </w:rPr>
        <w:t xml:space="preserve"> та характеризуються високим вмістом антитіл проти відповідних збудників. </w:t>
      </w:r>
    </w:p>
    <w:p w:rsidR="004306DF" w:rsidRDefault="004306DF" w:rsidP="004306DF">
      <w:pPr>
        <w:ind w:firstLine="284"/>
        <w:jc w:val="both"/>
        <w:rPr>
          <w:b/>
          <w:bCs/>
          <w:cap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Основні механізми дії імуноглобулінів</w:t>
      </w:r>
    </w:p>
    <w:p w:rsidR="004306DF" w:rsidRDefault="004306DF" w:rsidP="004306DF">
      <w:pPr>
        <w:numPr>
          <w:ilvl w:val="0"/>
          <w:numId w:val="2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Наявність нейтралізуючих антитіл блокує інвазію мікроорганізмів в клітині.</w:t>
      </w:r>
    </w:p>
    <w:p w:rsidR="004306DF" w:rsidRDefault="004306DF" w:rsidP="004306DF">
      <w:pPr>
        <w:numPr>
          <w:ilvl w:val="0"/>
          <w:numId w:val="2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При взаємодії Fc-фрагменту імуноглобуліну з Fc-рецепторами Т-лімфоцитів стимулюється їх </w:t>
      </w:r>
      <w:proofErr w:type="spellStart"/>
      <w:r>
        <w:rPr>
          <w:bCs/>
          <w:sz w:val="24"/>
          <w:szCs w:val="24"/>
          <w:lang w:val="uk-UA"/>
        </w:rPr>
        <w:t>цитотоксичність</w:t>
      </w:r>
      <w:proofErr w:type="spellEnd"/>
      <w:r>
        <w:rPr>
          <w:bCs/>
          <w:sz w:val="24"/>
          <w:szCs w:val="24"/>
          <w:lang w:val="uk-UA"/>
        </w:rPr>
        <w:t xml:space="preserve"> проти клітин, що містять віруси.</w:t>
      </w:r>
    </w:p>
    <w:p w:rsidR="004306DF" w:rsidRDefault="004306DF" w:rsidP="004306DF">
      <w:pPr>
        <w:numPr>
          <w:ilvl w:val="0"/>
          <w:numId w:val="2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При взаємодії Fc-фрагменту імуноглобуліну розвивається комплемент-залежний лізис імунного комплексу АГ+АТ.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Регуляція клітинної відповіді: </w:t>
      </w:r>
      <w:r>
        <w:rPr>
          <w:bCs/>
          <w:sz w:val="24"/>
          <w:szCs w:val="24"/>
          <w:lang w:val="uk-UA"/>
        </w:rPr>
        <w:t xml:space="preserve">контроль за продукцією В-лімфоцитів; контроль за продукцією Т-клітинних і </w:t>
      </w:r>
      <w:proofErr w:type="spellStart"/>
      <w:r>
        <w:rPr>
          <w:bCs/>
          <w:sz w:val="24"/>
          <w:szCs w:val="24"/>
          <w:lang w:val="uk-UA"/>
        </w:rPr>
        <w:t>моноцитарних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цитокінів</w:t>
      </w:r>
      <w:proofErr w:type="spellEnd"/>
      <w:r>
        <w:rPr>
          <w:bCs/>
          <w:sz w:val="24"/>
          <w:szCs w:val="24"/>
          <w:lang w:val="uk-UA"/>
        </w:rPr>
        <w:t xml:space="preserve">; контроль за активацією субклітинних популяцій.  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Основні біологічні ефекти імуноглобулінів</w:t>
      </w:r>
    </w:p>
    <w:p w:rsidR="004306DF" w:rsidRDefault="004306DF" w:rsidP="004306DF">
      <w:pPr>
        <w:numPr>
          <w:ilvl w:val="0"/>
          <w:numId w:val="3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Підготовка антигенів до ефективного фагоцитозу і стимуляція процесів фагоцитозу. </w:t>
      </w:r>
    </w:p>
    <w:p w:rsidR="004306DF" w:rsidRDefault="004306DF" w:rsidP="004306DF">
      <w:pPr>
        <w:numPr>
          <w:ilvl w:val="0"/>
          <w:numId w:val="3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Активація клітинних імунних механізмів, направлених на елімінацію чужорідного антигену. </w:t>
      </w:r>
    </w:p>
    <w:p w:rsidR="004306DF" w:rsidRDefault="004306DF" w:rsidP="004306DF">
      <w:pPr>
        <w:numPr>
          <w:ilvl w:val="0"/>
          <w:numId w:val="3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Нейтралізація </w:t>
      </w:r>
      <w:proofErr w:type="spellStart"/>
      <w:r>
        <w:rPr>
          <w:bCs/>
          <w:sz w:val="24"/>
          <w:szCs w:val="24"/>
          <w:lang w:val="uk-UA"/>
        </w:rPr>
        <w:t>автоантитіл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4306DF" w:rsidRDefault="004306DF" w:rsidP="004306DF">
      <w:pPr>
        <w:numPr>
          <w:ilvl w:val="0"/>
          <w:numId w:val="3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Зниження продукції антитіл В-лімфоцитами шляхом блокування Fc-рецепторів на В-лімфоцитах, що сприяє зниженню продукції антитіл до нормальних людських протеїнів, </w:t>
      </w:r>
      <w:proofErr w:type="spellStart"/>
      <w:r>
        <w:rPr>
          <w:bCs/>
          <w:sz w:val="24"/>
          <w:szCs w:val="24"/>
          <w:lang w:val="uk-UA"/>
        </w:rPr>
        <w:t>автоантитіл</w:t>
      </w:r>
      <w:proofErr w:type="spellEnd"/>
      <w:r>
        <w:rPr>
          <w:bCs/>
          <w:sz w:val="24"/>
          <w:szCs w:val="24"/>
          <w:lang w:val="uk-UA"/>
        </w:rPr>
        <w:t xml:space="preserve">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Протизапальний ефект: </w:t>
      </w:r>
      <w:r>
        <w:rPr>
          <w:bCs/>
          <w:sz w:val="24"/>
          <w:szCs w:val="24"/>
          <w:lang w:val="uk-UA"/>
        </w:rPr>
        <w:t xml:space="preserve">зменшення комплемент-залежного ушкодження тканин; зміна структури і розчинності імунних комплексів; індукція протизапальних </w:t>
      </w:r>
      <w:proofErr w:type="spellStart"/>
      <w:r>
        <w:rPr>
          <w:bCs/>
          <w:sz w:val="24"/>
          <w:szCs w:val="24"/>
          <w:lang w:val="uk-UA"/>
        </w:rPr>
        <w:t>цитокінів</w:t>
      </w:r>
      <w:proofErr w:type="spellEnd"/>
      <w:r>
        <w:rPr>
          <w:bCs/>
          <w:sz w:val="24"/>
          <w:szCs w:val="24"/>
          <w:lang w:val="uk-UA"/>
        </w:rPr>
        <w:t xml:space="preserve">; нейтралізація мікробних токсинів.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Додаткові показання до застосування імуноглобулінів при інфекційних захворюваннях: </w:t>
      </w:r>
      <w:r>
        <w:rPr>
          <w:bCs/>
          <w:sz w:val="24"/>
          <w:szCs w:val="24"/>
          <w:lang w:val="uk-UA"/>
        </w:rPr>
        <w:t xml:space="preserve">тяжкі інфекції вірусно-бактеріальної етіології; пересадка органів; інфекції при хірургічних втручаннях, травмах, опіках; ВІЛ-інфекція; </w:t>
      </w:r>
      <w:proofErr w:type="spellStart"/>
      <w:r>
        <w:rPr>
          <w:bCs/>
          <w:sz w:val="24"/>
          <w:szCs w:val="24"/>
          <w:lang w:val="uk-UA"/>
        </w:rPr>
        <w:t>ендотоксемія</w:t>
      </w:r>
      <w:proofErr w:type="spellEnd"/>
      <w:r>
        <w:rPr>
          <w:bCs/>
          <w:sz w:val="24"/>
          <w:szCs w:val="24"/>
          <w:lang w:val="uk-UA"/>
        </w:rPr>
        <w:t xml:space="preserve">; </w:t>
      </w:r>
      <w:proofErr w:type="spellStart"/>
      <w:r>
        <w:rPr>
          <w:bCs/>
          <w:sz w:val="24"/>
          <w:szCs w:val="24"/>
          <w:lang w:val="uk-UA"/>
        </w:rPr>
        <w:t>рецидивуючий</w:t>
      </w:r>
      <w:proofErr w:type="spellEnd"/>
      <w:r>
        <w:rPr>
          <w:bCs/>
          <w:sz w:val="24"/>
          <w:szCs w:val="24"/>
          <w:lang w:val="uk-UA"/>
        </w:rPr>
        <w:t xml:space="preserve"> отит; синдром хронічної втоми; синдром стрептококового токсичного шоку; </w:t>
      </w:r>
      <w:proofErr w:type="spellStart"/>
      <w:r>
        <w:rPr>
          <w:bCs/>
          <w:sz w:val="24"/>
          <w:szCs w:val="24"/>
          <w:lang w:val="uk-UA"/>
        </w:rPr>
        <w:t>увеїт</w:t>
      </w:r>
      <w:proofErr w:type="spellEnd"/>
      <w:r>
        <w:rPr>
          <w:bCs/>
          <w:sz w:val="24"/>
          <w:szCs w:val="24"/>
          <w:lang w:val="uk-UA"/>
        </w:rPr>
        <w:t xml:space="preserve">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Протипоказання до застосування імуноглобулінів: </w:t>
      </w:r>
      <w:proofErr w:type="spellStart"/>
      <w:r>
        <w:rPr>
          <w:b/>
          <w:bCs/>
          <w:sz w:val="24"/>
          <w:szCs w:val="24"/>
          <w:lang w:val="uk-UA"/>
        </w:rPr>
        <w:t>і</w:t>
      </w:r>
      <w:r>
        <w:rPr>
          <w:bCs/>
          <w:sz w:val="24"/>
          <w:szCs w:val="24"/>
          <w:lang w:val="uk-UA"/>
        </w:rPr>
        <w:t>мунодефіцитні</w:t>
      </w:r>
      <w:proofErr w:type="spellEnd"/>
      <w:r>
        <w:rPr>
          <w:bCs/>
          <w:sz w:val="24"/>
          <w:szCs w:val="24"/>
          <w:lang w:val="uk-UA"/>
        </w:rPr>
        <w:t xml:space="preserve"> стани, що супроводжуються відсутністю чи різким зниженням концентрації </w:t>
      </w:r>
      <w:proofErr w:type="spellStart"/>
      <w:r>
        <w:rPr>
          <w:bCs/>
          <w:sz w:val="24"/>
          <w:szCs w:val="24"/>
          <w:lang w:val="uk-UA"/>
        </w:rPr>
        <w:t>IgA</w:t>
      </w:r>
      <w:proofErr w:type="spellEnd"/>
      <w:r>
        <w:rPr>
          <w:bCs/>
          <w:sz w:val="24"/>
          <w:szCs w:val="24"/>
          <w:lang w:val="uk-UA"/>
        </w:rPr>
        <w:t xml:space="preserve">; анафілактичний шок чи тяжкі системні реакції на введення препаратів крові в анамнезі.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Специфічні (</w:t>
      </w:r>
      <w:proofErr w:type="spellStart"/>
      <w:r>
        <w:rPr>
          <w:b/>
          <w:bCs/>
          <w:sz w:val="24"/>
          <w:szCs w:val="24"/>
          <w:lang w:val="uk-UA"/>
        </w:rPr>
        <w:t>гіперімунні</w:t>
      </w:r>
      <w:proofErr w:type="spellEnd"/>
      <w:r>
        <w:rPr>
          <w:b/>
          <w:bCs/>
          <w:sz w:val="24"/>
          <w:szCs w:val="24"/>
          <w:lang w:val="uk-UA"/>
        </w:rPr>
        <w:t>) імуноглобуліни</w:t>
      </w:r>
      <w:r>
        <w:rPr>
          <w:b/>
          <w:bCs/>
          <w:caps/>
          <w:sz w:val="24"/>
          <w:szCs w:val="24"/>
          <w:lang w:val="uk-UA"/>
        </w:rPr>
        <w:t xml:space="preserve">: </w:t>
      </w:r>
      <w:r>
        <w:rPr>
          <w:bCs/>
          <w:sz w:val="24"/>
          <w:szCs w:val="24"/>
          <w:lang w:val="uk-UA"/>
        </w:rPr>
        <w:t xml:space="preserve">імуноглобуліни людини проти вірусу </w:t>
      </w:r>
      <w:proofErr w:type="spellStart"/>
      <w:r>
        <w:rPr>
          <w:bCs/>
          <w:sz w:val="24"/>
          <w:szCs w:val="24"/>
          <w:lang w:val="uk-UA"/>
        </w:rPr>
        <w:t>герпеса</w:t>
      </w:r>
      <w:proofErr w:type="spellEnd"/>
      <w:r>
        <w:rPr>
          <w:bCs/>
          <w:sz w:val="24"/>
          <w:szCs w:val="24"/>
          <w:lang w:val="uk-UA"/>
        </w:rPr>
        <w:t xml:space="preserve"> звичайного 1 типу та 2 типу; імуноглобулін людини проти вірусу </w:t>
      </w:r>
      <w:proofErr w:type="spellStart"/>
      <w:r>
        <w:rPr>
          <w:bCs/>
          <w:sz w:val="24"/>
          <w:szCs w:val="24"/>
          <w:lang w:val="uk-UA"/>
        </w:rPr>
        <w:t>Епштейн-Барр</w:t>
      </w:r>
      <w:proofErr w:type="spellEnd"/>
      <w:r>
        <w:rPr>
          <w:bCs/>
          <w:sz w:val="24"/>
          <w:szCs w:val="24"/>
          <w:lang w:val="uk-UA"/>
        </w:rPr>
        <w:t xml:space="preserve">; імуноглобулін людини проти </w:t>
      </w:r>
      <w:proofErr w:type="spellStart"/>
      <w:r>
        <w:rPr>
          <w:bCs/>
          <w:sz w:val="24"/>
          <w:szCs w:val="24"/>
          <w:lang w:val="uk-UA"/>
        </w:rPr>
        <w:t>Toxoplasma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gondii</w:t>
      </w:r>
      <w:proofErr w:type="spellEnd"/>
      <w:r>
        <w:rPr>
          <w:bCs/>
          <w:sz w:val="24"/>
          <w:szCs w:val="24"/>
          <w:lang w:val="uk-UA"/>
        </w:rPr>
        <w:t xml:space="preserve">; імуноглобулін </w:t>
      </w:r>
      <w:proofErr w:type="spellStart"/>
      <w:r>
        <w:rPr>
          <w:bCs/>
          <w:sz w:val="24"/>
          <w:szCs w:val="24"/>
          <w:lang w:val="uk-UA"/>
        </w:rPr>
        <w:t>антицитомегаловірусний</w:t>
      </w:r>
      <w:proofErr w:type="spellEnd"/>
      <w:r>
        <w:rPr>
          <w:bCs/>
          <w:sz w:val="24"/>
          <w:szCs w:val="24"/>
          <w:lang w:val="uk-UA"/>
        </w:rPr>
        <w:t xml:space="preserve">; імуноглобулін людини проти вірусу гепатиту В; імуноглобулін </w:t>
      </w:r>
      <w:proofErr w:type="spellStart"/>
      <w:r>
        <w:rPr>
          <w:bCs/>
          <w:sz w:val="24"/>
          <w:szCs w:val="24"/>
          <w:lang w:val="uk-UA"/>
        </w:rPr>
        <w:t>антистафілококовий</w:t>
      </w:r>
      <w:proofErr w:type="spellEnd"/>
      <w:r>
        <w:rPr>
          <w:bCs/>
          <w:sz w:val="24"/>
          <w:szCs w:val="24"/>
          <w:lang w:val="uk-UA"/>
        </w:rPr>
        <w:t xml:space="preserve">; імуноглобулін </w:t>
      </w:r>
      <w:proofErr w:type="spellStart"/>
      <w:r>
        <w:rPr>
          <w:bCs/>
          <w:sz w:val="24"/>
          <w:szCs w:val="24"/>
          <w:lang w:val="uk-UA"/>
        </w:rPr>
        <w:t>антихламідійний</w:t>
      </w:r>
      <w:proofErr w:type="spellEnd"/>
      <w:r>
        <w:rPr>
          <w:bCs/>
          <w:sz w:val="24"/>
          <w:szCs w:val="24"/>
          <w:lang w:val="uk-UA"/>
        </w:rPr>
        <w:t xml:space="preserve">; </w:t>
      </w:r>
      <w:proofErr w:type="spellStart"/>
      <w:r>
        <w:rPr>
          <w:bCs/>
          <w:sz w:val="24"/>
          <w:szCs w:val="24"/>
          <w:lang w:val="uk-UA"/>
        </w:rPr>
        <w:t>Уреаплазма-імун</w:t>
      </w:r>
      <w:proofErr w:type="spellEnd"/>
      <w:r>
        <w:rPr>
          <w:bCs/>
          <w:sz w:val="24"/>
          <w:szCs w:val="24"/>
          <w:lang w:val="uk-UA"/>
        </w:rPr>
        <w:t xml:space="preserve">; </w:t>
      </w:r>
      <w:proofErr w:type="spellStart"/>
      <w:r>
        <w:rPr>
          <w:bCs/>
          <w:sz w:val="24"/>
          <w:szCs w:val="24"/>
          <w:lang w:val="uk-UA"/>
        </w:rPr>
        <w:t>Мікоплазма-імун</w:t>
      </w:r>
      <w:proofErr w:type="spellEnd"/>
      <w:r>
        <w:rPr>
          <w:bCs/>
          <w:sz w:val="24"/>
          <w:szCs w:val="24"/>
          <w:lang w:val="uk-UA"/>
        </w:rPr>
        <w:t xml:space="preserve">; </w:t>
      </w:r>
      <w:proofErr w:type="spellStart"/>
      <w:r>
        <w:rPr>
          <w:bCs/>
          <w:sz w:val="24"/>
          <w:szCs w:val="24"/>
          <w:lang w:val="uk-UA"/>
        </w:rPr>
        <w:t>Цитобіотект</w:t>
      </w:r>
      <w:proofErr w:type="spellEnd"/>
      <w:r>
        <w:rPr>
          <w:bCs/>
          <w:sz w:val="24"/>
          <w:szCs w:val="24"/>
          <w:lang w:val="uk-UA"/>
        </w:rPr>
        <w:t xml:space="preserve">; </w:t>
      </w:r>
      <w:proofErr w:type="spellStart"/>
      <w:r>
        <w:rPr>
          <w:bCs/>
          <w:sz w:val="24"/>
          <w:szCs w:val="24"/>
          <w:lang w:val="uk-UA"/>
        </w:rPr>
        <w:t>Зостевір</w:t>
      </w:r>
      <w:proofErr w:type="spellEnd"/>
      <w:r>
        <w:rPr>
          <w:bCs/>
          <w:sz w:val="24"/>
          <w:szCs w:val="24"/>
          <w:lang w:val="uk-UA"/>
        </w:rPr>
        <w:t xml:space="preserve">; </w:t>
      </w:r>
      <w:proofErr w:type="spellStart"/>
      <w:r>
        <w:rPr>
          <w:bCs/>
          <w:sz w:val="24"/>
          <w:szCs w:val="24"/>
          <w:lang w:val="uk-UA"/>
        </w:rPr>
        <w:t>Герпімун</w:t>
      </w:r>
      <w:proofErr w:type="spellEnd"/>
      <w:r>
        <w:rPr>
          <w:bCs/>
          <w:sz w:val="24"/>
          <w:szCs w:val="24"/>
          <w:lang w:val="uk-UA"/>
        </w:rPr>
        <w:t xml:space="preserve">. 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Імунокорекція</w:t>
      </w:r>
      <w:proofErr w:type="spellEnd"/>
    </w:p>
    <w:p w:rsidR="004306DF" w:rsidRDefault="004306DF" w:rsidP="004306DF">
      <w:pPr>
        <w:ind w:firstLine="284"/>
        <w:jc w:val="both"/>
        <w:rPr>
          <w:b/>
          <w:bCs/>
          <w:cap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Зміни імунного статусу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proofErr w:type="spellStart"/>
      <w:r>
        <w:rPr>
          <w:bCs/>
          <w:sz w:val="24"/>
          <w:szCs w:val="24"/>
          <w:lang w:val="uk-UA"/>
        </w:rPr>
        <w:t>Транзиторні</w:t>
      </w:r>
      <w:proofErr w:type="spellEnd"/>
      <w:r>
        <w:rPr>
          <w:bCs/>
          <w:sz w:val="24"/>
          <w:szCs w:val="24"/>
          <w:lang w:val="uk-UA"/>
        </w:rPr>
        <w:t xml:space="preserve"> зміни імунного статусу /найбільш часто/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компенсуються адекватною дотацією </w:t>
      </w:r>
      <w:proofErr w:type="spellStart"/>
      <w:r>
        <w:rPr>
          <w:bCs/>
          <w:sz w:val="24"/>
          <w:szCs w:val="24"/>
          <w:lang w:val="uk-UA"/>
        </w:rPr>
        <w:t>мікронутрієнтів</w:t>
      </w:r>
      <w:proofErr w:type="spellEnd"/>
      <w:r>
        <w:rPr>
          <w:bCs/>
          <w:sz w:val="24"/>
          <w:szCs w:val="24"/>
          <w:lang w:val="uk-UA"/>
        </w:rPr>
        <w:t xml:space="preserve"> і нормалізацією </w:t>
      </w:r>
      <w:proofErr w:type="spellStart"/>
      <w:r>
        <w:rPr>
          <w:bCs/>
          <w:sz w:val="24"/>
          <w:szCs w:val="24"/>
          <w:lang w:val="uk-UA"/>
        </w:rPr>
        <w:t>мікробіоценозу</w:t>
      </w:r>
      <w:proofErr w:type="spellEnd"/>
      <w:r>
        <w:rPr>
          <w:bCs/>
          <w:sz w:val="24"/>
          <w:szCs w:val="24"/>
          <w:lang w:val="uk-UA"/>
        </w:rPr>
        <w:t xml:space="preserve"> кишечника (</w:t>
      </w:r>
      <w:proofErr w:type="spellStart"/>
      <w:r>
        <w:rPr>
          <w:bCs/>
          <w:sz w:val="24"/>
          <w:szCs w:val="24"/>
          <w:lang w:val="uk-UA"/>
        </w:rPr>
        <w:t>імунотропна</w:t>
      </w:r>
      <w:proofErr w:type="spellEnd"/>
      <w:r>
        <w:rPr>
          <w:bCs/>
          <w:sz w:val="24"/>
          <w:szCs w:val="24"/>
          <w:lang w:val="uk-UA"/>
        </w:rPr>
        <w:t xml:space="preserve"> терапія).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2. Стабільні зміни імунного статусу – імунодефіцит (ІД) (</w:t>
      </w:r>
      <w:proofErr w:type="spellStart"/>
      <w:r>
        <w:rPr>
          <w:bCs/>
          <w:sz w:val="24"/>
          <w:szCs w:val="24"/>
          <w:lang w:val="uk-UA"/>
        </w:rPr>
        <w:t>імунокорекція</w:t>
      </w:r>
      <w:proofErr w:type="spellEnd"/>
      <w:r>
        <w:rPr>
          <w:bCs/>
          <w:sz w:val="24"/>
          <w:szCs w:val="24"/>
          <w:lang w:val="uk-UA"/>
        </w:rPr>
        <w:t>).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Біологічне значення </w:t>
      </w:r>
      <w:proofErr w:type="spellStart"/>
      <w:r>
        <w:rPr>
          <w:b/>
          <w:bCs/>
          <w:sz w:val="24"/>
          <w:szCs w:val="24"/>
          <w:lang w:val="uk-UA"/>
        </w:rPr>
        <w:t>мікронутрієнтів</w:t>
      </w:r>
      <w:proofErr w:type="spellEnd"/>
      <w:r>
        <w:rPr>
          <w:b/>
          <w:bCs/>
          <w:sz w:val="24"/>
          <w:szCs w:val="24"/>
          <w:lang w:val="uk-UA"/>
        </w:rPr>
        <w:t>:</w:t>
      </w:r>
    </w:p>
    <w:p w:rsidR="004306DF" w:rsidRDefault="004306DF" w:rsidP="004306DF">
      <w:pPr>
        <w:pStyle w:val="a5"/>
        <w:numPr>
          <w:ilvl w:val="0"/>
          <w:numId w:val="4"/>
        </w:numPr>
        <w:ind w:left="0" w:firstLine="284"/>
        <w:jc w:val="both"/>
        <w:rPr>
          <w:bCs/>
          <w:lang w:val="uk-UA"/>
        </w:rPr>
      </w:pPr>
      <w:proofErr w:type="spellStart"/>
      <w:r>
        <w:rPr>
          <w:rFonts w:eastAsia="+mn-ea"/>
          <w:bCs/>
          <w:lang w:val="uk-UA"/>
        </w:rPr>
        <w:t>імуностимулюючий</w:t>
      </w:r>
      <w:proofErr w:type="spellEnd"/>
      <w:r>
        <w:rPr>
          <w:rFonts w:eastAsia="+mn-ea"/>
          <w:bCs/>
          <w:lang w:val="uk-UA"/>
        </w:rPr>
        <w:t xml:space="preserve"> </w:t>
      </w:r>
      <w:proofErr w:type="spellStart"/>
      <w:r>
        <w:rPr>
          <w:rFonts w:eastAsia="+mn-ea"/>
          <w:bCs/>
          <w:lang w:val="uk-UA"/>
        </w:rPr>
        <w:t>еффект</w:t>
      </w:r>
      <w:proofErr w:type="spellEnd"/>
      <w:r>
        <w:rPr>
          <w:rFonts w:eastAsia="+mn-ea"/>
          <w:bCs/>
          <w:lang w:val="uk-UA"/>
        </w:rPr>
        <w:t xml:space="preserve"> мають вітаміни – А, Д, С, В1, В12;</w:t>
      </w:r>
    </w:p>
    <w:p w:rsidR="004306DF" w:rsidRDefault="004306DF" w:rsidP="004306DF">
      <w:pPr>
        <w:pStyle w:val="a5"/>
        <w:numPr>
          <w:ilvl w:val="0"/>
          <w:numId w:val="4"/>
        </w:numPr>
        <w:ind w:left="0" w:firstLine="284"/>
        <w:jc w:val="both"/>
        <w:rPr>
          <w:bCs/>
          <w:lang w:val="uk-UA"/>
        </w:rPr>
      </w:pPr>
      <w:r>
        <w:rPr>
          <w:rFonts w:eastAsia="+mn-ea"/>
          <w:bCs/>
          <w:lang w:val="uk-UA"/>
        </w:rPr>
        <w:t xml:space="preserve">слабкі </w:t>
      </w:r>
      <w:proofErr w:type="spellStart"/>
      <w:r>
        <w:rPr>
          <w:rFonts w:eastAsia="+mn-ea"/>
          <w:bCs/>
          <w:lang w:val="uk-UA"/>
        </w:rPr>
        <w:t>імуностимулятори</w:t>
      </w:r>
      <w:proofErr w:type="spellEnd"/>
      <w:r>
        <w:rPr>
          <w:rFonts w:eastAsia="+mn-ea"/>
          <w:bCs/>
          <w:lang w:val="uk-UA"/>
        </w:rPr>
        <w:t xml:space="preserve">: вітаміни Е, К, В2, </w:t>
      </w:r>
      <w:proofErr w:type="spellStart"/>
      <w:r>
        <w:rPr>
          <w:rFonts w:eastAsia="+mn-ea"/>
          <w:bCs/>
          <w:lang w:val="uk-UA"/>
        </w:rPr>
        <w:t>пантотенова</w:t>
      </w:r>
      <w:proofErr w:type="spellEnd"/>
      <w:r>
        <w:rPr>
          <w:rFonts w:eastAsia="+mn-ea"/>
          <w:bCs/>
          <w:lang w:val="uk-UA"/>
        </w:rPr>
        <w:t xml:space="preserve"> кислота;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Вітамін А стимулює антиінфекційний ефект, підсилює здатність </w:t>
      </w:r>
      <w:proofErr w:type="spellStart"/>
      <w:r>
        <w:rPr>
          <w:bCs/>
          <w:sz w:val="24"/>
          <w:szCs w:val="24"/>
          <w:lang w:val="uk-UA"/>
        </w:rPr>
        <w:t>нейтрофілів</w:t>
      </w:r>
      <w:proofErr w:type="spellEnd"/>
      <w:r>
        <w:rPr>
          <w:bCs/>
          <w:sz w:val="24"/>
          <w:szCs w:val="24"/>
          <w:lang w:val="uk-UA"/>
        </w:rPr>
        <w:t xml:space="preserve"> до фагоцитозу інфекційних агентів.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Вітамін Д приймає участь у процесі кооперації імунної відповіді.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Zn</w:t>
      </w:r>
      <w:proofErr w:type="spellEnd"/>
      <w:r>
        <w:rPr>
          <w:bCs/>
          <w:sz w:val="24"/>
          <w:szCs w:val="24"/>
          <w:lang w:val="uk-UA"/>
        </w:rPr>
        <w:t xml:space="preserve">, вітамін E необхідний для утворення і реалізації функції В- і Т-клітин, необхідний для адекватної роботи факторів неспецифічного захисту.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Вітамін С пригнічує передчасний </w:t>
      </w:r>
      <w:proofErr w:type="spellStart"/>
      <w:r>
        <w:rPr>
          <w:bCs/>
          <w:sz w:val="24"/>
          <w:szCs w:val="24"/>
          <w:lang w:val="uk-UA"/>
        </w:rPr>
        <w:t>апоптоз</w:t>
      </w:r>
      <w:proofErr w:type="spellEnd"/>
      <w:r>
        <w:rPr>
          <w:bCs/>
          <w:sz w:val="24"/>
          <w:szCs w:val="24"/>
          <w:lang w:val="uk-UA"/>
        </w:rPr>
        <w:t xml:space="preserve"> Т-клітин, активує функцію природних </w:t>
      </w:r>
      <w:proofErr w:type="spellStart"/>
      <w:r>
        <w:rPr>
          <w:bCs/>
          <w:sz w:val="24"/>
          <w:szCs w:val="24"/>
          <w:lang w:val="uk-UA"/>
        </w:rPr>
        <w:t>кіллерів</w:t>
      </w:r>
      <w:proofErr w:type="spellEnd"/>
      <w:r>
        <w:rPr>
          <w:bCs/>
          <w:sz w:val="24"/>
          <w:szCs w:val="24"/>
          <w:lang w:val="uk-UA"/>
        </w:rPr>
        <w:t xml:space="preserve">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Вітамін В1 при недостатності - пригнічується імуногенез.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Вітамін В12 підвищує продукцію неспецифічних факторів резистентності.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Вітамін В6 необхідний для </w:t>
      </w:r>
      <w:proofErr w:type="spellStart"/>
      <w:r>
        <w:rPr>
          <w:bCs/>
          <w:sz w:val="24"/>
          <w:szCs w:val="24"/>
          <w:lang w:val="uk-UA"/>
        </w:rPr>
        <w:t>антитілоутворення</w:t>
      </w:r>
      <w:proofErr w:type="spellEnd"/>
      <w:r>
        <w:rPr>
          <w:bCs/>
          <w:sz w:val="24"/>
          <w:szCs w:val="24"/>
          <w:lang w:val="uk-UA"/>
        </w:rPr>
        <w:t xml:space="preserve"> і фагоцитарної функції </w:t>
      </w:r>
      <w:proofErr w:type="spellStart"/>
      <w:r>
        <w:rPr>
          <w:bCs/>
          <w:sz w:val="24"/>
          <w:szCs w:val="24"/>
          <w:lang w:val="uk-UA"/>
        </w:rPr>
        <w:t>нейтрофілів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Селен приймає участь у функціонуванні факторів неспецифічного захисту, реакціях клітинного і гуморального імунітету. 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Профілактика метаболічної </w:t>
      </w:r>
      <w:proofErr w:type="spellStart"/>
      <w:r>
        <w:rPr>
          <w:b/>
          <w:bCs/>
          <w:sz w:val="24"/>
          <w:szCs w:val="24"/>
          <w:lang w:val="uk-UA"/>
        </w:rPr>
        <w:t>імуносупресії</w:t>
      </w:r>
      <w:proofErr w:type="spellEnd"/>
      <w:r>
        <w:rPr>
          <w:b/>
          <w:bCs/>
          <w:sz w:val="24"/>
          <w:szCs w:val="24"/>
          <w:lang w:val="uk-UA"/>
        </w:rPr>
        <w:t>:</w:t>
      </w:r>
    </w:p>
    <w:p w:rsidR="004306DF" w:rsidRDefault="004306DF" w:rsidP="004306DF">
      <w:pPr>
        <w:numPr>
          <w:ilvl w:val="0"/>
          <w:numId w:val="5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прийом полівітамінів (А, Е, С, група В, </w:t>
      </w:r>
      <w:proofErr w:type="spellStart"/>
      <w:r>
        <w:rPr>
          <w:bCs/>
          <w:sz w:val="24"/>
          <w:szCs w:val="24"/>
          <w:lang w:val="uk-UA"/>
        </w:rPr>
        <w:t>фолієва</w:t>
      </w:r>
      <w:proofErr w:type="spellEnd"/>
      <w:r>
        <w:rPr>
          <w:bCs/>
          <w:sz w:val="24"/>
          <w:szCs w:val="24"/>
          <w:lang w:val="uk-UA"/>
        </w:rPr>
        <w:t xml:space="preserve"> кислота);</w:t>
      </w:r>
    </w:p>
    <w:p w:rsidR="004306DF" w:rsidRDefault="004306DF" w:rsidP="004306DF">
      <w:pPr>
        <w:numPr>
          <w:ilvl w:val="0"/>
          <w:numId w:val="5"/>
        </w:numPr>
        <w:ind w:left="0" w:firstLine="284"/>
        <w:jc w:val="both"/>
        <w:rPr>
          <w:bCs/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мікро-</w:t>
      </w:r>
      <w:proofErr w:type="spellEnd"/>
      <w:r>
        <w:rPr>
          <w:bCs/>
          <w:sz w:val="24"/>
          <w:szCs w:val="24"/>
          <w:lang w:val="uk-UA"/>
        </w:rPr>
        <w:t xml:space="preserve"> і </w:t>
      </w:r>
      <w:proofErr w:type="spellStart"/>
      <w:r>
        <w:rPr>
          <w:bCs/>
          <w:sz w:val="24"/>
          <w:szCs w:val="24"/>
          <w:lang w:val="uk-UA"/>
        </w:rPr>
        <w:t>макроелементів</w:t>
      </w:r>
      <w:proofErr w:type="spellEnd"/>
      <w:r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sz w:val="24"/>
          <w:szCs w:val="24"/>
          <w:lang w:val="uk-UA"/>
        </w:rPr>
        <w:t>Se</w:t>
      </w:r>
      <w:proofErr w:type="spellEnd"/>
      <w:r>
        <w:rPr>
          <w:bCs/>
          <w:sz w:val="24"/>
          <w:szCs w:val="24"/>
          <w:lang w:val="uk-UA"/>
        </w:rPr>
        <w:t xml:space="preserve">, </w:t>
      </w:r>
      <w:proofErr w:type="spellStart"/>
      <w:r>
        <w:rPr>
          <w:bCs/>
          <w:sz w:val="24"/>
          <w:szCs w:val="24"/>
          <w:lang w:val="uk-UA"/>
        </w:rPr>
        <w:t>Си</w:t>
      </w:r>
      <w:proofErr w:type="spellEnd"/>
      <w:r>
        <w:rPr>
          <w:bCs/>
          <w:sz w:val="24"/>
          <w:szCs w:val="24"/>
          <w:lang w:val="uk-UA"/>
        </w:rPr>
        <w:t xml:space="preserve">, Р, </w:t>
      </w:r>
      <w:proofErr w:type="spellStart"/>
      <w:r>
        <w:rPr>
          <w:bCs/>
          <w:sz w:val="24"/>
          <w:szCs w:val="24"/>
          <w:lang w:val="uk-UA"/>
        </w:rPr>
        <w:t>Fe</w:t>
      </w:r>
      <w:proofErr w:type="spellEnd"/>
      <w:r>
        <w:rPr>
          <w:bCs/>
          <w:sz w:val="24"/>
          <w:szCs w:val="24"/>
          <w:lang w:val="uk-UA"/>
        </w:rPr>
        <w:t xml:space="preserve">, J, </w:t>
      </w:r>
      <w:proofErr w:type="spellStart"/>
      <w:r>
        <w:rPr>
          <w:bCs/>
          <w:sz w:val="24"/>
          <w:szCs w:val="24"/>
          <w:lang w:val="uk-UA"/>
        </w:rPr>
        <w:t>Zn</w:t>
      </w:r>
      <w:proofErr w:type="spellEnd"/>
      <w:r>
        <w:rPr>
          <w:bCs/>
          <w:sz w:val="24"/>
          <w:szCs w:val="24"/>
          <w:lang w:val="uk-UA"/>
        </w:rPr>
        <w:t xml:space="preserve">, </w:t>
      </w:r>
      <w:proofErr w:type="spellStart"/>
      <w:r>
        <w:rPr>
          <w:bCs/>
          <w:sz w:val="24"/>
          <w:szCs w:val="24"/>
          <w:lang w:val="uk-UA"/>
        </w:rPr>
        <w:t>Ca</w:t>
      </w:r>
      <w:proofErr w:type="spellEnd"/>
      <w:r>
        <w:rPr>
          <w:bCs/>
          <w:sz w:val="24"/>
          <w:szCs w:val="24"/>
          <w:lang w:val="uk-UA"/>
        </w:rPr>
        <w:t xml:space="preserve">, К, </w:t>
      </w:r>
      <w:proofErr w:type="spellStart"/>
      <w:r>
        <w:rPr>
          <w:bCs/>
          <w:sz w:val="24"/>
          <w:szCs w:val="24"/>
          <w:lang w:val="uk-UA"/>
        </w:rPr>
        <w:t>Na</w:t>
      </w:r>
      <w:proofErr w:type="spellEnd"/>
      <w:r>
        <w:rPr>
          <w:bCs/>
          <w:sz w:val="24"/>
          <w:szCs w:val="24"/>
          <w:lang w:val="uk-UA"/>
        </w:rPr>
        <w:t xml:space="preserve">, </w:t>
      </w:r>
      <w:proofErr w:type="spellStart"/>
      <w:r>
        <w:rPr>
          <w:bCs/>
          <w:sz w:val="24"/>
          <w:szCs w:val="24"/>
          <w:lang w:val="uk-UA"/>
        </w:rPr>
        <w:t>Mg</w:t>
      </w:r>
      <w:proofErr w:type="spellEnd"/>
      <w:r>
        <w:rPr>
          <w:bCs/>
          <w:sz w:val="24"/>
          <w:szCs w:val="24"/>
          <w:lang w:val="uk-UA"/>
        </w:rPr>
        <w:t>);</w:t>
      </w:r>
    </w:p>
    <w:p w:rsidR="004306DF" w:rsidRDefault="004306DF" w:rsidP="004306DF">
      <w:pPr>
        <w:numPr>
          <w:ilvl w:val="0"/>
          <w:numId w:val="5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антиоксидантів; </w:t>
      </w:r>
    </w:p>
    <w:p w:rsidR="004306DF" w:rsidRDefault="004306DF" w:rsidP="004306DF">
      <w:pPr>
        <w:numPr>
          <w:ilvl w:val="0"/>
          <w:numId w:val="5"/>
        </w:numPr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контроль бар’єрної функції кишечника.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Відновлення </w:t>
      </w:r>
      <w:proofErr w:type="spellStart"/>
      <w:r>
        <w:rPr>
          <w:b/>
          <w:bCs/>
          <w:sz w:val="24"/>
          <w:szCs w:val="24"/>
          <w:lang w:val="uk-UA"/>
        </w:rPr>
        <w:t>мікробіоценозу</w:t>
      </w:r>
      <w:proofErr w:type="spellEnd"/>
      <w:r>
        <w:rPr>
          <w:b/>
          <w:bCs/>
          <w:sz w:val="24"/>
          <w:szCs w:val="24"/>
          <w:lang w:val="uk-UA"/>
        </w:rPr>
        <w:t>:</w:t>
      </w:r>
    </w:p>
    <w:p w:rsidR="004306DF" w:rsidRDefault="004306DF" w:rsidP="004306DF">
      <w:pPr>
        <w:numPr>
          <w:ilvl w:val="0"/>
          <w:numId w:val="6"/>
        </w:numPr>
        <w:ind w:left="0" w:firstLine="284"/>
        <w:jc w:val="both"/>
        <w:rPr>
          <w:bCs/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пробіотики</w:t>
      </w:r>
      <w:proofErr w:type="spellEnd"/>
      <w:r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sz w:val="24"/>
          <w:szCs w:val="24"/>
          <w:lang w:val="uk-UA"/>
        </w:rPr>
        <w:t>біфідумбактерії</w:t>
      </w:r>
      <w:proofErr w:type="spellEnd"/>
      <w:r>
        <w:rPr>
          <w:bCs/>
          <w:sz w:val="24"/>
          <w:szCs w:val="24"/>
          <w:lang w:val="uk-UA"/>
        </w:rPr>
        <w:t xml:space="preserve">, </w:t>
      </w:r>
      <w:proofErr w:type="spellStart"/>
      <w:r>
        <w:rPr>
          <w:bCs/>
          <w:sz w:val="24"/>
          <w:szCs w:val="24"/>
          <w:lang w:val="uk-UA"/>
        </w:rPr>
        <w:t>лактобактерії</w:t>
      </w:r>
      <w:proofErr w:type="spellEnd"/>
      <w:r>
        <w:rPr>
          <w:bCs/>
          <w:sz w:val="24"/>
          <w:szCs w:val="24"/>
          <w:lang w:val="uk-UA"/>
        </w:rPr>
        <w:t xml:space="preserve"> і </w:t>
      </w:r>
      <w:proofErr w:type="spellStart"/>
      <w:r>
        <w:rPr>
          <w:bCs/>
          <w:sz w:val="24"/>
          <w:szCs w:val="24"/>
          <w:lang w:val="uk-UA"/>
        </w:rPr>
        <w:t>інш</w:t>
      </w:r>
      <w:proofErr w:type="spellEnd"/>
      <w:r>
        <w:rPr>
          <w:bCs/>
          <w:sz w:val="24"/>
          <w:szCs w:val="24"/>
          <w:lang w:val="uk-UA"/>
        </w:rPr>
        <w:t>.);</w:t>
      </w:r>
    </w:p>
    <w:p w:rsidR="004306DF" w:rsidRDefault="004306DF" w:rsidP="004306DF">
      <w:pPr>
        <w:numPr>
          <w:ilvl w:val="0"/>
          <w:numId w:val="6"/>
        </w:numPr>
        <w:ind w:left="0" w:firstLine="284"/>
        <w:jc w:val="both"/>
        <w:rPr>
          <w:bCs/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пребіотики</w:t>
      </w:r>
      <w:proofErr w:type="spellEnd"/>
      <w:r>
        <w:rPr>
          <w:bCs/>
          <w:sz w:val="24"/>
          <w:szCs w:val="24"/>
          <w:lang w:val="uk-UA"/>
        </w:rPr>
        <w:t xml:space="preserve"> (</w:t>
      </w:r>
      <w:proofErr w:type="spellStart"/>
      <w:r>
        <w:rPr>
          <w:bCs/>
          <w:sz w:val="24"/>
          <w:szCs w:val="24"/>
          <w:lang w:val="uk-UA"/>
        </w:rPr>
        <w:t>лактулоза</w:t>
      </w:r>
      <w:proofErr w:type="spellEnd"/>
      <w:r>
        <w:rPr>
          <w:bCs/>
          <w:sz w:val="24"/>
          <w:szCs w:val="24"/>
          <w:lang w:val="uk-UA"/>
        </w:rPr>
        <w:t xml:space="preserve">, інулін, </w:t>
      </w:r>
      <w:proofErr w:type="spellStart"/>
      <w:r>
        <w:rPr>
          <w:bCs/>
          <w:sz w:val="24"/>
          <w:szCs w:val="24"/>
          <w:lang w:val="uk-UA"/>
        </w:rPr>
        <w:t>олігофруктози</w:t>
      </w:r>
      <w:proofErr w:type="spellEnd"/>
      <w:r>
        <w:rPr>
          <w:bCs/>
          <w:sz w:val="24"/>
          <w:szCs w:val="24"/>
          <w:lang w:val="uk-UA"/>
        </w:rPr>
        <w:t>).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Ефективно корегувати побічні метаболічні зміни можна за рахунок дотації вітамінів, мінералів і </w:t>
      </w:r>
      <w:proofErr w:type="spellStart"/>
      <w:r>
        <w:rPr>
          <w:bCs/>
          <w:sz w:val="24"/>
          <w:szCs w:val="24"/>
          <w:lang w:val="uk-UA"/>
        </w:rPr>
        <w:t>пробіотиків</w:t>
      </w:r>
      <w:proofErr w:type="spellEnd"/>
      <w:r>
        <w:rPr>
          <w:bCs/>
          <w:sz w:val="24"/>
          <w:szCs w:val="24"/>
          <w:lang w:val="uk-UA"/>
        </w:rPr>
        <w:t xml:space="preserve">. </w:t>
      </w:r>
      <w:proofErr w:type="spellStart"/>
      <w:r>
        <w:rPr>
          <w:bCs/>
          <w:sz w:val="24"/>
          <w:szCs w:val="24"/>
          <w:lang w:val="uk-UA"/>
        </w:rPr>
        <w:t>Мікронутрієнти</w:t>
      </w:r>
      <w:proofErr w:type="spellEnd"/>
      <w:r>
        <w:rPr>
          <w:bCs/>
          <w:sz w:val="24"/>
          <w:szCs w:val="24"/>
          <w:lang w:val="uk-UA"/>
        </w:rPr>
        <w:t xml:space="preserve"> і </w:t>
      </w:r>
      <w:proofErr w:type="spellStart"/>
      <w:r>
        <w:rPr>
          <w:bCs/>
          <w:sz w:val="24"/>
          <w:szCs w:val="24"/>
          <w:lang w:val="uk-UA"/>
        </w:rPr>
        <w:t>пробіотики</w:t>
      </w:r>
      <w:proofErr w:type="spellEnd"/>
      <w:r>
        <w:rPr>
          <w:bCs/>
          <w:sz w:val="24"/>
          <w:szCs w:val="24"/>
          <w:lang w:val="uk-UA"/>
        </w:rPr>
        <w:t xml:space="preserve"> мають виражену комплексну </w:t>
      </w:r>
      <w:proofErr w:type="spellStart"/>
      <w:r>
        <w:rPr>
          <w:bCs/>
          <w:sz w:val="24"/>
          <w:szCs w:val="24"/>
          <w:lang w:val="uk-UA"/>
        </w:rPr>
        <w:t>імуннотропну</w:t>
      </w:r>
      <w:proofErr w:type="spellEnd"/>
      <w:r>
        <w:rPr>
          <w:bCs/>
          <w:sz w:val="24"/>
          <w:szCs w:val="24"/>
          <w:lang w:val="uk-UA"/>
        </w:rPr>
        <w:t xml:space="preserve"> дію (стимуляція неспецифічної резистентності і клітинного імунітету, стимуляція специфічних </w:t>
      </w:r>
      <w:proofErr w:type="spellStart"/>
      <w:r>
        <w:rPr>
          <w:bCs/>
          <w:sz w:val="24"/>
          <w:szCs w:val="24"/>
          <w:lang w:val="uk-UA"/>
        </w:rPr>
        <w:t>імуноглобулінов</w:t>
      </w:r>
      <w:proofErr w:type="spellEnd"/>
      <w:r>
        <w:rPr>
          <w:bCs/>
          <w:sz w:val="24"/>
          <w:szCs w:val="24"/>
          <w:lang w:val="uk-UA"/>
        </w:rPr>
        <w:t xml:space="preserve"> класу A, M, G).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Адекватна </w:t>
      </w:r>
      <w:proofErr w:type="spellStart"/>
      <w:r>
        <w:rPr>
          <w:b/>
          <w:bCs/>
          <w:sz w:val="24"/>
          <w:szCs w:val="24"/>
          <w:lang w:val="uk-UA"/>
        </w:rPr>
        <w:t>імунотропна</w:t>
      </w:r>
      <w:proofErr w:type="spellEnd"/>
      <w:r>
        <w:rPr>
          <w:b/>
          <w:bCs/>
          <w:sz w:val="24"/>
          <w:szCs w:val="24"/>
          <w:lang w:val="uk-UA"/>
        </w:rPr>
        <w:t xml:space="preserve"> терапія: </w:t>
      </w:r>
      <w:r>
        <w:rPr>
          <w:bCs/>
          <w:sz w:val="24"/>
          <w:szCs w:val="24"/>
          <w:lang w:val="uk-UA"/>
        </w:rPr>
        <w:t>п</w:t>
      </w:r>
      <w:r>
        <w:rPr>
          <w:rFonts w:eastAsia="+mn-ea"/>
          <w:bCs/>
          <w:sz w:val="24"/>
          <w:szCs w:val="24"/>
          <w:lang w:val="uk-UA"/>
        </w:rPr>
        <w:t>ідвищується клінічна ефективність лікування; корекція імунної відповіді – профілактика рецидивного перебігу; п</w:t>
      </w:r>
      <w:r>
        <w:rPr>
          <w:bCs/>
          <w:sz w:val="24"/>
          <w:szCs w:val="24"/>
          <w:lang w:val="uk-UA"/>
        </w:rPr>
        <w:t xml:space="preserve">одолання множинної медикаментозної стійкості до </w:t>
      </w:r>
      <w:proofErr w:type="spellStart"/>
      <w:r>
        <w:rPr>
          <w:bCs/>
          <w:sz w:val="24"/>
          <w:szCs w:val="24"/>
          <w:lang w:val="uk-UA"/>
        </w:rPr>
        <w:t>етіотропних</w:t>
      </w:r>
      <w:proofErr w:type="spellEnd"/>
      <w:r>
        <w:rPr>
          <w:bCs/>
          <w:sz w:val="24"/>
          <w:szCs w:val="24"/>
          <w:lang w:val="uk-UA"/>
        </w:rPr>
        <w:t xml:space="preserve"> засобів.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Імунокорекція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4306DF" w:rsidRDefault="004306DF" w:rsidP="004306DF">
      <w:pPr>
        <w:ind w:firstLine="284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ІД у більшості пацієнтів – за </w:t>
      </w:r>
      <w:proofErr w:type="spellStart"/>
      <w:r>
        <w:rPr>
          <w:b/>
          <w:bCs/>
          <w:sz w:val="24"/>
          <w:szCs w:val="24"/>
          <w:lang w:val="uk-UA"/>
        </w:rPr>
        <w:t>лімфоцитарним</w:t>
      </w:r>
      <w:proofErr w:type="spellEnd"/>
      <w:r>
        <w:rPr>
          <w:b/>
          <w:bCs/>
          <w:sz w:val="24"/>
          <w:szCs w:val="24"/>
          <w:lang w:val="uk-UA"/>
        </w:rPr>
        <w:t xml:space="preserve"> типом:</w:t>
      </w:r>
    </w:p>
    <w:p w:rsidR="004306DF" w:rsidRDefault="004306DF" w:rsidP="004306DF">
      <w:pPr>
        <w:numPr>
          <w:ilvl w:val="1"/>
          <w:numId w:val="7"/>
        </w:numPr>
        <w:tabs>
          <w:tab w:val="num" w:pos="709"/>
        </w:tabs>
        <w:ind w:left="0"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Зниження вмісту CD3, CD4, CD16, CD25. </w:t>
      </w:r>
    </w:p>
    <w:p w:rsidR="004306DF" w:rsidRDefault="004306DF" w:rsidP="004306DF">
      <w:pPr>
        <w:numPr>
          <w:ilvl w:val="1"/>
          <w:numId w:val="7"/>
        </w:numPr>
        <w:tabs>
          <w:tab w:val="num" w:pos="709"/>
        </w:tabs>
        <w:ind w:left="0"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Зниження </w:t>
      </w:r>
      <w:proofErr w:type="spellStart"/>
      <w:r>
        <w:rPr>
          <w:bCs/>
          <w:sz w:val="24"/>
          <w:szCs w:val="24"/>
          <w:lang w:val="uk-UA"/>
        </w:rPr>
        <w:t>імунорегуляторного</w:t>
      </w:r>
      <w:proofErr w:type="spellEnd"/>
      <w:r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індекса</w:t>
      </w:r>
      <w:proofErr w:type="spellEnd"/>
      <w:r>
        <w:rPr>
          <w:bCs/>
          <w:sz w:val="24"/>
          <w:szCs w:val="24"/>
          <w:lang w:val="uk-UA"/>
        </w:rPr>
        <w:t xml:space="preserve"> CD4/CD8.</w:t>
      </w:r>
    </w:p>
    <w:p w:rsidR="004306DF" w:rsidRDefault="004306DF" w:rsidP="004306DF">
      <w:pPr>
        <w:numPr>
          <w:ilvl w:val="1"/>
          <w:numId w:val="7"/>
        </w:numPr>
        <w:tabs>
          <w:tab w:val="num" w:pos="709"/>
        </w:tabs>
        <w:ind w:left="0"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Зниження продукції ІЛ-2, </w:t>
      </w:r>
      <w:proofErr w:type="spellStart"/>
      <w:r>
        <w:rPr>
          <w:bCs/>
          <w:sz w:val="24"/>
          <w:szCs w:val="24"/>
          <w:lang w:val="uk-UA"/>
        </w:rPr>
        <w:t>гама-ІФН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4306DF" w:rsidRDefault="004306DF" w:rsidP="004306DF">
      <w:pPr>
        <w:numPr>
          <w:ilvl w:val="1"/>
          <w:numId w:val="7"/>
        </w:numPr>
        <w:tabs>
          <w:tab w:val="num" w:pos="709"/>
        </w:tabs>
        <w:ind w:left="0"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Збільшення продукції ІЛ-4, 5, 6.</w:t>
      </w:r>
    </w:p>
    <w:p w:rsidR="004306DF" w:rsidRDefault="004306DF" w:rsidP="004306DF">
      <w:pPr>
        <w:ind w:firstLine="284"/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У ВИПАДКАХ: відсутності лейкоцитозу або лейкопенія; </w:t>
      </w:r>
      <w:proofErr w:type="spellStart"/>
      <w:r>
        <w:rPr>
          <w:bCs/>
          <w:sz w:val="24"/>
          <w:szCs w:val="24"/>
          <w:lang w:val="uk-UA"/>
        </w:rPr>
        <w:t>паличк</w:t>
      </w:r>
      <w:proofErr w:type="spellEnd"/>
      <w:r>
        <w:rPr>
          <w:bCs/>
          <w:sz w:val="24"/>
          <w:szCs w:val="24"/>
          <w:lang w:val="uk-UA"/>
        </w:rPr>
        <w:t xml:space="preserve">. </w:t>
      </w:r>
      <w:proofErr w:type="spellStart"/>
      <w:r>
        <w:rPr>
          <w:bCs/>
          <w:sz w:val="24"/>
          <w:szCs w:val="24"/>
          <w:lang w:val="uk-UA"/>
        </w:rPr>
        <w:t>нейтрофіли</w:t>
      </w:r>
      <w:proofErr w:type="spellEnd"/>
      <w:r>
        <w:rPr>
          <w:bCs/>
          <w:sz w:val="24"/>
          <w:szCs w:val="24"/>
          <w:lang w:val="uk-UA"/>
        </w:rPr>
        <w:t xml:space="preserve"> &lt; 3 % або &lt; 0,1 Г/л; лімфоцити &lt; 12 % або &lt; 0,4 Г/л; Т-лімфоцити &lt; 30 % або &lt; 0,2 Г/л.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Імунокорекція</w:t>
      </w:r>
      <w:proofErr w:type="spellEnd"/>
      <w:r>
        <w:rPr>
          <w:b/>
          <w:bCs/>
          <w:sz w:val="24"/>
          <w:szCs w:val="24"/>
          <w:lang w:val="uk-UA"/>
        </w:rPr>
        <w:t xml:space="preserve"> (І)</w:t>
      </w:r>
      <w:r>
        <w:rPr>
          <w:bCs/>
          <w:sz w:val="24"/>
          <w:szCs w:val="24"/>
          <w:lang w:val="uk-UA"/>
        </w:rPr>
        <w:t xml:space="preserve"> (ІД, </w:t>
      </w:r>
      <w:proofErr w:type="spellStart"/>
      <w:r>
        <w:rPr>
          <w:bCs/>
          <w:sz w:val="24"/>
          <w:szCs w:val="24"/>
          <w:lang w:val="uk-UA"/>
        </w:rPr>
        <w:t>лімфоцитарний</w:t>
      </w:r>
      <w:proofErr w:type="spellEnd"/>
      <w:r>
        <w:rPr>
          <w:bCs/>
          <w:sz w:val="24"/>
          <w:szCs w:val="24"/>
          <w:lang w:val="uk-UA"/>
        </w:rPr>
        <w:t xml:space="preserve"> тип – 70 %)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Інтерферони та індуктори ендогенного інтерферону і NK-клітин – стимулятори синтезу ІЛ-2. Найефективніші - </w:t>
      </w:r>
      <w:proofErr w:type="spellStart"/>
      <w:r>
        <w:rPr>
          <w:bCs/>
          <w:sz w:val="24"/>
          <w:szCs w:val="24"/>
          <w:lang w:val="uk-UA"/>
        </w:rPr>
        <w:t>тимічні</w:t>
      </w:r>
      <w:proofErr w:type="spellEnd"/>
      <w:r>
        <w:rPr>
          <w:bCs/>
          <w:sz w:val="24"/>
          <w:szCs w:val="24"/>
          <w:lang w:val="uk-UA"/>
        </w:rPr>
        <w:t xml:space="preserve"> пептиди. 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proofErr w:type="spellStart"/>
      <w:r>
        <w:rPr>
          <w:b/>
          <w:bCs/>
          <w:sz w:val="24"/>
          <w:szCs w:val="24"/>
          <w:lang w:val="uk-UA"/>
        </w:rPr>
        <w:t>Імунокорекція</w:t>
      </w:r>
      <w:proofErr w:type="spellEnd"/>
      <w:r>
        <w:rPr>
          <w:b/>
          <w:bCs/>
          <w:sz w:val="24"/>
          <w:szCs w:val="24"/>
          <w:lang w:val="uk-UA"/>
        </w:rPr>
        <w:t xml:space="preserve"> (ІІ)</w:t>
      </w:r>
      <w:r>
        <w:rPr>
          <w:bCs/>
          <w:sz w:val="24"/>
          <w:szCs w:val="24"/>
          <w:lang w:val="uk-UA"/>
        </w:rPr>
        <w:t xml:space="preserve"> (ІД, гуморальний тип – 25 %)</w:t>
      </w:r>
    </w:p>
    <w:p w:rsidR="004306DF" w:rsidRDefault="004306DF" w:rsidP="004306DF">
      <w:pPr>
        <w:ind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Специфічні імуноглобуліни: </w:t>
      </w:r>
      <w:proofErr w:type="spellStart"/>
      <w:r>
        <w:rPr>
          <w:bCs/>
          <w:sz w:val="24"/>
          <w:szCs w:val="24"/>
          <w:lang w:val="uk-UA"/>
        </w:rPr>
        <w:t>протихламідійний</w:t>
      </w:r>
      <w:proofErr w:type="spellEnd"/>
      <w:r>
        <w:rPr>
          <w:bCs/>
          <w:sz w:val="24"/>
          <w:szCs w:val="24"/>
          <w:lang w:val="uk-UA"/>
        </w:rPr>
        <w:t xml:space="preserve">, </w:t>
      </w:r>
      <w:proofErr w:type="spellStart"/>
      <w:r>
        <w:rPr>
          <w:bCs/>
          <w:sz w:val="24"/>
          <w:szCs w:val="24"/>
          <w:lang w:val="uk-UA"/>
        </w:rPr>
        <w:t>протигерпетичний</w:t>
      </w:r>
      <w:proofErr w:type="spellEnd"/>
      <w:r>
        <w:rPr>
          <w:bCs/>
          <w:sz w:val="24"/>
          <w:szCs w:val="24"/>
          <w:lang w:val="uk-UA"/>
        </w:rPr>
        <w:t xml:space="preserve">, </w:t>
      </w:r>
      <w:proofErr w:type="spellStart"/>
      <w:r>
        <w:rPr>
          <w:bCs/>
          <w:sz w:val="24"/>
          <w:szCs w:val="24"/>
          <w:lang w:val="uk-UA"/>
        </w:rPr>
        <w:t>протицитомегаловірусний</w:t>
      </w:r>
      <w:proofErr w:type="spellEnd"/>
      <w:r>
        <w:rPr>
          <w:bCs/>
          <w:sz w:val="24"/>
          <w:szCs w:val="24"/>
          <w:lang w:val="uk-UA"/>
        </w:rPr>
        <w:t>.</w:t>
      </w:r>
    </w:p>
    <w:p w:rsidR="004306DF" w:rsidRDefault="004306DF" w:rsidP="004306DF">
      <w:pPr>
        <w:numPr>
          <w:ilvl w:val="1"/>
          <w:numId w:val="8"/>
        </w:numPr>
        <w:tabs>
          <w:tab w:val="num" w:pos="709"/>
        </w:tabs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Зниження вмісту CD19. </w:t>
      </w:r>
    </w:p>
    <w:p w:rsidR="004306DF" w:rsidRDefault="004306DF" w:rsidP="004306DF">
      <w:pPr>
        <w:numPr>
          <w:ilvl w:val="1"/>
          <w:numId w:val="8"/>
        </w:numPr>
        <w:tabs>
          <w:tab w:val="num" w:pos="709"/>
        </w:tabs>
        <w:ind w:left="0" w:firstLine="284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Зниження рівнів імуноглобулінів </w:t>
      </w:r>
      <w:r>
        <w:rPr>
          <w:bCs/>
          <w:sz w:val="24"/>
          <w:szCs w:val="24"/>
          <w:lang w:val="uk-UA"/>
        </w:rPr>
        <w:tab/>
        <w:t>класів А, М, G.</w:t>
      </w:r>
    </w:p>
    <w:p w:rsidR="004306DF" w:rsidRDefault="004306DF" w:rsidP="004306DF">
      <w:pPr>
        <w:numPr>
          <w:ilvl w:val="1"/>
          <w:numId w:val="8"/>
        </w:numPr>
        <w:tabs>
          <w:tab w:val="num" w:pos="709"/>
        </w:tabs>
        <w:ind w:left="0" w:firstLine="284"/>
        <w:jc w:val="both"/>
        <w:rPr>
          <w:bCs/>
          <w:sz w:val="24"/>
          <w:szCs w:val="24"/>
          <w:lang w:val="uk-UA"/>
        </w:rPr>
      </w:pPr>
      <w:proofErr w:type="spellStart"/>
      <w:r>
        <w:rPr>
          <w:bCs/>
          <w:sz w:val="24"/>
          <w:szCs w:val="24"/>
          <w:lang w:val="uk-UA"/>
        </w:rPr>
        <w:t>Серонегативна</w:t>
      </w:r>
      <w:proofErr w:type="spellEnd"/>
      <w:r>
        <w:rPr>
          <w:bCs/>
          <w:sz w:val="24"/>
          <w:szCs w:val="24"/>
          <w:lang w:val="uk-UA"/>
        </w:rPr>
        <w:t xml:space="preserve"> форма інфекцій (специфічні IgM-, IgG-, DNA+).</w:t>
      </w:r>
    </w:p>
    <w:p w:rsidR="00921DD4" w:rsidRDefault="00921DD4"/>
    <w:sectPr w:rsidR="00921DD4" w:rsidSect="00921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10CE"/>
    <w:multiLevelType w:val="hybridMultilevel"/>
    <w:tmpl w:val="DCCE6206"/>
    <w:lvl w:ilvl="0" w:tplc="1250C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9F2BF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7665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B64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247A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0254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EA1B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782E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3E01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E118E"/>
    <w:multiLevelType w:val="hybridMultilevel"/>
    <w:tmpl w:val="47980256"/>
    <w:lvl w:ilvl="0" w:tplc="1250C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1DCAB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7D446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68EE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4687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260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F418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A49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EB1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C308C4"/>
    <w:multiLevelType w:val="hybridMultilevel"/>
    <w:tmpl w:val="41388F7E"/>
    <w:lvl w:ilvl="0" w:tplc="35E273A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1DCAB1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9A842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72AD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6AB9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9EE0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4085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02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E464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1E4082"/>
    <w:multiLevelType w:val="hybridMultilevel"/>
    <w:tmpl w:val="E0BE7D14"/>
    <w:lvl w:ilvl="0" w:tplc="C400E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603B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CE85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E850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1866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B065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1AA6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D0B2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8A4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674339"/>
    <w:multiLevelType w:val="hybridMultilevel"/>
    <w:tmpl w:val="2362F0D4"/>
    <w:lvl w:ilvl="0" w:tplc="76CAC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EB9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D6B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98F2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E75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0C77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F6C4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80E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6DD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942BF3"/>
    <w:multiLevelType w:val="hybridMultilevel"/>
    <w:tmpl w:val="70F250BE"/>
    <w:lvl w:ilvl="0" w:tplc="E81294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70E26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F2D5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B0A0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0A7B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E0B5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A834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0084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BA31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B5158F"/>
    <w:multiLevelType w:val="hybridMultilevel"/>
    <w:tmpl w:val="65DC1C2C"/>
    <w:lvl w:ilvl="0" w:tplc="45CC2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9C645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902B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AD3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5AE4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BC08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280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DC75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6E5F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18717F"/>
    <w:multiLevelType w:val="hybridMultilevel"/>
    <w:tmpl w:val="E4B0C758"/>
    <w:lvl w:ilvl="0" w:tplc="0232A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118EA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A2C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C64F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D26F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92DF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4ACD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E3A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1CB1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6DF"/>
    <w:rsid w:val="004306DF"/>
    <w:rsid w:val="00727A40"/>
    <w:rsid w:val="0092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306DF"/>
    <w:pPr>
      <w:ind w:firstLine="708"/>
      <w:jc w:val="both"/>
    </w:pPr>
    <w:rPr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4306D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qFormat/>
    <w:rsid w:val="004306D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1163</Words>
  <Characters>6635</Characters>
  <Application>Microsoft Office Word</Application>
  <DocSecurity>0</DocSecurity>
  <Lines>55</Lines>
  <Paragraphs>15</Paragraphs>
  <ScaleCrop>false</ScaleCrop>
  <Company>library</Company>
  <LinksUpToDate>false</LinksUpToDate>
  <CharactersWithSpaces>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2011-03-12T12:40:00Z</dcterms:created>
  <dcterms:modified xsi:type="dcterms:W3CDTF">2011-03-12T12:40:00Z</dcterms:modified>
</cp:coreProperties>
</file>