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8EC" w:rsidRDefault="005B38EC" w:rsidP="005B38EC">
      <w:pPr>
        <w:jc w:val="center"/>
      </w:pPr>
      <w:r>
        <w:t xml:space="preserve">СЕКЦІЯ 6: </w:t>
      </w:r>
      <w:proofErr w:type="spellStart"/>
      <w:r>
        <w:t>Наноелектроніка</w:t>
      </w:r>
      <w:proofErr w:type="spellEnd"/>
    </w:p>
    <w:p w:rsidR="005B38EC" w:rsidRDefault="005B38EC" w:rsidP="005B38EC">
      <w:pPr>
        <w:jc w:val="center"/>
      </w:pPr>
      <w:r>
        <w:t>АНАЛИЗ ПРИМЕНЕНИЯ СФОКУСИРОВАННЫХ ПУЧКОВ</w:t>
      </w:r>
    </w:p>
    <w:p w:rsidR="005B38EC" w:rsidRDefault="005B38EC" w:rsidP="005B38EC">
      <w:pPr>
        <w:jc w:val="center"/>
      </w:pPr>
      <w:r>
        <w:t>ЗАРЯЖЕННЫХ ЧАСТИЦ В ПРОИЗВОДСТВЕ</w:t>
      </w:r>
    </w:p>
    <w:p w:rsidR="005B38EC" w:rsidRDefault="005B38EC" w:rsidP="005B38EC">
      <w:pPr>
        <w:jc w:val="center"/>
      </w:pPr>
      <w:r>
        <w:t>НАНОКОМПОНЕНТ</w:t>
      </w:r>
    </w:p>
    <w:p w:rsidR="005B38EC" w:rsidRPr="005B38EC" w:rsidRDefault="005B38EC" w:rsidP="005B38EC">
      <w:pPr>
        <w:jc w:val="center"/>
      </w:pPr>
      <w:r>
        <w:t>Воробьёв Г.С., профессор; Пономарёва А.А., студент</w:t>
      </w:r>
    </w:p>
    <w:p w:rsidR="005B38EC" w:rsidRPr="005B38EC" w:rsidRDefault="005B38EC" w:rsidP="005B38EC">
      <w:pPr>
        <w:jc w:val="both"/>
      </w:pPr>
      <w:r>
        <w:t xml:space="preserve">    Рассмотрены          аспекты        применения          трех      разновидностей  сфокусированных            пучков      заряженных         частиц      в     технологии  изготовления        </w:t>
      </w:r>
      <w:proofErr w:type="spellStart"/>
      <w:r>
        <w:t>низкоразмерных</w:t>
      </w:r>
      <w:proofErr w:type="spellEnd"/>
      <w:r>
        <w:t xml:space="preserve">         компонент       [1].   Установлено,        что  пучковая электронная литография позволяет создавать компоненты с  характерными   размерами   несколько   десятков   нанометров.   Однако  вследствие  рассеяния  электронов  на  атомах  резистивного  материала  происходит   значительное   уширение   сфокусированного   пучка,   что  ограничивает аспектное соотношение компоненты. Сфокусированные  пучки   тяжелых   ионов   в   устройствах   FIB   обладают   уникальными  свойствами создания трехмерных структур с характерными размерами  несколько десятков нанометров практически из любого материала. По  сравнению        с   рассмотренными           применениями         сфокусированных  пучков электронов и тяжелых ионов низких энергий технология PBW  с   использованием        пучков     легких     ионов     средних      энергий   имеет  большие потенциальные преимущества при создании </w:t>
      </w:r>
      <w:proofErr w:type="spellStart"/>
      <w:r>
        <w:t>низкоразмерных</w:t>
      </w:r>
      <w:proofErr w:type="spellEnd"/>
      <w:r>
        <w:t xml:space="preserve">  компонент. Однако разрешающая способность ядерных </w:t>
      </w:r>
      <w:proofErr w:type="spellStart"/>
      <w:r>
        <w:t>микрозондов</w:t>
      </w:r>
      <w:proofErr w:type="spellEnd"/>
      <w:r>
        <w:t xml:space="preserve"> -  устройств      обеспечивающих           фокусировку        легких     ионов     средних  энергий,  в  настоящее  время  на  порядок  хуже  двух  остальных  типов  устройств.      Пути      их    усовершенствования           лежат      в   разработке  принципиально   новых   схем   </w:t>
      </w:r>
      <w:proofErr w:type="spellStart"/>
      <w:r>
        <w:t>зондоформирования</w:t>
      </w:r>
      <w:proofErr w:type="spellEnd"/>
      <w:r>
        <w:t>,   создании   новых  линзовых систем и применении полевых источников ионов с яркостью  значительно  превышающей  существующие  высокочастотные  ионные  источники.  В  работе  [2]  предложен  один  из  вариантов  компоновки,  позволяющий значительно уменьшить размеры установки и улучшить  параметры  пучка  на  мишени.  Приведен  пример  расчета  конкретной  системы</w:t>
      </w:r>
      <w:r w:rsidRPr="005B38EC">
        <w:rPr>
          <w:lang w:val="en-US"/>
        </w:rPr>
        <w:t xml:space="preserve"> </w:t>
      </w:r>
      <w:proofErr w:type="spellStart"/>
      <w:r>
        <w:t>зондоформирования</w:t>
      </w:r>
      <w:proofErr w:type="spellEnd"/>
      <w:r w:rsidRPr="005B38EC">
        <w:rPr>
          <w:lang w:val="en-US"/>
        </w:rPr>
        <w:t xml:space="preserve">.        </w:t>
      </w:r>
    </w:p>
    <w:p w:rsidR="005B38EC" w:rsidRPr="005B38EC" w:rsidRDefault="005B38EC" w:rsidP="005B38EC">
      <w:pPr>
        <w:jc w:val="both"/>
        <w:rPr>
          <w:lang w:val="en-US"/>
        </w:rPr>
      </w:pPr>
      <w:r w:rsidRPr="005B38EC">
        <w:rPr>
          <w:lang w:val="en-US"/>
        </w:rPr>
        <w:t>1.   F. Watt</w:t>
      </w:r>
      <w:proofErr w:type="gramStart"/>
      <w:r w:rsidRPr="005B38EC">
        <w:rPr>
          <w:lang w:val="en-US"/>
        </w:rPr>
        <w:t>,  A.A</w:t>
      </w:r>
      <w:proofErr w:type="gramEnd"/>
      <w:r w:rsidRPr="005B38EC">
        <w:rPr>
          <w:lang w:val="en-US"/>
        </w:rPr>
        <w:t xml:space="preserve">. </w:t>
      </w:r>
      <w:proofErr w:type="spellStart"/>
      <w:r w:rsidRPr="005B38EC">
        <w:rPr>
          <w:lang w:val="en-US"/>
        </w:rPr>
        <w:t>Bettiol</w:t>
      </w:r>
      <w:proofErr w:type="spellEnd"/>
      <w:r w:rsidRPr="005B38EC">
        <w:rPr>
          <w:lang w:val="en-US"/>
        </w:rPr>
        <w:t xml:space="preserve">,  et  al.,  International  Journal  of  </w:t>
      </w:r>
      <w:proofErr w:type="spellStart"/>
      <w:r w:rsidRPr="005B38EC">
        <w:rPr>
          <w:lang w:val="en-US"/>
        </w:rPr>
        <w:t>Nanoscience</w:t>
      </w:r>
      <w:proofErr w:type="spellEnd"/>
      <w:r w:rsidRPr="005B38EC">
        <w:rPr>
          <w:lang w:val="en-US"/>
        </w:rPr>
        <w:t xml:space="preserve">  4,   No. 3, 269 (2005).  </w:t>
      </w:r>
    </w:p>
    <w:p w:rsidR="005B38EC" w:rsidRDefault="005B38EC" w:rsidP="005B38EC">
      <w:pPr>
        <w:jc w:val="both"/>
      </w:pPr>
      <w:r w:rsidRPr="005B38EC">
        <w:rPr>
          <w:lang w:val="en-US"/>
        </w:rPr>
        <w:t xml:space="preserve">2.   K.I. </w:t>
      </w:r>
      <w:proofErr w:type="spellStart"/>
      <w:r w:rsidRPr="005B38EC">
        <w:rPr>
          <w:lang w:val="en-US"/>
        </w:rPr>
        <w:t>Melnik</w:t>
      </w:r>
      <w:proofErr w:type="spellEnd"/>
      <w:r w:rsidRPr="005B38EC">
        <w:rPr>
          <w:lang w:val="en-US"/>
        </w:rPr>
        <w:t xml:space="preserve">, D.V.  </w:t>
      </w:r>
      <w:proofErr w:type="spellStart"/>
      <w:r w:rsidRPr="005B38EC">
        <w:rPr>
          <w:lang w:val="en-US"/>
        </w:rPr>
        <w:t>Magilin</w:t>
      </w:r>
      <w:proofErr w:type="spellEnd"/>
      <w:proofErr w:type="gramStart"/>
      <w:r w:rsidRPr="005B38EC">
        <w:rPr>
          <w:lang w:val="en-US"/>
        </w:rPr>
        <w:t>,  et</w:t>
      </w:r>
      <w:proofErr w:type="gramEnd"/>
      <w:r w:rsidRPr="005B38EC">
        <w:rPr>
          <w:lang w:val="en-US"/>
        </w:rPr>
        <w:t xml:space="preserve">  al., </w:t>
      </w:r>
      <w:proofErr w:type="spellStart"/>
      <w:r w:rsidRPr="005B38EC">
        <w:rPr>
          <w:lang w:val="en-US"/>
        </w:rPr>
        <w:t>Nucl</w:t>
      </w:r>
      <w:proofErr w:type="spellEnd"/>
      <w:r w:rsidRPr="005B38EC">
        <w:rPr>
          <w:lang w:val="en-US"/>
        </w:rPr>
        <w:t xml:space="preserve">. </w:t>
      </w:r>
      <w:proofErr w:type="gramStart"/>
      <w:r w:rsidRPr="005B38EC">
        <w:rPr>
          <w:lang w:val="en-US"/>
        </w:rPr>
        <w:t>Instr.</w:t>
      </w:r>
      <w:proofErr w:type="gramEnd"/>
      <w:r w:rsidRPr="005B38EC">
        <w:rPr>
          <w:lang w:val="en-US"/>
        </w:rPr>
        <w:t xml:space="preserve"> 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Meth</w:t>
      </w:r>
      <w:proofErr w:type="spellEnd"/>
      <w:r>
        <w:t>.</w:t>
      </w:r>
      <w:proofErr w:type="spellStart"/>
      <w:r>
        <w:t xml:space="preserve"> </w:t>
      </w:r>
      <w:proofErr w:type="spellEnd"/>
      <w:r>
        <w:t xml:space="preserve">B 267, 2036  (2009).  </w:t>
      </w:r>
    </w:p>
    <w:p w:rsidR="005B38EC" w:rsidRPr="005B38EC" w:rsidRDefault="005B38EC" w:rsidP="005B38EC">
      <w:pPr>
        <w:rPr>
          <w:lang w:val="en-US"/>
        </w:rPr>
      </w:pPr>
      <w:r>
        <w:t xml:space="preserve">    </w:t>
      </w:r>
    </w:p>
    <w:p w:rsidR="00EF31A8" w:rsidRDefault="005B38EC" w:rsidP="005B38EC">
      <w:pPr>
        <w:jc w:val="center"/>
      </w:pPr>
      <w:r>
        <w:t>136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8EC"/>
    <w:rsid w:val="005B38EC"/>
    <w:rsid w:val="00622987"/>
    <w:rsid w:val="00AA182E"/>
    <w:rsid w:val="00C630D8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1914</Characters>
  <Application>Microsoft Office Word</Application>
  <DocSecurity>0</DocSecurity>
  <Lines>15</Lines>
  <Paragraphs>4</Paragraphs>
  <ScaleCrop>false</ScaleCrop>
  <Company>library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2011-03-21T13:26:00Z</dcterms:created>
  <dcterms:modified xsi:type="dcterms:W3CDTF">2011-03-21T13:28:00Z</dcterms:modified>
</cp:coreProperties>
</file>