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B36" w:rsidRPr="00173587" w:rsidRDefault="00B62B36" w:rsidP="00B62B36">
      <w:pPr>
        <w:jc w:val="center"/>
        <w:rPr>
          <w:b/>
          <w:sz w:val="20"/>
          <w:szCs w:val="20"/>
          <w:lang w:val="uk-UA"/>
        </w:rPr>
      </w:pPr>
      <w:r w:rsidRPr="00173587">
        <w:rPr>
          <w:b/>
          <w:sz w:val="20"/>
          <w:szCs w:val="20"/>
          <w:lang w:val="uk-UA"/>
        </w:rPr>
        <w:t>ОСОБЛИВОСТІ МОРФОЛОГІЧНИХ ЗМІН ГУБЧАСТИХ КІСТОК СКЕЛЕТУ ПІД ВПЛИВОМ МАЛИХ ІОНІЗУЮЧИХ ДОЗ У ВІКОВОМУ АСПЕКТІ</w:t>
      </w:r>
    </w:p>
    <w:p w:rsidR="00B62B36" w:rsidRPr="003D5751" w:rsidRDefault="00B62B36" w:rsidP="00B62B36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  <w:lang w:val="uk-UA"/>
        </w:rPr>
        <w:t>Маркевич О.В.</w:t>
      </w:r>
    </w:p>
    <w:p w:rsidR="00B62B36" w:rsidRDefault="00B62B36" w:rsidP="00B62B36">
      <w:pPr>
        <w:jc w:val="center"/>
        <w:rPr>
          <w:i/>
          <w:sz w:val="20"/>
          <w:szCs w:val="20"/>
          <w:lang w:val="uk-UA"/>
        </w:rPr>
      </w:pPr>
      <w:r w:rsidRPr="005A74EB">
        <w:rPr>
          <w:i/>
          <w:sz w:val="20"/>
          <w:szCs w:val="20"/>
          <w:lang w:val="uk-UA"/>
        </w:rPr>
        <w:t xml:space="preserve">Науковий керівник – </w:t>
      </w:r>
      <w:proofErr w:type="spellStart"/>
      <w:r w:rsidRPr="005A74EB">
        <w:rPr>
          <w:i/>
          <w:sz w:val="20"/>
          <w:szCs w:val="20"/>
          <w:lang w:val="uk-UA"/>
        </w:rPr>
        <w:t>д.м.н</w:t>
      </w:r>
      <w:proofErr w:type="spellEnd"/>
      <w:r w:rsidRPr="005A74EB">
        <w:rPr>
          <w:i/>
          <w:sz w:val="20"/>
          <w:szCs w:val="20"/>
          <w:lang w:val="uk-UA"/>
        </w:rPr>
        <w:t xml:space="preserve">., проф. </w:t>
      </w:r>
      <w:r w:rsidRPr="003D5751">
        <w:rPr>
          <w:i/>
          <w:sz w:val="20"/>
          <w:szCs w:val="20"/>
        </w:rPr>
        <w:t>В</w:t>
      </w:r>
      <w:r>
        <w:rPr>
          <w:i/>
          <w:sz w:val="20"/>
          <w:szCs w:val="20"/>
          <w:lang w:val="uk-UA"/>
        </w:rPr>
        <w:t xml:space="preserve">.З. </w:t>
      </w:r>
      <w:proofErr w:type="spellStart"/>
      <w:proofErr w:type="gramStart"/>
      <w:r w:rsidRPr="005A74EB">
        <w:rPr>
          <w:i/>
          <w:sz w:val="20"/>
          <w:szCs w:val="20"/>
          <w:lang w:val="uk-UA"/>
        </w:rPr>
        <w:t>С</w:t>
      </w:r>
      <w:proofErr w:type="gramEnd"/>
      <w:r w:rsidRPr="005A74EB">
        <w:rPr>
          <w:i/>
          <w:sz w:val="20"/>
          <w:szCs w:val="20"/>
          <w:lang w:val="uk-UA"/>
        </w:rPr>
        <w:t>ікора</w:t>
      </w:r>
      <w:proofErr w:type="spellEnd"/>
    </w:p>
    <w:p w:rsidR="00B62B36" w:rsidRPr="005A74EB" w:rsidRDefault="00B62B36" w:rsidP="00B62B36">
      <w:pPr>
        <w:jc w:val="center"/>
        <w:rPr>
          <w:i/>
          <w:sz w:val="20"/>
          <w:szCs w:val="20"/>
          <w:lang w:val="uk-UA"/>
        </w:rPr>
      </w:pPr>
      <w:proofErr w:type="spellStart"/>
      <w:r w:rsidRPr="005A74EB">
        <w:rPr>
          <w:i/>
          <w:sz w:val="20"/>
          <w:szCs w:val="20"/>
          <w:lang w:val="uk-UA"/>
        </w:rPr>
        <w:t>Сум</w:t>
      </w:r>
      <w:r>
        <w:rPr>
          <w:i/>
          <w:sz w:val="20"/>
          <w:szCs w:val="20"/>
          <w:lang w:val="uk-UA"/>
        </w:rPr>
        <w:t>ДУ</w:t>
      </w:r>
      <w:proofErr w:type="spellEnd"/>
      <w:r w:rsidRPr="005A74EB">
        <w:rPr>
          <w:i/>
          <w:sz w:val="20"/>
          <w:szCs w:val="20"/>
          <w:lang w:val="uk-UA"/>
        </w:rPr>
        <w:t>,</w:t>
      </w:r>
      <w:r>
        <w:rPr>
          <w:i/>
          <w:sz w:val="20"/>
          <w:szCs w:val="20"/>
          <w:lang w:val="uk-UA"/>
        </w:rPr>
        <w:t xml:space="preserve"> </w:t>
      </w:r>
      <w:r w:rsidRPr="005A74EB">
        <w:rPr>
          <w:i/>
          <w:sz w:val="20"/>
          <w:szCs w:val="20"/>
          <w:lang w:val="uk-UA"/>
        </w:rPr>
        <w:t>кафедра анатомії людини</w:t>
      </w:r>
    </w:p>
    <w:p w:rsidR="00B62B36" w:rsidRPr="0071569D" w:rsidRDefault="00B62B36" w:rsidP="00B62B36">
      <w:pPr>
        <w:jc w:val="center"/>
        <w:rPr>
          <w:sz w:val="20"/>
          <w:szCs w:val="20"/>
          <w:lang w:val="uk-UA"/>
        </w:rPr>
      </w:pPr>
    </w:p>
    <w:p w:rsidR="00B62B36" w:rsidRPr="005955E8" w:rsidRDefault="00B62B36" w:rsidP="00B62B36">
      <w:p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Екологічна ситуація, яка сталася на </w:t>
      </w:r>
      <w:r w:rsidRPr="005955E8">
        <w:rPr>
          <w:sz w:val="20"/>
          <w:szCs w:val="20"/>
          <w:lang w:val="uk-UA"/>
        </w:rPr>
        <w:t>Чорнобильській АЕС</w:t>
      </w:r>
      <w:r>
        <w:rPr>
          <w:sz w:val="20"/>
          <w:szCs w:val="20"/>
          <w:lang w:val="uk-UA"/>
        </w:rPr>
        <w:t xml:space="preserve">, стоїть у центрі уваги всього людства. Населення України вже зараз відчуває наслідки порушень екологічного балансу. У регіонах, що до сих пір </w:t>
      </w:r>
      <w:r w:rsidRPr="005955E8">
        <w:rPr>
          <w:sz w:val="20"/>
          <w:szCs w:val="20"/>
          <w:lang w:val="uk-UA"/>
        </w:rPr>
        <w:t>спостерігається підвищення радіаційног</w:t>
      </w:r>
      <w:r>
        <w:rPr>
          <w:sz w:val="20"/>
          <w:szCs w:val="20"/>
          <w:lang w:val="uk-UA"/>
        </w:rPr>
        <w:t xml:space="preserve">о фону існує загроза не тільки для розвитку соматичних захворювань обумовлених техногенними аномаліями, а й зміни генофонду. Кісткова система являє собою складну морфологічну одиницю організму, що не тільки реагує на зміни нервової та гуморальної систем, а й здатна впливати на організм зміною мінерального складу, в першу чергу через вивільнення та депонуванням кальцію, що є одним з механізмів підтримки гомеостазу. </w:t>
      </w:r>
      <w:r w:rsidRPr="005955E8">
        <w:rPr>
          <w:sz w:val="20"/>
          <w:szCs w:val="20"/>
          <w:lang w:val="uk-UA"/>
        </w:rPr>
        <w:t xml:space="preserve">За допомогою експериментальної моделі можливо дослідити, як саме впливає іонізуюче випромінювання малих доз на </w:t>
      </w:r>
      <w:proofErr w:type="spellStart"/>
      <w:r w:rsidRPr="005955E8">
        <w:rPr>
          <w:sz w:val="20"/>
          <w:szCs w:val="20"/>
          <w:lang w:val="uk-UA"/>
        </w:rPr>
        <w:t>опорно</w:t>
      </w:r>
      <w:proofErr w:type="spellEnd"/>
      <w:r w:rsidRPr="005955E8">
        <w:rPr>
          <w:sz w:val="20"/>
          <w:szCs w:val="20"/>
          <w:lang w:val="uk-UA"/>
        </w:rPr>
        <w:t xml:space="preserve"> – руховий апарат, зокрема на губчасті кістки скелету. </w:t>
      </w:r>
    </w:p>
    <w:p w:rsidR="00B62B36" w:rsidRDefault="00B62B36" w:rsidP="00B62B36">
      <w:pPr>
        <w:tabs>
          <w:tab w:val="left" w:pos="360"/>
        </w:tabs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Мета роботи - вивчити морфологічні особливості</w:t>
      </w:r>
      <w:r w:rsidRPr="005955E8">
        <w:rPr>
          <w:sz w:val="20"/>
          <w:szCs w:val="20"/>
          <w:lang w:val="uk-UA"/>
        </w:rPr>
        <w:t xml:space="preserve"> росту, формоутворення та хімічного складу губчастих кісток  ске</w:t>
      </w:r>
      <w:r>
        <w:rPr>
          <w:sz w:val="20"/>
          <w:szCs w:val="20"/>
          <w:lang w:val="uk-UA"/>
        </w:rPr>
        <w:t xml:space="preserve">лета </w:t>
      </w:r>
      <w:r w:rsidRPr="005955E8">
        <w:rPr>
          <w:sz w:val="20"/>
          <w:szCs w:val="20"/>
          <w:lang w:val="uk-UA"/>
        </w:rPr>
        <w:t>під впливом малих доз іонізуючого випромінювання.</w:t>
      </w:r>
    </w:p>
    <w:p w:rsidR="00B62B36" w:rsidRPr="00BF12C7" w:rsidRDefault="00B62B36" w:rsidP="00B62B36">
      <w:pPr>
        <w:ind w:firstLine="454"/>
        <w:jc w:val="both"/>
        <w:rPr>
          <w:sz w:val="20"/>
          <w:szCs w:val="20"/>
          <w:lang w:val="uk-UA"/>
        </w:rPr>
      </w:pPr>
      <w:r w:rsidRPr="005955E8">
        <w:rPr>
          <w:sz w:val="20"/>
          <w:szCs w:val="20"/>
          <w:lang w:val="uk-UA"/>
        </w:rPr>
        <w:t>Методи дослідження</w:t>
      </w:r>
      <w:r w:rsidRPr="00BF12C7">
        <w:rPr>
          <w:b/>
          <w:sz w:val="20"/>
          <w:szCs w:val="20"/>
          <w:lang w:val="uk-UA"/>
        </w:rPr>
        <w:t xml:space="preserve">: </w:t>
      </w:r>
      <w:proofErr w:type="spellStart"/>
      <w:r>
        <w:rPr>
          <w:sz w:val="20"/>
          <w:szCs w:val="20"/>
          <w:lang w:val="uk-UA"/>
        </w:rPr>
        <w:t>Остеометрія</w:t>
      </w:r>
      <w:proofErr w:type="spellEnd"/>
      <w:r>
        <w:rPr>
          <w:sz w:val="20"/>
          <w:szCs w:val="20"/>
          <w:lang w:val="uk-UA"/>
        </w:rPr>
        <w:t xml:space="preserve">, морфометрія, </w:t>
      </w:r>
      <w:proofErr w:type="spellStart"/>
      <w:r>
        <w:rPr>
          <w:sz w:val="20"/>
          <w:szCs w:val="20"/>
          <w:lang w:val="uk-UA"/>
        </w:rPr>
        <w:t>відсотково</w:t>
      </w:r>
      <w:proofErr w:type="spellEnd"/>
      <w:r>
        <w:rPr>
          <w:sz w:val="20"/>
          <w:szCs w:val="20"/>
          <w:lang w:val="uk-UA"/>
        </w:rPr>
        <w:t xml:space="preserve"> ваговий метод (вміст води, органічних та мінеральних речовин у кістковій тканині), </w:t>
      </w:r>
      <w:r w:rsidRPr="00BF12C7">
        <w:rPr>
          <w:sz w:val="20"/>
          <w:szCs w:val="20"/>
          <w:lang w:val="uk-UA"/>
        </w:rPr>
        <w:t>кількісна оцінк</w:t>
      </w:r>
      <w:r>
        <w:rPr>
          <w:sz w:val="20"/>
          <w:szCs w:val="20"/>
          <w:lang w:val="uk-UA"/>
        </w:rPr>
        <w:t xml:space="preserve">а показників хімічного складу (спектрофотометрія) кісток, </w:t>
      </w:r>
      <w:r w:rsidRPr="00BF12C7">
        <w:rPr>
          <w:sz w:val="20"/>
          <w:szCs w:val="20"/>
          <w:lang w:val="uk-UA"/>
        </w:rPr>
        <w:t>статистична обробка цифрових даних.</w:t>
      </w:r>
    </w:p>
    <w:p w:rsidR="00B62B36" w:rsidRPr="006708B4" w:rsidRDefault="00B62B36" w:rsidP="00B62B36">
      <w:p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Дослідження проводилось на 3-х групах щурів, які були опроміненні в дозі 0,1 </w:t>
      </w:r>
      <w:proofErr w:type="spellStart"/>
      <w:r>
        <w:rPr>
          <w:sz w:val="20"/>
          <w:szCs w:val="20"/>
          <w:lang w:val="uk-UA"/>
        </w:rPr>
        <w:t>Гр</w:t>
      </w:r>
      <w:proofErr w:type="spellEnd"/>
      <w:r>
        <w:rPr>
          <w:sz w:val="20"/>
          <w:szCs w:val="20"/>
          <w:lang w:val="uk-UA"/>
        </w:rPr>
        <w:t xml:space="preserve">, 0,2 </w:t>
      </w:r>
      <w:proofErr w:type="spellStart"/>
      <w:r>
        <w:rPr>
          <w:sz w:val="20"/>
          <w:szCs w:val="20"/>
          <w:lang w:val="uk-UA"/>
        </w:rPr>
        <w:t>Гр</w:t>
      </w:r>
      <w:proofErr w:type="spellEnd"/>
      <w:r>
        <w:rPr>
          <w:sz w:val="20"/>
          <w:szCs w:val="20"/>
          <w:lang w:val="uk-UA"/>
        </w:rPr>
        <w:t xml:space="preserve">, 0,3 Гр. За даними </w:t>
      </w:r>
      <w:proofErr w:type="spellStart"/>
      <w:r>
        <w:rPr>
          <w:sz w:val="20"/>
          <w:szCs w:val="20"/>
          <w:lang w:val="uk-UA"/>
        </w:rPr>
        <w:t>остеометрії</w:t>
      </w:r>
      <w:proofErr w:type="spellEnd"/>
      <w:r>
        <w:rPr>
          <w:sz w:val="20"/>
          <w:szCs w:val="20"/>
          <w:lang w:val="uk-UA"/>
        </w:rPr>
        <w:t xml:space="preserve"> відмічається зменшення всіх лінійних розмірів у молодих щурів при опроміненні дозою 0,1 </w:t>
      </w:r>
      <w:proofErr w:type="spellStart"/>
      <w:r>
        <w:rPr>
          <w:sz w:val="20"/>
          <w:szCs w:val="20"/>
          <w:lang w:val="uk-UA"/>
        </w:rPr>
        <w:t>Гр</w:t>
      </w:r>
      <w:proofErr w:type="spellEnd"/>
      <w:r>
        <w:rPr>
          <w:sz w:val="20"/>
          <w:szCs w:val="20"/>
          <w:lang w:val="uk-UA"/>
        </w:rPr>
        <w:t xml:space="preserve"> довжина тіла хребця 6,8% (р&lt;0,05), дорзальна довжина тіла хребця 5,71% (р&lt;0,05). Мікроскопічно товщина компактного шару хребця менше на 5,05% (р&lt;0,05) в порівнянні з контролем. У хімічному складі відмічається зменшення вологи на 2,14%(р&lt;0,05), рівня мінеральних речовин - на 6,58 % (р&lt;0,05) в основному за рахунок кальцію, рівень якого зменшився на 5, 92% (р&lt;0,05), знижується також рівень магнію на 3,8% (р&lt;0,05) та марганцю на 6,31% (р&lt;0,05). При опроміненні в дозі 0,2 гр. та 0,3 </w:t>
      </w:r>
      <w:proofErr w:type="spellStart"/>
      <w:r>
        <w:rPr>
          <w:sz w:val="20"/>
          <w:szCs w:val="20"/>
          <w:lang w:val="uk-UA"/>
        </w:rPr>
        <w:t>Гр</w:t>
      </w:r>
      <w:proofErr w:type="spellEnd"/>
      <w:r>
        <w:rPr>
          <w:sz w:val="20"/>
          <w:szCs w:val="20"/>
          <w:lang w:val="uk-UA"/>
        </w:rPr>
        <w:t xml:space="preserve"> лінійні розміри змінюються ще більше, при опроміненні дозі 0,3 </w:t>
      </w:r>
      <w:proofErr w:type="spellStart"/>
      <w:r>
        <w:rPr>
          <w:sz w:val="20"/>
          <w:szCs w:val="20"/>
          <w:lang w:val="uk-UA"/>
        </w:rPr>
        <w:t>Гр</w:t>
      </w:r>
      <w:proofErr w:type="spellEnd"/>
      <w:r>
        <w:rPr>
          <w:sz w:val="20"/>
          <w:szCs w:val="20"/>
          <w:lang w:val="uk-UA"/>
        </w:rPr>
        <w:t xml:space="preserve">, визначається дезорганізація хрящової пластинки росту, появи </w:t>
      </w:r>
      <w:proofErr w:type="spellStart"/>
      <w:r>
        <w:rPr>
          <w:sz w:val="20"/>
          <w:szCs w:val="20"/>
          <w:lang w:val="uk-UA"/>
        </w:rPr>
        <w:t>остеоїдних</w:t>
      </w:r>
      <w:proofErr w:type="spellEnd"/>
      <w:r>
        <w:rPr>
          <w:sz w:val="20"/>
          <w:szCs w:val="20"/>
          <w:lang w:val="uk-UA"/>
        </w:rPr>
        <w:t xml:space="preserve"> острівців, оточених великою кількістю проміжної тканини. У щурів з вираженими </w:t>
      </w:r>
      <w:proofErr w:type="spellStart"/>
      <w:r>
        <w:rPr>
          <w:sz w:val="20"/>
          <w:szCs w:val="20"/>
          <w:lang w:val="uk-UA"/>
        </w:rPr>
        <w:t>інволютивними</w:t>
      </w:r>
      <w:proofErr w:type="spellEnd"/>
      <w:r>
        <w:rPr>
          <w:sz w:val="20"/>
          <w:szCs w:val="20"/>
          <w:lang w:val="uk-UA"/>
        </w:rPr>
        <w:t xml:space="preserve"> змінами при опроміненні в 0,1 </w:t>
      </w:r>
      <w:proofErr w:type="spellStart"/>
      <w:r>
        <w:rPr>
          <w:sz w:val="20"/>
          <w:szCs w:val="20"/>
          <w:lang w:val="uk-UA"/>
        </w:rPr>
        <w:t>Гр</w:t>
      </w:r>
      <w:proofErr w:type="spellEnd"/>
      <w:r>
        <w:rPr>
          <w:sz w:val="20"/>
          <w:szCs w:val="20"/>
          <w:lang w:val="uk-UA"/>
        </w:rPr>
        <w:t xml:space="preserve">, виявлено , що лінійні розміри зменшились: вентральна довжина тіла хребця на 7,04% (р&lt;0,05),  дорзальна довжина на 5,97% (р&lt;0,05). Мікроскопічно явища дезорганізації </w:t>
      </w:r>
      <w:proofErr w:type="spellStart"/>
      <w:r>
        <w:rPr>
          <w:sz w:val="20"/>
          <w:szCs w:val="20"/>
          <w:lang w:val="uk-UA"/>
        </w:rPr>
        <w:t>трабекул</w:t>
      </w:r>
      <w:proofErr w:type="spellEnd"/>
      <w:r>
        <w:rPr>
          <w:sz w:val="20"/>
          <w:szCs w:val="20"/>
          <w:lang w:val="uk-UA"/>
        </w:rPr>
        <w:t xml:space="preserve"> первинної </w:t>
      </w:r>
      <w:proofErr w:type="spellStart"/>
      <w:r>
        <w:rPr>
          <w:sz w:val="20"/>
          <w:szCs w:val="20"/>
          <w:lang w:val="uk-UA"/>
        </w:rPr>
        <w:t>спонгіози</w:t>
      </w:r>
      <w:proofErr w:type="spellEnd"/>
      <w:r>
        <w:rPr>
          <w:sz w:val="20"/>
          <w:szCs w:val="20"/>
          <w:lang w:val="uk-UA"/>
        </w:rPr>
        <w:t xml:space="preserve">, зменшення діаметру комірок, поодинокі лінії склеювання, витончення дорзальної хрящової пластинки. Зменшення вологи на 2,7%(р&lt;0,05), рівень мінеральних речовин менший на 6,82% (р&lt;0,05) та відповідно зменшення вмісту кальцію, магнію, марганцю. У дозі опроміненні в 0,3 </w:t>
      </w:r>
      <w:proofErr w:type="spellStart"/>
      <w:r>
        <w:rPr>
          <w:sz w:val="20"/>
          <w:szCs w:val="20"/>
          <w:lang w:val="uk-UA"/>
        </w:rPr>
        <w:t>Гр</w:t>
      </w:r>
      <w:proofErr w:type="spellEnd"/>
      <w:r>
        <w:rPr>
          <w:sz w:val="20"/>
          <w:szCs w:val="20"/>
          <w:lang w:val="uk-UA"/>
        </w:rPr>
        <w:t xml:space="preserve"> вентральна довжина тіла хребця зменшилась на 10,7% (р&lt;0,05), дорзальна довжина тіла – на 10,07% (р&lt;0,05), товщина кісток навпаки зросла на 11,09% (р&lt;0,05). Спостерігалось після експерименту у щурів з вираженими </w:t>
      </w:r>
      <w:proofErr w:type="spellStart"/>
      <w:r>
        <w:rPr>
          <w:sz w:val="20"/>
          <w:szCs w:val="20"/>
          <w:lang w:val="uk-UA"/>
        </w:rPr>
        <w:t>інволютивними</w:t>
      </w:r>
      <w:proofErr w:type="spellEnd"/>
      <w:r>
        <w:rPr>
          <w:sz w:val="20"/>
          <w:szCs w:val="20"/>
          <w:lang w:val="uk-UA"/>
        </w:rPr>
        <w:t xml:space="preserve"> змінами витончення </w:t>
      </w:r>
      <w:proofErr w:type="spellStart"/>
      <w:r>
        <w:rPr>
          <w:sz w:val="20"/>
          <w:szCs w:val="20"/>
          <w:lang w:val="uk-UA"/>
        </w:rPr>
        <w:t>трабекул</w:t>
      </w:r>
      <w:proofErr w:type="spellEnd"/>
      <w:r>
        <w:rPr>
          <w:sz w:val="20"/>
          <w:szCs w:val="20"/>
          <w:lang w:val="uk-UA"/>
        </w:rPr>
        <w:t>, зменшення кількості остеобластів особливо по периферії, наявність багатоядерних остеобластів, повна дезорганізація хрящових пластинок.</w:t>
      </w:r>
    </w:p>
    <w:p w:rsidR="00B62B36" w:rsidRPr="00560020" w:rsidRDefault="00B62B36" w:rsidP="00B62B36">
      <w:p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Таким чином, п</w:t>
      </w:r>
      <w:r w:rsidRPr="00560020">
        <w:rPr>
          <w:sz w:val="20"/>
          <w:szCs w:val="20"/>
          <w:lang w:val="uk-UA"/>
        </w:rPr>
        <w:t>ід впливом опромінення в низьких дозах відбувається затримка росту і формоутворення губчастих кісток скелета у вигляді деструкції пластинок росту, збільшення комірчастих утворен</w:t>
      </w:r>
      <w:r>
        <w:rPr>
          <w:sz w:val="20"/>
          <w:szCs w:val="20"/>
          <w:lang w:val="uk-UA"/>
        </w:rPr>
        <w:t>ь, зниження лінійних розмірів і поява</w:t>
      </w:r>
      <w:r w:rsidRPr="00560020">
        <w:rPr>
          <w:sz w:val="20"/>
          <w:szCs w:val="20"/>
          <w:lang w:val="uk-UA"/>
        </w:rPr>
        <w:t xml:space="preserve"> вогнищ деструкцій.</w:t>
      </w:r>
      <w:r>
        <w:rPr>
          <w:sz w:val="20"/>
          <w:szCs w:val="20"/>
          <w:lang w:val="uk-UA"/>
        </w:rPr>
        <w:t xml:space="preserve"> </w:t>
      </w:r>
      <w:r w:rsidRPr="00560020">
        <w:rPr>
          <w:sz w:val="20"/>
          <w:szCs w:val="20"/>
          <w:lang w:val="uk-UA"/>
        </w:rPr>
        <w:t xml:space="preserve">В умовах </w:t>
      </w:r>
      <w:proofErr w:type="spellStart"/>
      <w:r w:rsidRPr="00560020">
        <w:rPr>
          <w:sz w:val="20"/>
          <w:szCs w:val="20"/>
          <w:lang w:val="uk-UA"/>
        </w:rPr>
        <w:t>випромінення</w:t>
      </w:r>
      <w:proofErr w:type="spellEnd"/>
      <w:r w:rsidRPr="00560020">
        <w:rPr>
          <w:sz w:val="20"/>
          <w:szCs w:val="20"/>
          <w:lang w:val="uk-UA"/>
        </w:rPr>
        <w:t xml:space="preserve"> губчасті кістки сповільнюють свій мінеральний обмін, про що свідчать зниження кількості </w:t>
      </w:r>
      <w:proofErr w:type="spellStart"/>
      <w:r w:rsidRPr="00560020">
        <w:rPr>
          <w:sz w:val="20"/>
          <w:szCs w:val="20"/>
          <w:lang w:val="uk-UA"/>
        </w:rPr>
        <w:t>макроелементів</w:t>
      </w:r>
      <w:proofErr w:type="spellEnd"/>
      <w:r w:rsidRPr="00560020">
        <w:rPr>
          <w:sz w:val="20"/>
          <w:szCs w:val="20"/>
          <w:lang w:val="uk-UA"/>
        </w:rPr>
        <w:t xml:space="preserve"> і більшості </w:t>
      </w:r>
      <w:proofErr w:type="spellStart"/>
      <w:r w:rsidRPr="00560020">
        <w:rPr>
          <w:sz w:val="20"/>
          <w:szCs w:val="20"/>
          <w:lang w:val="uk-UA"/>
        </w:rPr>
        <w:t>остеотропних</w:t>
      </w:r>
      <w:proofErr w:type="spellEnd"/>
      <w:r w:rsidRPr="00560020">
        <w:rPr>
          <w:sz w:val="20"/>
          <w:szCs w:val="20"/>
          <w:lang w:val="uk-UA"/>
        </w:rPr>
        <w:t xml:space="preserve"> мікроелементів.</w:t>
      </w:r>
      <w:r>
        <w:rPr>
          <w:sz w:val="20"/>
          <w:szCs w:val="20"/>
          <w:lang w:val="uk-UA"/>
        </w:rPr>
        <w:t xml:space="preserve"> </w:t>
      </w:r>
      <w:r w:rsidRPr="00560020">
        <w:rPr>
          <w:sz w:val="20"/>
          <w:szCs w:val="20"/>
          <w:lang w:val="uk-UA"/>
        </w:rPr>
        <w:t xml:space="preserve">Чим більша доза </w:t>
      </w:r>
      <w:proofErr w:type="spellStart"/>
      <w:r w:rsidRPr="00560020">
        <w:rPr>
          <w:sz w:val="20"/>
          <w:szCs w:val="20"/>
          <w:lang w:val="uk-UA"/>
        </w:rPr>
        <w:t>випромінення</w:t>
      </w:r>
      <w:proofErr w:type="spellEnd"/>
      <w:r w:rsidRPr="00560020">
        <w:rPr>
          <w:sz w:val="20"/>
          <w:szCs w:val="20"/>
          <w:lang w:val="uk-UA"/>
        </w:rPr>
        <w:t xml:space="preserve"> тим більший негативний її вплив на розвиток губчастих кісток.</w:t>
      </w:r>
      <w:r>
        <w:rPr>
          <w:sz w:val="20"/>
          <w:szCs w:val="20"/>
          <w:lang w:val="uk-UA"/>
        </w:rPr>
        <w:t xml:space="preserve"> </w:t>
      </w:r>
      <w:r w:rsidRPr="00560020">
        <w:rPr>
          <w:sz w:val="20"/>
          <w:szCs w:val="20"/>
          <w:lang w:val="uk-UA"/>
        </w:rPr>
        <w:t xml:space="preserve">Кістки щурів зрілого віку найбільш чутливі до дії низьких доз </w:t>
      </w:r>
      <w:proofErr w:type="spellStart"/>
      <w:r w:rsidRPr="00560020">
        <w:rPr>
          <w:sz w:val="20"/>
          <w:szCs w:val="20"/>
          <w:lang w:val="uk-UA"/>
        </w:rPr>
        <w:t>випромінення</w:t>
      </w:r>
      <w:proofErr w:type="spellEnd"/>
      <w:r w:rsidRPr="00560020">
        <w:rPr>
          <w:sz w:val="20"/>
          <w:szCs w:val="20"/>
          <w:lang w:val="uk-UA"/>
        </w:rPr>
        <w:t xml:space="preserve">. Скелет молодих тварин, внаслідок ще несформованих механізмів адаптації, реагує на </w:t>
      </w:r>
      <w:proofErr w:type="spellStart"/>
      <w:r w:rsidRPr="00560020">
        <w:rPr>
          <w:sz w:val="20"/>
          <w:szCs w:val="20"/>
          <w:lang w:val="uk-UA"/>
        </w:rPr>
        <w:t>випромінення</w:t>
      </w:r>
      <w:proofErr w:type="spellEnd"/>
      <w:r w:rsidRPr="00560020">
        <w:rPr>
          <w:sz w:val="20"/>
          <w:szCs w:val="20"/>
          <w:lang w:val="uk-UA"/>
        </w:rPr>
        <w:t xml:space="preserve"> менше. Губчасті кістки тварин виражених </w:t>
      </w:r>
      <w:proofErr w:type="spellStart"/>
      <w:r w:rsidRPr="00560020">
        <w:rPr>
          <w:sz w:val="20"/>
          <w:szCs w:val="20"/>
          <w:lang w:val="uk-UA"/>
        </w:rPr>
        <w:t>інволютивних</w:t>
      </w:r>
      <w:proofErr w:type="spellEnd"/>
      <w:r w:rsidRPr="00560020">
        <w:rPr>
          <w:sz w:val="20"/>
          <w:szCs w:val="20"/>
          <w:lang w:val="uk-UA"/>
        </w:rPr>
        <w:t xml:space="preserve"> змін слабо змінюються під впливом чинників зовнішнього середовища.</w:t>
      </w:r>
    </w:p>
    <w:p w:rsidR="00422777" w:rsidRPr="00B62B36" w:rsidRDefault="00422777">
      <w:pPr>
        <w:rPr>
          <w:lang w:val="uk-UA"/>
        </w:rPr>
      </w:pPr>
    </w:p>
    <w:sectPr w:rsidR="00422777" w:rsidRPr="00B62B36" w:rsidSect="004227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2B36"/>
    <w:rsid w:val="00422777"/>
    <w:rsid w:val="00B6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2580</Words>
  <Characters>1471</Characters>
  <Application>Microsoft Office Word</Application>
  <DocSecurity>0</DocSecurity>
  <Lines>12</Lines>
  <Paragraphs>8</Paragraphs>
  <ScaleCrop>false</ScaleCrop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1</cp:revision>
  <dcterms:created xsi:type="dcterms:W3CDTF">2011-03-30T06:31:00Z</dcterms:created>
  <dcterms:modified xsi:type="dcterms:W3CDTF">2011-03-30T06:32:00Z</dcterms:modified>
</cp:coreProperties>
</file>