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5DF" w:rsidRPr="009B1A27" w:rsidRDefault="005315DF" w:rsidP="005315DF">
      <w:pPr>
        <w:jc w:val="center"/>
        <w:rPr>
          <w:b/>
          <w:lang w:val="uk-UA"/>
        </w:rPr>
      </w:pPr>
      <w:r w:rsidRPr="009B1A27">
        <w:rPr>
          <w:b/>
          <w:lang w:val="uk-UA"/>
        </w:rPr>
        <w:t>СЕКЦІЯ ПРОФІЛАКТИЧНИХ ДИСЦИПЛІН ТА ІСТОРІЇ МЕДИЦИНИ</w:t>
      </w:r>
    </w:p>
    <w:p w:rsidR="005315DF" w:rsidRDefault="005315DF" w:rsidP="005315DF">
      <w:pPr>
        <w:jc w:val="center"/>
        <w:rPr>
          <w:b/>
          <w:sz w:val="20"/>
          <w:szCs w:val="20"/>
          <w:lang w:val="uk-UA"/>
        </w:rPr>
      </w:pPr>
    </w:p>
    <w:p w:rsidR="005315DF" w:rsidRPr="009B1A27" w:rsidRDefault="005315DF" w:rsidP="005315DF">
      <w:pPr>
        <w:jc w:val="center"/>
        <w:rPr>
          <w:b/>
          <w:sz w:val="20"/>
          <w:szCs w:val="20"/>
          <w:lang w:val="uk-UA"/>
        </w:rPr>
      </w:pPr>
      <w:r w:rsidRPr="009B1A27">
        <w:rPr>
          <w:b/>
          <w:sz w:val="20"/>
          <w:szCs w:val="20"/>
        </w:rPr>
        <w:t>О ФОТОГРАФИИ АНТОНА ПАВЛОВИЧА ЧЕХОВА 1883 ГОДА</w:t>
      </w:r>
    </w:p>
    <w:p w:rsidR="005315DF" w:rsidRPr="009B1A27" w:rsidRDefault="005315DF" w:rsidP="005315DF">
      <w:pPr>
        <w:jc w:val="center"/>
        <w:rPr>
          <w:b/>
          <w:sz w:val="20"/>
          <w:szCs w:val="20"/>
          <w:lang w:val="uk-UA"/>
        </w:rPr>
      </w:pPr>
      <w:r w:rsidRPr="009B1A27">
        <w:rPr>
          <w:b/>
          <w:sz w:val="20"/>
          <w:szCs w:val="20"/>
          <w:lang w:val="uk-UA"/>
        </w:rPr>
        <w:t>(</w:t>
      </w:r>
      <w:r w:rsidRPr="009B1A27">
        <w:rPr>
          <w:b/>
          <w:sz w:val="20"/>
          <w:szCs w:val="20"/>
        </w:rPr>
        <w:t>К 150-ЛЕТИЮ СО ДНЯ РОЖДЕНИЯ ПИСАТЕЛЯ</w:t>
      </w:r>
      <w:r w:rsidRPr="009B1A27">
        <w:rPr>
          <w:b/>
          <w:sz w:val="20"/>
          <w:szCs w:val="20"/>
          <w:lang w:val="uk-UA"/>
        </w:rPr>
        <w:t>)</w:t>
      </w:r>
    </w:p>
    <w:p w:rsidR="005315DF" w:rsidRPr="009B1A27" w:rsidRDefault="005315DF" w:rsidP="005315DF">
      <w:pPr>
        <w:jc w:val="center"/>
        <w:rPr>
          <w:i/>
          <w:sz w:val="20"/>
          <w:szCs w:val="20"/>
        </w:rPr>
      </w:pPr>
      <w:r w:rsidRPr="009B1A27">
        <w:rPr>
          <w:i/>
          <w:sz w:val="20"/>
          <w:szCs w:val="20"/>
        </w:rPr>
        <w:t>Васильев К.К.</w:t>
      </w:r>
    </w:p>
    <w:p w:rsidR="005315DF" w:rsidRPr="009B1A27" w:rsidRDefault="005315DF" w:rsidP="005315DF">
      <w:pPr>
        <w:jc w:val="center"/>
        <w:rPr>
          <w:i/>
          <w:sz w:val="20"/>
          <w:szCs w:val="20"/>
        </w:rPr>
      </w:pPr>
      <w:proofErr w:type="spellStart"/>
      <w:r w:rsidRPr="009B1A27">
        <w:rPr>
          <w:i/>
          <w:sz w:val="20"/>
          <w:szCs w:val="20"/>
        </w:rPr>
        <w:t>СумГУ</w:t>
      </w:r>
      <w:proofErr w:type="spellEnd"/>
      <w:r w:rsidRPr="009B1A27">
        <w:rPr>
          <w:i/>
          <w:sz w:val="20"/>
          <w:szCs w:val="20"/>
        </w:rPr>
        <w:t>, кафедра гигиены и экологии, социальной медицины и организации здравоохранения</w:t>
      </w:r>
    </w:p>
    <w:p w:rsidR="005315DF" w:rsidRPr="002D6033" w:rsidRDefault="005315DF" w:rsidP="005315DF">
      <w:pPr>
        <w:jc w:val="center"/>
        <w:rPr>
          <w:sz w:val="20"/>
          <w:szCs w:val="20"/>
        </w:rPr>
      </w:pPr>
    </w:p>
    <w:p w:rsidR="005315DF" w:rsidRPr="009B1A27" w:rsidRDefault="005315DF" w:rsidP="005315DF">
      <w:pPr>
        <w:ind w:firstLine="454"/>
        <w:jc w:val="both"/>
        <w:rPr>
          <w:sz w:val="20"/>
          <w:szCs w:val="20"/>
        </w:rPr>
      </w:pPr>
      <w:r w:rsidRPr="009B1A27">
        <w:rPr>
          <w:sz w:val="20"/>
          <w:szCs w:val="20"/>
        </w:rPr>
        <w:t xml:space="preserve">В </w:t>
      </w:r>
      <w:smartTag w:uri="urn:schemas-microsoft-com:office:smarttags" w:element="metricconverter">
        <w:smartTagPr>
          <w:attr w:name="ProductID" w:val="1879 г"/>
        </w:smartTagPr>
        <w:r w:rsidRPr="009B1A27">
          <w:rPr>
            <w:sz w:val="20"/>
            <w:szCs w:val="20"/>
          </w:rPr>
          <w:t>1879 г</w:t>
        </w:r>
      </w:smartTag>
      <w:r w:rsidRPr="009B1A27">
        <w:rPr>
          <w:sz w:val="20"/>
          <w:szCs w:val="20"/>
        </w:rPr>
        <w:t xml:space="preserve">. окончив Таганрогскую мужскую гимназию, Антон Чехов едет в Москву. Ему девятнадцать лет и он решил поступать на медфак Московского университета (МУ). В стенах МУ он будет учиться с 1879 по </w:t>
      </w:r>
      <w:smartTag w:uri="urn:schemas-microsoft-com:office:smarttags" w:element="metricconverter">
        <w:smartTagPr>
          <w:attr w:name="ProductID" w:val="1884 г"/>
        </w:smartTagPr>
        <w:r w:rsidRPr="009B1A27">
          <w:rPr>
            <w:sz w:val="20"/>
            <w:szCs w:val="20"/>
          </w:rPr>
          <w:t>1884 г</w:t>
        </w:r>
      </w:smartTag>
      <w:r w:rsidRPr="009B1A27">
        <w:rPr>
          <w:sz w:val="20"/>
          <w:szCs w:val="20"/>
        </w:rPr>
        <w:t xml:space="preserve">., то есть пять лет, так как тогдашний курс обучения составлял не шесть лет, как теперь, а пять; 5 курсов или 10 семестров, то есть каждый курс состоял из двух семестров – осеннего и весеннего. Сохранилась фотография студента Чехова </w:t>
      </w:r>
      <w:smartTag w:uri="urn:schemas-microsoft-com:office:smarttags" w:element="metricconverter">
        <w:smartTagPr>
          <w:attr w:name="ProductID" w:val="1883 г"/>
        </w:smartTagPr>
        <w:r w:rsidRPr="009B1A27">
          <w:rPr>
            <w:sz w:val="20"/>
            <w:szCs w:val="20"/>
          </w:rPr>
          <w:t>1883 г</w:t>
        </w:r>
      </w:smartTag>
      <w:r w:rsidRPr="009B1A27">
        <w:rPr>
          <w:sz w:val="20"/>
          <w:szCs w:val="20"/>
        </w:rPr>
        <w:t xml:space="preserve">. В этом году он прошел 8-ой и 9-ый семестры. В ту эпоху студенты вузов России не носили формы. На фотографии мы видим Чехова в сюртуке. Внимательно рассматривая фотографию, мы обращаем внимание на то, что из нагрудного кармана сюртука выглядывает какой-то предмет. Чем это может быть? В сообщении приводятся фотографии медиков того времени и обосновывается мнение, что в карман чеховского сюртука засунут перкуссионный молоточек, а значит из кармана выглядывает ручка этого молоточка. </w:t>
      </w:r>
      <w:proofErr w:type="gramStart"/>
      <w:r w:rsidRPr="009B1A27">
        <w:rPr>
          <w:sz w:val="20"/>
          <w:szCs w:val="20"/>
        </w:rPr>
        <w:t xml:space="preserve">Посредственная (опосредованная) перкуссия была предложена французом </w:t>
      </w:r>
      <w:r w:rsidRPr="009B1A27">
        <w:rPr>
          <w:bCs/>
          <w:sz w:val="20"/>
          <w:szCs w:val="20"/>
        </w:rPr>
        <w:t xml:space="preserve">П.-А. </w:t>
      </w:r>
      <w:proofErr w:type="spellStart"/>
      <w:r w:rsidRPr="009B1A27">
        <w:rPr>
          <w:bCs/>
          <w:sz w:val="20"/>
          <w:szCs w:val="20"/>
        </w:rPr>
        <w:t>Пьорри</w:t>
      </w:r>
      <w:proofErr w:type="spellEnd"/>
      <w:r w:rsidRPr="009B1A27">
        <w:rPr>
          <w:bCs/>
          <w:sz w:val="20"/>
          <w:szCs w:val="20"/>
        </w:rPr>
        <w:t xml:space="preserve"> в </w:t>
      </w:r>
      <w:smartTag w:uri="urn:schemas-microsoft-com:office:smarttags" w:element="metricconverter">
        <w:smartTagPr>
          <w:attr w:name="ProductID" w:val="1826 г"/>
        </w:smartTagPr>
        <w:r w:rsidRPr="009B1A27">
          <w:rPr>
            <w:bCs/>
            <w:sz w:val="20"/>
            <w:szCs w:val="20"/>
          </w:rPr>
          <w:t>1826 г</w:t>
        </w:r>
      </w:smartTag>
      <w:r w:rsidRPr="009B1A27">
        <w:rPr>
          <w:bCs/>
          <w:sz w:val="20"/>
          <w:szCs w:val="20"/>
        </w:rPr>
        <w:t>. Во второй половине XIX в. перкуссия широко использовалась врачами и в России.</w:t>
      </w:r>
      <w:proofErr w:type="gramEnd"/>
      <w:r w:rsidRPr="009B1A27">
        <w:rPr>
          <w:bCs/>
          <w:sz w:val="20"/>
          <w:szCs w:val="20"/>
        </w:rPr>
        <w:t xml:space="preserve"> «Анна Каренина» Л. Толстого (действие романа происходит в 1870-х годах, то есть в то время, когда А.Чехов учился в гимназии): «После внимательного осмотра и </w:t>
      </w:r>
      <w:r w:rsidRPr="009B1A27">
        <w:rPr>
          <w:b/>
          <w:bCs/>
          <w:sz w:val="20"/>
          <w:szCs w:val="20"/>
        </w:rPr>
        <w:t>постукивания</w:t>
      </w:r>
      <w:r w:rsidRPr="009B1A27">
        <w:rPr>
          <w:bCs/>
          <w:sz w:val="20"/>
          <w:szCs w:val="20"/>
        </w:rPr>
        <w:t xml:space="preserve"> растерянной и ошеломленной от стыда больной (юной княжны Кити </w:t>
      </w:r>
      <w:proofErr w:type="spellStart"/>
      <w:r w:rsidRPr="009B1A27">
        <w:rPr>
          <w:bCs/>
          <w:sz w:val="20"/>
          <w:szCs w:val="20"/>
        </w:rPr>
        <w:t>Щербацкой</w:t>
      </w:r>
      <w:proofErr w:type="spellEnd"/>
      <w:r w:rsidRPr="009B1A27">
        <w:rPr>
          <w:bCs/>
          <w:sz w:val="20"/>
          <w:szCs w:val="20"/>
        </w:rPr>
        <w:t xml:space="preserve"> – К.В.) знаменитый доктор, старательно вымыв руки, стоял в гостиной и говорил с князем»; «&lt;…&gt; доктор очень внимательно расспросил Алексея Александровича (А.А. Каренина – К.В.) про его состояние, прослушал его грудь</w:t>
      </w:r>
      <w:r w:rsidRPr="009B1A27">
        <w:rPr>
          <w:b/>
          <w:bCs/>
          <w:sz w:val="20"/>
          <w:szCs w:val="20"/>
        </w:rPr>
        <w:t xml:space="preserve">, постукал </w:t>
      </w:r>
      <w:r w:rsidRPr="009B1A27">
        <w:rPr>
          <w:bCs/>
          <w:sz w:val="20"/>
          <w:szCs w:val="20"/>
        </w:rPr>
        <w:t xml:space="preserve">и пощупал печень». (Выделено нами). </w:t>
      </w:r>
      <w:r w:rsidRPr="009B1A27">
        <w:rPr>
          <w:sz w:val="20"/>
          <w:szCs w:val="20"/>
        </w:rPr>
        <w:t xml:space="preserve">Студенты медики на первых двух курсах на теоретических кафедрах, а с осеннего семестра третьего курса, то есть с 5 семестра, начинали обучение на клинических кафедрах, в клиниках. П. И. Мессарошем: «Я помню </w:t>
      </w:r>
      <w:proofErr w:type="gramStart"/>
      <w:r w:rsidRPr="009B1A27">
        <w:rPr>
          <w:sz w:val="20"/>
          <w:szCs w:val="20"/>
        </w:rPr>
        <w:t>также, как</w:t>
      </w:r>
      <w:proofErr w:type="gramEnd"/>
      <w:r w:rsidRPr="009B1A27">
        <w:rPr>
          <w:sz w:val="20"/>
          <w:szCs w:val="20"/>
        </w:rPr>
        <w:t>, будучи на 3-м курсе университета, я впервые вошел в здание клиник (еще на Рождественке) и чувствовал себя совсем новичком, а Антон Павлович был уже на 4-м курсе, т. е. уже второй год посещал клиники...». Питомец Новороссийского ун-та доктор Ш.И. Зайденбе</w:t>
      </w:r>
      <w:proofErr w:type="gramStart"/>
      <w:r w:rsidRPr="009B1A27">
        <w:rPr>
          <w:sz w:val="20"/>
          <w:szCs w:val="20"/>
        </w:rPr>
        <w:t>рг всп</w:t>
      </w:r>
      <w:proofErr w:type="gramEnd"/>
      <w:r w:rsidRPr="009B1A27">
        <w:rPr>
          <w:sz w:val="20"/>
          <w:szCs w:val="20"/>
        </w:rPr>
        <w:t xml:space="preserve">оминал: «Университет ожил, студенты съехались и готовятся к учебному году. Мы студенты </w:t>
      </w:r>
      <w:r w:rsidRPr="009B1A27">
        <w:rPr>
          <w:sz w:val="20"/>
          <w:szCs w:val="20"/>
          <w:lang w:val="en-US"/>
        </w:rPr>
        <w:t>V</w:t>
      </w:r>
      <w:r w:rsidRPr="009B1A27">
        <w:rPr>
          <w:sz w:val="20"/>
          <w:szCs w:val="20"/>
        </w:rPr>
        <w:t xml:space="preserve"> семестра особенно рады. Успели за лето отдохнуть после сдачи </w:t>
      </w:r>
      <w:proofErr w:type="spellStart"/>
      <w:r w:rsidRPr="009B1A27">
        <w:rPr>
          <w:sz w:val="20"/>
          <w:szCs w:val="20"/>
        </w:rPr>
        <w:t>полукурсовых</w:t>
      </w:r>
      <w:proofErr w:type="spellEnd"/>
      <w:r w:rsidRPr="009B1A27">
        <w:rPr>
          <w:sz w:val="20"/>
          <w:szCs w:val="20"/>
        </w:rPr>
        <w:t xml:space="preserve"> (</w:t>
      </w:r>
      <w:proofErr w:type="spellStart"/>
      <w:r w:rsidRPr="009B1A27">
        <w:rPr>
          <w:sz w:val="20"/>
          <w:szCs w:val="20"/>
        </w:rPr>
        <w:t>полукурсовые</w:t>
      </w:r>
      <w:proofErr w:type="spellEnd"/>
      <w:r w:rsidRPr="009B1A27">
        <w:rPr>
          <w:sz w:val="20"/>
          <w:szCs w:val="20"/>
        </w:rPr>
        <w:t xml:space="preserve"> экзамены – это экзамены по дисциплинам первого и второго курсов – К.В.); &lt;…&gt; теоретические дисциплины сданы, и теперь нам предстоит впервые познакомиться с “больным” – этим дорогим и близким нам “сфинксом”, о </w:t>
      </w:r>
      <w:proofErr w:type="gramStart"/>
      <w:r w:rsidRPr="009B1A27">
        <w:rPr>
          <w:sz w:val="20"/>
          <w:szCs w:val="20"/>
        </w:rPr>
        <w:t>котором</w:t>
      </w:r>
      <w:proofErr w:type="gramEnd"/>
      <w:r w:rsidRPr="009B1A27">
        <w:rPr>
          <w:sz w:val="20"/>
          <w:szCs w:val="20"/>
        </w:rPr>
        <w:t xml:space="preserve"> мы долго мечтали. Первая клиника – это диагностическая (более точно: кафедра врачебной диагностики с пропедевтической клиникой – К.В.). &lt;…&gt; Каждый из нас вооружившись стетоскопом, плессиметром и молоточком (перкуссионным молоточком – К.В.) гордо мнил из себя “врача”». Итак, каждый студент медик, в осеннем семестре 3-го курса должен был иметь «стетоскоп, плессиметр и молоточек», а на третьем курсе Чехов учился в 1881/82 учебном году, а это значит, что в </w:t>
      </w:r>
      <w:smartTag w:uri="urn:schemas-microsoft-com:office:smarttags" w:element="metricconverter">
        <w:smartTagPr>
          <w:attr w:name="ProductID" w:val="1883 г"/>
        </w:smartTagPr>
        <w:r w:rsidRPr="009B1A27">
          <w:rPr>
            <w:sz w:val="20"/>
            <w:szCs w:val="20"/>
          </w:rPr>
          <w:t>1883 г</w:t>
        </w:r>
      </w:smartTag>
      <w:r w:rsidRPr="009B1A27">
        <w:rPr>
          <w:sz w:val="20"/>
          <w:szCs w:val="20"/>
        </w:rPr>
        <w:t>., у него уже был перкуссионный молоточек.</w:t>
      </w:r>
    </w:p>
    <w:p w:rsidR="00B116CC" w:rsidRDefault="00B116CC"/>
    <w:sectPr w:rsidR="00B116CC" w:rsidSect="00B116C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315DF"/>
    <w:rsid w:val="005315DF"/>
    <w:rsid w:val="00B116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5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2050</Words>
  <Characters>1170</Characters>
  <Application>Microsoft Office Word</Application>
  <DocSecurity>0</DocSecurity>
  <Lines>9</Lines>
  <Paragraphs>6</Paragraphs>
  <ScaleCrop>false</ScaleCrop>
  <Company/>
  <LinksUpToDate>false</LinksUpToDate>
  <CharactersWithSpaces>3214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libstud3</dc:creator>
  <cp:lastModifiedBy>libstud3</cp:lastModifiedBy>
  <cp:revision>1</cp:revision>
  <dcterms:created xsi:type="dcterms:W3CDTF">2011-03-31T11:02:00Z</dcterms:created>
  <dcterms:modified xsi:type="dcterms:W3CDTF">2011-03-31T11:03:00Z</dcterms:modified>
</cp:coreProperties>
</file>