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FD" w:rsidRDefault="00031CFD" w:rsidP="00263ED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420BB" w:rsidRDefault="002420BB" w:rsidP="00263ED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Сумський державний університет </w:t>
      </w:r>
    </w:p>
    <w:p w:rsidR="002420BB" w:rsidRDefault="002420BB" w:rsidP="00263EDD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Бібліотека</w:t>
      </w:r>
      <w:r w:rsidR="00A2420F" w:rsidRPr="0033407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2420F">
        <w:rPr>
          <w:rFonts w:ascii="Times New Roman" w:hAnsi="Times New Roman"/>
          <w:b/>
          <w:bCs/>
          <w:sz w:val="24"/>
          <w:szCs w:val="24"/>
        </w:rPr>
        <w:t>СумДУ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. </w:t>
      </w:r>
      <w:r w:rsidR="00A2420F" w:rsidRPr="00334077">
        <w:rPr>
          <w:rFonts w:ascii="Times New Roman" w:hAnsi="Times New Roman"/>
          <w:b/>
          <w:bCs/>
          <w:sz w:val="24"/>
          <w:szCs w:val="24"/>
          <w:lang w:val="uk-UA"/>
        </w:rPr>
        <w:t>Філія бібліотеки</w:t>
      </w:r>
    </w:p>
    <w:p w:rsidR="002420BB" w:rsidRPr="00334077" w:rsidRDefault="00A2420F" w:rsidP="00A2420F">
      <w:p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334077">
        <w:rPr>
          <w:rStyle w:val="aa"/>
          <w:b/>
          <w:bCs/>
          <w:color w:val="auto"/>
          <w:sz w:val="24"/>
          <w:szCs w:val="24"/>
          <w:u w:val="none"/>
          <w:lang w:val="uk-UA"/>
        </w:rPr>
        <w:t xml:space="preserve">0-542-66-51-06 </w:t>
      </w:r>
      <w:r w:rsidR="002420BB">
        <w:rPr>
          <w:rFonts w:ascii="Times New Roman" w:hAnsi="Times New Roman"/>
          <w:b/>
          <w:bCs/>
          <w:sz w:val="24"/>
          <w:szCs w:val="24"/>
          <w:lang w:val="en-US"/>
        </w:rPr>
        <w:t>library</w:t>
      </w:r>
      <w:r w:rsidR="002420BB" w:rsidRPr="00334077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proofErr w:type="spellStart"/>
      <w:r w:rsidR="002420BB">
        <w:rPr>
          <w:rFonts w:ascii="Times New Roman" w:hAnsi="Times New Roman"/>
          <w:b/>
          <w:bCs/>
          <w:sz w:val="24"/>
          <w:szCs w:val="24"/>
          <w:lang w:val="en-US"/>
        </w:rPr>
        <w:t>sumdu</w:t>
      </w:r>
      <w:proofErr w:type="spellEnd"/>
      <w:r w:rsidR="002420BB" w:rsidRPr="00334077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proofErr w:type="spellStart"/>
      <w:r w:rsidR="002420BB">
        <w:rPr>
          <w:rFonts w:ascii="Times New Roman" w:hAnsi="Times New Roman"/>
          <w:b/>
          <w:bCs/>
          <w:sz w:val="24"/>
          <w:szCs w:val="24"/>
          <w:lang w:val="en-US"/>
        </w:rPr>
        <w:t>edu</w:t>
      </w:r>
      <w:proofErr w:type="spellEnd"/>
      <w:r w:rsidR="002420BB" w:rsidRPr="00334077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proofErr w:type="spellStart"/>
      <w:r w:rsidR="002420BB">
        <w:rPr>
          <w:rFonts w:ascii="Times New Roman" w:hAnsi="Times New Roman"/>
          <w:b/>
          <w:bCs/>
          <w:sz w:val="24"/>
          <w:szCs w:val="24"/>
          <w:lang w:val="en-US"/>
        </w:rPr>
        <w:t>ua</w:t>
      </w:r>
      <w:proofErr w:type="spellEnd"/>
      <w:r w:rsidR="002420BB" w:rsidRPr="00334077">
        <w:rPr>
          <w:rFonts w:ascii="Times New Roman" w:hAnsi="Times New Roman"/>
          <w:b/>
          <w:bCs/>
          <w:sz w:val="24"/>
          <w:szCs w:val="24"/>
          <w:lang w:val="uk-UA"/>
        </w:rPr>
        <w:t xml:space="preserve"> | </w:t>
      </w:r>
      <w:hyperlink r:id="rId9" w:history="1">
        <w:r w:rsidRPr="00E54433">
          <w:rPr>
            <w:rStyle w:val="aa"/>
            <w:b/>
            <w:sz w:val="24"/>
            <w:szCs w:val="24"/>
            <w:lang w:val="en-US"/>
          </w:rPr>
          <w:t>info</w:t>
        </w:r>
        <w:r w:rsidRPr="00334077">
          <w:rPr>
            <w:rStyle w:val="aa"/>
            <w:b/>
            <w:sz w:val="24"/>
            <w:szCs w:val="24"/>
            <w:lang w:val="uk-UA"/>
          </w:rPr>
          <w:t>@</w:t>
        </w:r>
        <w:r w:rsidRPr="00E54433">
          <w:rPr>
            <w:rStyle w:val="aa"/>
            <w:b/>
            <w:sz w:val="24"/>
            <w:szCs w:val="24"/>
            <w:lang w:val="en-US"/>
          </w:rPr>
          <w:t>library</w:t>
        </w:r>
        <w:r w:rsidRPr="00334077">
          <w:rPr>
            <w:rStyle w:val="aa"/>
            <w:b/>
            <w:sz w:val="24"/>
            <w:szCs w:val="24"/>
            <w:lang w:val="uk-UA"/>
          </w:rPr>
          <w:t>.</w:t>
        </w:r>
        <w:proofErr w:type="spellStart"/>
        <w:r w:rsidRPr="00E54433">
          <w:rPr>
            <w:rStyle w:val="aa"/>
            <w:b/>
            <w:sz w:val="24"/>
            <w:szCs w:val="24"/>
            <w:lang w:val="en-US"/>
          </w:rPr>
          <w:t>sumdu</w:t>
        </w:r>
        <w:proofErr w:type="spellEnd"/>
        <w:r w:rsidRPr="00334077">
          <w:rPr>
            <w:rStyle w:val="aa"/>
            <w:b/>
            <w:sz w:val="24"/>
            <w:szCs w:val="24"/>
            <w:lang w:val="uk-UA"/>
          </w:rPr>
          <w:t>.</w:t>
        </w:r>
        <w:proofErr w:type="spellStart"/>
        <w:r w:rsidRPr="00E54433">
          <w:rPr>
            <w:rStyle w:val="aa"/>
            <w:b/>
            <w:sz w:val="24"/>
            <w:szCs w:val="24"/>
            <w:lang w:val="en-US"/>
          </w:rPr>
          <w:t>edu</w:t>
        </w:r>
        <w:proofErr w:type="spellEnd"/>
        <w:r w:rsidRPr="00334077">
          <w:rPr>
            <w:rStyle w:val="aa"/>
            <w:b/>
            <w:sz w:val="24"/>
            <w:szCs w:val="24"/>
            <w:lang w:val="uk-UA"/>
          </w:rPr>
          <w:t>.</w:t>
        </w:r>
        <w:proofErr w:type="spellStart"/>
        <w:r w:rsidRPr="00E54433">
          <w:rPr>
            <w:rStyle w:val="aa"/>
            <w:b/>
            <w:sz w:val="24"/>
            <w:szCs w:val="24"/>
            <w:lang w:val="en-US"/>
          </w:rPr>
          <w:t>ua</w:t>
        </w:r>
        <w:proofErr w:type="spellEnd"/>
      </w:hyperlink>
    </w:p>
    <w:p w:rsidR="002420BB" w:rsidRPr="00334077" w:rsidRDefault="002420BB" w:rsidP="002420BB">
      <w:pPr>
        <w:autoSpaceDE w:val="0"/>
        <w:autoSpaceDN w:val="0"/>
        <w:spacing w:after="0" w:line="240" w:lineRule="auto"/>
        <w:outlineLvl w:val="0"/>
        <w:rPr>
          <w:rStyle w:val="aa"/>
          <w:b/>
          <w:bCs/>
          <w:color w:val="auto"/>
          <w:sz w:val="24"/>
          <w:szCs w:val="24"/>
          <w:u w:val="none"/>
          <w:lang w:val="uk-UA"/>
        </w:rPr>
      </w:pP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5529"/>
      </w:tblGrid>
      <w:tr w:rsidR="002420BB" w:rsidRPr="009F2969" w:rsidTr="00263EDD">
        <w:trPr>
          <w:trHeight w:val="8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BB" w:rsidRPr="009F2969" w:rsidRDefault="00395CC0" w:rsidP="00263EDD">
            <w:pPr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62000" cy="8686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20BB" w:rsidRPr="009F2969" w:rsidRDefault="009A7FA0" w:rsidP="00263EDD">
            <w:pPr>
              <w:autoSpaceDE w:val="0"/>
              <w:autoSpaceDN w:val="0"/>
              <w:spacing w:after="0" w:line="240" w:lineRule="auto"/>
              <w:ind w:left="1440" w:hanging="1407"/>
              <w:jc w:val="both"/>
              <w:outlineLvl w:val="0"/>
              <w:rPr>
                <w:rFonts w:ascii="Times New Roman" w:hAnsi="Times New Roman"/>
                <w:b/>
                <w:bCs/>
                <w:sz w:val="10"/>
                <w:szCs w:val="10"/>
                <w:lang w:val="uk-UA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CE2FF4F" wp14:editId="6B69613F">
                  <wp:simplePos x="0" y="0"/>
                  <wp:positionH relativeFrom="column">
                    <wp:posOffset>2904490</wp:posOffset>
                  </wp:positionH>
                  <wp:positionV relativeFrom="paragraph">
                    <wp:posOffset>3175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0" y="0"/>
                      <wp:lineTo x="0" y="20855"/>
                      <wp:lineTo x="20855" y="20855"/>
                      <wp:lineTo x="20855" y="0"/>
                      <wp:lineTo x="0" y="0"/>
                    </wp:wrapPolygon>
                  </wp:wrapTight>
                  <wp:docPr id="2" name="Рисунок 2" descr="http://qrcoder.ru/code/?goo.gl%2F5cKDR0&amp;2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qrcoder.ru/code/?goo.gl%2F5cKDR0&amp;2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  <w:p w:rsidR="002420BB" w:rsidRPr="009F2969" w:rsidRDefault="002420BB" w:rsidP="00263EDD">
            <w:pPr>
              <w:autoSpaceDE w:val="0"/>
              <w:autoSpaceDN w:val="0"/>
              <w:spacing w:after="0" w:line="240" w:lineRule="auto"/>
              <w:ind w:left="1440" w:hanging="1407"/>
              <w:jc w:val="both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9F296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Юридична наука і практика</w:t>
            </w:r>
            <w:r w:rsidRPr="009F2969">
              <w:rPr>
                <w:lang w:val="uk-UA"/>
              </w:rPr>
              <w:t xml:space="preserve"> </w:t>
            </w:r>
          </w:p>
          <w:p w:rsidR="002420BB" w:rsidRPr="009F2969" w:rsidRDefault="002420BB" w:rsidP="00263EDD">
            <w:pPr>
              <w:autoSpaceDE w:val="0"/>
              <w:autoSpaceDN w:val="0"/>
              <w:spacing w:after="0" w:line="240" w:lineRule="auto"/>
              <w:ind w:left="1440" w:hanging="1407"/>
              <w:jc w:val="both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9F296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Поточний інформаційний список</w:t>
            </w:r>
            <w:r w:rsidRPr="009F29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2420BB" w:rsidRPr="009F2969" w:rsidRDefault="002420BB" w:rsidP="002420BB">
            <w:pPr>
              <w:tabs>
                <w:tab w:val="left" w:pos="5112"/>
              </w:tabs>
              <w:autoSpaceDE w:val="0"/>
              <w:autoSpaceDN w:val="0"/>
              <w:spacing w:after="0" w:line="240" w:lineRule="auto"/>
              <w:ind w:left="1440" w:hanging="1407"/>
              <w:jc w:val="both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9F296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за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груден</w:t>
            </w:r>
            <w:r w:rsidRPr="009F296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ь 201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>6</w:t>
            </w:r>
            <w:r w:rsidRPr="009F296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uk-UA"/>
              </w:rPr>
              <w:t xml:space="preserve"> року</w:t>
            </w:r>
            <w:r w:rsidRPr="009F296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2420BB" w:rsidRPr="009A7FA0" w:rsidRDefault="002420BB" w:rsidP="002420BB">
      <w:pPr>
        <w:autoSpaceDE w:val="0"/>
        <w:autoSpaceDN w:val="0"/>
        <w:spacing w:after="0" w:line="240" w:lineRule="auto"/>
        <w:ind w:left="1635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2420BB" w:rsidRPr="009A7FA0" w:rsidRDefault="002420BB" w:rsidP="002420BB">
      <w:pPr>
        <w:autoSpaceDE w:val="0"/>
        <w:autoSpaceDN w:val="0"/>
        <w:spacing w:after="0" w:line="240" w:lineRule="auto"/>
        <w:ind w:left="1635"/>
        <w:outlineLvl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7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749"/>
      </w:tblGrid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3376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3775D3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Право в цілому. Типи та форми права</w:t>
            </w:r>
          </w:p>
          <w:p w:rsidR="00CC28C0" w:rsidRPr="00CF0437" w:rsidRDefault="00CC28C0" w:rsidP="003376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77D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Волошенюк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Метаправо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або деякі проблеми сучасної юридичної термінології / О.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Волошенюк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№ 3. – С. 25–30.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77D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Гарасимів Т.З.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Види поведінкових відхилень: методологія дослідження / Т. З. Гарасимів // Журнал східноєвропейського права. – 2016. –  № 27. – С. 15-20.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1E4D43" w:rsidRDefault="00CC28C0" w:rsidP="007D7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Гарасимів Т.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Правопізнання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філософсько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-методологічний концепт / Т. Гарасимів // Публічне право. – 2016. – № 4. – С. 185-190</w:t>
            </w:r>
            <w:r w:rsidR="001E4D43" w:rsidRPr="001E4D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003F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Дронів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Б.М.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Розвиток методології дослідження приватного і публічного права / Б.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Дронів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 3. – С. 61–65.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77D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Заморська Л.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Громадянське суспільство та його роль у забезпечення єдності цінності права та правової нормативності / Л. Заморська // Публічне право. – 2016. – № 4. – С. 26-31.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D7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Кресін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Питання про практичні цілі порівняння в правознавстві Західної і Центральної Європи в другій половині XVIII - першій третині XIX ст. /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Кресін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  № 4. – С. 191-200.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77D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Кріцак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Духовний суверенітет як цінність та консолідуюча основа української нації /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Кріцак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Я. Синяк // Публічне право. – 2016. – № 4. – С. 220-230.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D76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Оніщенко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Н.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До питання про категорію «джерело права»: ретроспективний аналіз, дискусії, сучасний погляд / Н.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Оніщенко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України. – 2016. –  № 10. – С. 56-63.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77D9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Пампура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Зміст та особливості структури сучасного трансформаційного процесу / М.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Пампура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№ 2. – С. 38-42.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27E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Черкас М.Є.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Чинники, що впливають на формування правосвідомості в Україні / М. Є. Черкас // Вісник Національної академії правових наук України. – 2016. –  № 3(86). – С. 172-182.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3376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Міжнародне право</w:t>
            </w:r>
          </w:p>
          <w:p w:rsidR="00CC28C0" w:rsidRPr="00CF0437" w:rsidRDefault="00CC28C0" w:rsidP="003376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12F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Головатий 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Рішення Європейського Суду з людських прав: «прецедентне право» чи прецедентна практика? / С. Головатий // Право України. – 2016. –  № 10. – С. 70-80.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F16D1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Гудима Д.А.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Принцип законності обмеження фізичної свободи у практиці Європейського суду з прав людини / Д. А. Гудима // Вісник Національної академії правових наук України. – 2016. – № 3(86). – С. 128-140.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694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Деяк Я.В.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Проблеми та методи визначення застосовуваного права в міжнародних комерційних арбітражах / Я. В. Деяк // Форум права. – 2016. – № 3. – С. 50-55.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6947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Добрянський С.П.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Юридичне гарантування основоположних прав людини у Європейському Союзі: проблеми та перспективи / С. П. Добрянський // Вісник Національної академії пра</w:t>
            </w:r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>вових наук України. – 2016. – 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3(86). – С. 151-161.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F16D1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Колодій І.М.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Вплив глобалізації на розвиток співпраці держав в рамках Всесвітньої митної організації / І. М. Колодій // Форум права. - 2016. - № 3. – С. 147–153.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F16D1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Скрильник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Правовий статус учасників міжнародного збройного конфлікту: актуальні аспекти / О.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Скрильник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О.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Штепа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 № 27. – С. 101-105.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263EDD" w:rsidRPr="009A7FA0" w:rsidRDefault="00263EDD" w:rsidP="00263E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28C0" w:rsidRPr="005D6DFB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6DF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Конституційне право</w:t>
            </w:r>
          </w:p>
          <w:p w:rsidR="00CC28C0" w:rsidRPr="00CF0437" w:rsidRDefault="00CC28C0" w:rsidP="004F3A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F3A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Бруслик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О.Ю.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Конституційно-правова трансформація британської монархії в новітню епоху Єлизавети ІІ (стаття друга) / О. Ю.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Бруслик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правових наук України. – 2016. – № 3(86). – С. 254-265.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Водянніков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О.Ю.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Роль окремої думки судді в розвитку конституційної юриспруденції / О. Ю.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Водянніков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правових наук України. – 2016. –№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3(86). – С. 15-22.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F3A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Лемак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Конституційна скарга: досвід держав Центральної Європи і можливі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уроки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України /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Лемак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 № 4. – С. 49-56.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F3A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Лемак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Реформа конституції: технологічні вимоги на тлі європейського досвіду / В.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Лемак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правових наук України. – 2016. –№ 3(86). – С. 23-30.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F3A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Надутий А.В.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Територіальна єдність, цілісність і недоторканність: до питання про співвідношення понять / А. В. Надутий // Право і безпека. – 2016. – № 1. – С. 29-34.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F3A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Остапенко В.В.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 власності у рішеннях Конституційного Суду України / В. В. Остапенко // Форум права. - 2016. - № 3. – С. 186–193.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F3AC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Полховська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І.К.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Проблемні аспекти виконання рішень Конституційного суду України / І. К.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Полховська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В. А. Пахомова // Форум права. - 2016. - № 3. – С. 213–218.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AC66C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Прилуцький 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Модернізація статусу суддів: концепт взаємодії громадського суспільства та держави в умовах конституційної реформи 2016 року / С. Прилуцький, 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Стрельцова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 № 4. – С. 9-17.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263EDD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Рабінович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С.П.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Можливості використання соціолого-правових підходів Ганса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Кельзена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 аналізі конституційних змін 2004-2014 років в Україні / С. П.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Рабінович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правових наук України. – 2016. – 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3(86). – С. 162-171.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AC66C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Роман Н.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Конституційна форма австро-угорського компромісу 1867 р.: історико-правові аспекти / Н. Роман // Публічне право. – 2016. – № 4. – С. 251-257.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AC66C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Ставнійчук  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Актуальні проблеми гарантування свободи мирних зібрань в Україні через призму впливу правових позицій Конституційного Суду України / М. Ставнійчук // Право України. – 2016. – № 10. – С. 141-148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AC66C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Тертишник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Цивілізаційний вибір державотворення та проблеми конституційної реформи в Україні /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Тертишник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 № 4. – С. 57-65.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Шаповал  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Конституційний контроль в Україні: концепт та інститути / В. Шаповал // Право України. – 2016. – № 10. – С.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125</w:t>
            </w:r>
            <w:r w:rsidR="00263EDD" w:rsidRPr="00263EDD">
              <w:rPr>
                <w:rFonts w:ascii="Times New Roman" w:hAnsi="Times New Roman"/>
                <w:sz w:val="24"/>
                <w:szCs w:val="24"/>
              </w:rPr>
              <w:t>-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140.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FB4B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Державна влада</w:t>
            </w:r>
          </w:p>
          <w:p w:rsidR="00CC28C0" w:rsidRPr="00CF0437" w:rsidRDefault="00CC28C0" w:rsidP="000F2C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F2C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Бєлкін Л.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Система місцевого самоврядування у Польщі як модель децентралізації в Україні / Л. Бєлкін // Публічне право. – 2016. –№ 4. – С. 76-83.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F2C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Дудар В.І.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Пріоритетні напрями підвищення результативності взаємодії між місцевими органами влади в Україні / В. І. Дудар // Вісник Національної академії державного управління при Президентові України. – 2016. –№ 2. – С. 100-105.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F2C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Ільницький М.С.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Референдум як форма безпосередньої демократії в Україні / М. С. Ільницький // Форум права. – 2016. –№ 3. – С. 103–105.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F2C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Кравчук 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Інформаційно-правове забезпечення громадського контролю за діяльністю публічної влади / В. Кравчук // Публічне право. – 2016. – № 4. – С. 40-48.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F2C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Ладиченко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Проблеми взаємодії держави і громадського суспільства /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Ладиченко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</w:t>
            </w:r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>лічне право. – 2016. –№ 4. – С.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18-25.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F2C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Мартинюк Р.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Конституційно-правовий статус Президента України та Кабінету Міністрів України: пошук оптимальної моделі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компетенційних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взаємозв'язків / Р. Мартинюк // Публічне право. – 2016. –№ 4. – С. 67-75.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F2C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Моісеєнко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Д.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Політичний режим постсоціалістичної України як елемент форми перехідної держави / Д.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Моісеєнко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 № 4. – С. 231-238.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9D57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Серьогіна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С.Г.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Напрямки вдосконалення правового регулювання місцевого самоврядування в Україні в аспекті європейської інтеграції / С. Г.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Серьогіна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правових наук України. – 2016. –№ 3(86). – С. 43-48.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9D57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Чуб О.О.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Типи представницького мандату: європейське бачення і сучасна практика в Україні / О. О. Чуб // Форум права. – 2016. – № 3. – С. 260–266.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8C0" w:rsidRPr="00CF0437" w:rsidRDefault="00CC28C0" w:rsidP="00FC014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AB3B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Права людини</w:t>
            </w:r>
          </w:p>
          <w:p w:rsidR="00CC28C0" w:rsidRPr="00CF0437" w:rsidRDefault="00CC28C0" w:rsidP="005539C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539C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Гончаров В.В.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Створення прав людини через їх проголошення / В. В. Гончаров // Вісник Національної академії правових наук України. – 2016. – № 3(86). – С. 121-127.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2167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Кисельова О.І.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Питання вдосконалення соціального захисту працівників-мігрантів / О. І. Кисельова, А. Д.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Мотрюк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Науковий вісник Ужгородського національного університету. Серія Право. – 2015. – №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Вип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 30, Т. 1. – С. 175-179.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Панкевич О.З.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Підстави обмежування прав людини: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філософсько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-правовий аспект / О. З. Панкевич // Вісник Національної академії правових наук України. – 2016. – 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3(86). – С. 141-150.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EF11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Рабінович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П.М.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Львівській лабораторії прав людини - 20 років / П.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Рабінович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правових наук України. – 2016. – № 3(86). – С. 114-120.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EF11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Турчіна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Закон Української РСР "Про охорону здоров’я" 1971 р. та його значення / М.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Турчіна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 № 3. – С. 255–259.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EF11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Шкарівська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Документальне оформлення згоди пацієнта на медичне втручання /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Шкарівська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Д. Жар // Управління закладом охорони здоров'я. – 2016. –№ 11. – С. 75-80.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60A67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263EDD" w:rsidRPr="009A7FA0" w:rsidRDefault="00263EDD" w:rsidP="00263E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Виборче право</w:t>
            </w:r>
          </w:p>
          <w:p w:rsidR="00CC28C0" w:rsidRPr="00CF0437" w:rsidRDefault="00CC28C0" w:rsidP="000C3D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C3D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Бакумов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Електоральна поведінка українських виборців в 2010–2014 рр.: кластерний аналіз / О. С.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Бакумов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 № 3. – С. 19–24.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C3D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Бакумов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Правові позиції Європейського Суду з прав людини щодо права на вільні вибори: спірні питання практики / О. С.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Бакумов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правових наук України. – 2016. – № 3(86). – С. 183-193.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8C0" w:rsidRPr="00CF0437" w:rsidRDefault="00CC28C0" w:rsidP="00FC014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581AA6" w:rsidRDefault="00CC28C0" w:rsidP="008104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Адміністративне право</w:t>
            </w:r>
          </w:p>
          <w:p w:rsidR="00CC28C0" w:rsidRPr="00CF0437" w:rsidRDefault="00CC28C0" w:rsidP="000C3D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C3D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Анпілогов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Світовий досвід організації територіального і галузевого управління та напрямку його використання в Україні /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Анпілогов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 № 4. – С. 84-89.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C3D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Бабенко К.А.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Особливості правового статусу адміністративних судів / К. А. Бабенко // Форум права. – 2016. – № 3. – С. 16–18.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C3D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Базов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В.П.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Проблеми єдності судової практики вищого адміністративного суду України та верховного суду України при розгляді податкових спорів / В. П.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Базов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Адміністративне судочинство. Судова практика в адміністративних справах. – 2016. – № 3-4. – С. 5-21.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C3D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Бедний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Публічно-службові відносини як складова предмету адміністративного права /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Бедний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 № 4. – С. 90-95.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C3D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Веклич В.О.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До питання визначення сутності корупції і основних її ознак в теорії адміністративного права / В. О. Веклич // Журнал східноєвропейського права. – 2016. – № 27. – С. 63-73.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102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Городецька І.А.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Поняття й ознаки адміністративно-правового регулювання суспільних відносин у галузі охорони, використання і відтворення тваринного світу / І. А. Городецька // Журнал східноєвропейського права. – 2016. – № 27. – С. 80-87.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102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Іваненко Д.Д.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Адміністративно-правовий режим Поземельної книги в Україні та Німеччині: порівняльно-правова характеристика / Д. Д. Іваненко // Науковий вісник Національного університету біоресурсів і природокористування У</w:t>
            </w:r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>країни. Серія Право. – 2015. –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Вип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 213, Ч. 1. – С. 156-164.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102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Кравчук Т.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Щодо компетенції судового експерта в адміністративному судочинстві / Т. Кравчук // Право України. – 2016. –  № 10. – С. 195-200.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102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Мандюк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Введення в дію індивідуальних адміністративних актів / О.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Мандюк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  № 27. – С. 151-156.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Муза О.В.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Адміністративно-процесуальні правовідносини як концептуальна вихідна формування адміністративно-процесуального права України / О. В. Муза // Вісник Національної академії правових наук України. – 2016. – 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3(86). – С. 204-213.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102FF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Koliusheva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O.S.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Comparative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characteristics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of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main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administrative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legal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terms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of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Ukraine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Canada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and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Germany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as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European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country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= Порівняльна характеристика основних адміністративно-правових термінів України, Канади та Німеччини як європейської держави / O. S.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Koliusheva</w:t>
            </w:r>
            <w:proofErr w:type="spellEnd"/>
            <w:r w:rsidRPr="00CF0437">
              <w:rPr>
                <w:lang w:val="uk-UA"/>
              </w:rPr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// Форум права. - 2016. - № 3. – С. 136–146.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8C0" w:rsidRPr="00CF0437" w:rsidRDefault="00CC28C0" w:rsidP="00FC014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B722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Кримінальне право</w:t>
            </w:r>
          </w:p>
          <w:p w:rsidR="00CC28C0" w:rsidRPr="00CF0437" w:rsidRDefault="00CC28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500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Вечерова Є.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Співучасть як один із базових інститутів сучасного кримінального права / Є. Вечерова // Право України. – 2016. – № 10. – С. 170-176.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5001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Капліна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Імплементація міжнародно-правових стандартів у кримінальному провадженні України / О.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Капліна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правових наук України. – 2016. – № 3(86). – С. 98-101.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Шевчишен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Можливості збирання доказів і розшуку при здійсненні окремих негласних слідчих (розшукових) дій у кримінальних провадженнях про корупційні злочини у сфері службової та професійної діяльності, пов’язаної з наданням публічних послуг / А.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Шевчишен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України. – 2016. – 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10. – С. 177-185.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8C0" w:rsidRPr="00CF0437" w:rsidRDefault="00CC28C0" w:rsidP="00FC014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1552C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Кримінально-процесуальне право</w:t>
            </w:r>
          </w:p>
          <w:p w:rsidR="00CC28C0" w:rsidRPr="00CF0437" w:rsidRDefault="00CC28C0" w:rsidP="001552C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065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Абламський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С.Є.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Окремі питання участі у кримінальному провадженні представника юридичної особи, щодо якої здійснюється провадження / С. Є.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Абламський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О.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Юхно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 № 1. – С. 80-84.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065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Барабаш Т.М.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Напрямки удосконалення кримінального процесуального закону у контексті реформи правосуддя в Україні / Т. М. Барабаш // Наукові записки Інституту законодавства Верховної Ради України. – 2016. – № 3. – С. 71-76.</w:t>
            </w:r>
          </w:p>
        </w:tc>
      </w:tr>
      <w:tr w:rsidR="00CC28C0" w:rsidRPr="00961698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961698" w:rsidP="007065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616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Гордієнко В.О.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Вплив норм закону України "Про оперативно-розшукову діяльність" на процес протидії підрозділами карного розшуку злочинам проти власності, які вчиняються радикально налаштованими особами / В. О. Гордієнко // Право і безпека. – 2016. –  № 1. – С. 99-103.</w:t>
            </w:r>
          </w:p>
        </w:tc>
      </w:tr>
      <w:tr w:rsidR="00C956D8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956D8" w:rsidRPr="00CF0437" w:rsidRDefault="00C956D8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956D8" w:rsidRPr="00C956D8" w:rsidRDefault="00C956D8" w:rsidP="007065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956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956D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Книженко</w:t>
            </w:r>
            <w:proofErr w:type="spellEnd"/>
            <w:r w:rsidRPr="00C956D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С.О.</w:t>
            </w:r>
            <w:r w:rsidRPr="00C956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Особливості розслідування злочинів проти правосуддя, що вчиняються шляхом порушення порядку відбування покарання або попереднього ув’язнення / С. О. </w:t>
            </w:r>
            <w:proofErr w:type="spellStart"/>
            <w:r w:rsidRPr="00C956D8">
              <w:rPr>
                <w:rFonts w:ascii="Times New Roman" w:hAnsi="Times New Roman"/>
                <w:sz w:val="24"/>
                <w:szCs w:val="24"/>
                <w:lang w:val="uk-UA"/>
              </w:rPr>
              <w:t>Книженко</w:t>
            </w:r>
            <w:proofErr w:type="spellEnd"/>
            <w:r w:rsidRPr="00C956D8">
              <w:rPr>
                <w:lang w:val="uk-UA"/>
              </w:rPr>
              <w:t xml:space="preserve"> </w:t>
            </w:r>
            <w:r w:rsidRPr="00C956D8">
              <w:rPr>
                <w:rFonts w:ascii="Times New Roman" w:hAnsi="Times New Roman"/>
                <w:sz w:val="24"/>
                <w:szCs w:val="24"/>
                <w:lang w:val="uk-UA"/>
              </w:rPr>
              <w:t>// Форум права. - 2016. - № 3. – С. 121–125.</w:t>
            </w:r>
          </w:p>
        </w:tc>
      </w:tr>
      <w:tr w:rsidR="00C605DC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605DC" w:rsidRPr="00CF0437" w:rsidRDefault="00C605DC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605DC" w:rsidRPr="00C605DC" w:rsidRDefault="006005EA" w:rsidP="00C400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C605DC" w:rsidRPr="000920F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Коваленко А.В.</w:t>
            </w:r>
            <w:r w:rsidR="00C605DC" w:rsidRPr="000920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Обставини, що підлягають з’ясуванню під час розслідування посягань на життя та здоров’я журналістів / А. В. Коваленко // Право і безпека. – 2016. – № 1. – С. 103-108.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065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Куриленко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Д.В.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Щодо рівності сторін кримінального провадження у залученні судового експерта / Д.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Куриленко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 № 1. – С. 108-112.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065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Ортинський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Питання протидії досудовому розслідуванню злочинів у сфері службової діяльності на етапі відкриття кримінального провадження /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Ортинський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 № 4. – С. 149-156.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Пеньков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Класифікація засобів оперативно-розшукової діяльності / С.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Пеньков</w:t>
            </w:r>
            <w:proofErr w:type="spellEnd"/>
            <w:r w:rsidRPr="00CF0437"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// Форум права. - 2016. - 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3. – С. 199–202.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065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Пеньков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Особливості організації застосування службових тварин під час протидії злочинності / С.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Пеньков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 № 1. – С. 125-129.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6005E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Шило О.Г.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Проблема адаптації кримінального процесуального законодавства України до права Європейського Союзу / О. Г. Шило // Вісник Національної академії правових наук України. – 2016. – № 3(86). – С. 102-110.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B13E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Venediktov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A.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Legal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Classification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of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Undercover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Investigating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Detective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Action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Problems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and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Solutions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 A.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Venediktov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 № 27. – С. 74-79.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8C0" w:rsidRPr="00CF0437" w:rsidRDefault="00CC28C0" w:rsidP="00FC014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372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Протиправні дії стосовно держави</w:t>
            </w:r>
          </w:p>
          <w:p w:rsidR="00CC28C0" w:rsidRPr="00CF0437" w:rsidRDefault="00CC28C0" w:rsidP="00B13E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B13E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Брильов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Проблеми правового забезпечення оперативно-розшукової протидії злочинам, пов’язаним із розкраданням бюджетних коштів під час будівництва, ремонту й експлуатації автомобільних доріг / М.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Брильов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 № 1. – С. 90-94.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Ілляшенко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А.В.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Інформаційний тероризм як злочинна діяльність міжнародного масштабу / А.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Ілляшенко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Ю.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Кіяшко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  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27. – С. 94-100.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9416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Ортинський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В.Л.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Характеристика легалізації (відмивання) доходів, одержаних злочинним шляхом: криміналістичні аспекти / В. Л.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Ортинський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  № 27. – С. 32-39.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B13E7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Світлицький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Система принципів конфіденційного співробітництва при здійсненні контрольованої закупки як форми контролю за вчиненням злочинів, пов’язаних з незаконною реалізацією підакцизних товарів / О.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Світлицький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 3. – С. 230–234  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Солонар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А.В.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Напрямки удосконалення законодавства у сфері запобігання і протидії корупції в органах державної влади / А.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Солонар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І.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Зимогляд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№ 3. – С.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240–244.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8C0" w:rsidRPr="00CF0437" w:rsidRDefault="00CC28C0" w:rsidP="00FC014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581AA6" w:rsidRDefault="00CC28C0" w:rsidP="00C11580">
            <w:pPr>
              <w:autoSpaceDE w:val="0"/>
              <w:autoSpaceDN w:val="0"/>
              <w:spacing w:after="0" w:line="240" w:lineRule="auto"/>
              <w:ind w:left="109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Види протиправних діянь</w:t>
            </w:r>
          </w:p>
          <w:p w:rsidR="00CC28C0" w:rsidRPr="00CF0437" w:rsidRDefault="00CC28C0" w:rsidP="00C336C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C336C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Бусол О.Ю.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Дієвість прогнозів та наслідки недостатнього використання державою результатів наукових досліджень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Mіжвідомчого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науково-дослідного центру з проблем боротьби з організованою злочинністю при Раді національної безпеки і оборони України : (на основі аналізу наукових матеріалів Центру за період 1997–2012 рр.) / О. Ю. Бусол // Журнал східноєвропейського права. – 2016. –  № 27. – С. 6-14.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C336C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Войціховський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А.В.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Діяльність Європейського Союзу щодо протидії торгівлі людьми / А.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Войціховський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2. – С. 18-24.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C336C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Галагуря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Є.Л.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Криміналістична характеристика умисних вбивств із мотивів расової, національної чи релігійної нетерпимості / Є. Л.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Галагуря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2. – С. 65-69.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C336C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Головкін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Б.М.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Торгівля органами людини: українські реалії / Б.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Головкін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 № 27. – С. 21-26.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C336C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Гетьман А.Д.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Причини насильницької злочинності у сімейно-побутовій сфері / А. Д. Гетьман // Журнал східноєвропейського права. – 2016. –  № 27. – С. 128-133.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C956D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Івашко С.В.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Оперативно-розшукова характеристика грабежів на об’єктах залізниці / С. В. Івашко // Форум права. – 2016. – № 3. – С. 98–102.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245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Ліховицький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Я.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Характеристика мотивів злочинної поведінки персоналу Державної кримінально-виконавчої служби України у сфері службові діяльності / Я.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Ліховицький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  № 4. – С. 172-179.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.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245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Малиновська Т.М.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Попередження насильства над жінками в сім’ї / Т. М. Малиновська // Право і безпека. – 2016. – № 1. – С. 117-120.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Опанасенко Н.О.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Типові способи шахрайства, вчиненого організованою злочинною групою у сфері житлового будівництва / Н. О. Опанасенко // Право і безпека. – 2016. –  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2. – С. 84-88.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245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Резнікова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Криміналістичне дослідження особи корупціонера: напрями використання гомологічних даних / О.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Резнікова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правових наук України. – 2016. –  № 3(86). – С. 229-242.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A03041" w:rsidP="002245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304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Харитонов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Об'єкт і система військових злочинів / С.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Харитонов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правових наук України. – 2016. –  № 3(86). – С. 243-253.</w:t>
            </w:r>
          </w:p>
        </w:tc>
      </w:tr>
      <w:tr w:rsidR="00CC28C0" w:rsidRPr="00961698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A03041" w:rsidRDefault="00CC28C0" w:rsidP="00C956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="00A03041"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Шевчук Т.А.</w:t>
            </w:r>
            <w:r w:rsidR="00A03041"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Щодо основних причин дитячої проституції, як негативного соціального явища, в сучасному суспільстві / Т. А. Шевчук // Форум права. – 2016. – № 3. – С. 273–276.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8C0" w:rsidRPr="00CF0437" w:rsidRDefault="00CC28C0" w:rsidP="00FC014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C733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Покарання. Виконання </w:t>
            </w:r>
            <w:proofErr w:type="spellStart"/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вироку</w:t>
            </w:r>
            <w:proofErr w:type="spellEnd"/>
          </w:p>
          <w:p w:rsidR="00CC28C0" w:rsidRPr="00CF0437" w:rsidRDefault="00CC28C0" w:rsidP="00C7334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4B42E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Богатирьов 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Розробка та прийняття Пенітенціарного кодексу України в контексті реформування пенітенціарної системи: міф чи реальність / І. Богатирьов // Публічне право. – 2016. – № 4. – С. 157-164.</w:t>
            </w:r>
          </w:p>
        </w:tc>
      </w:tr>
      <w:tr w:rsidR="00CC28C0" w:rsidRPr="009A7FA0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Коломієць Н.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Особливості застосування заходів заохочення до осіб, які відбувають покарання не пов'язані із позбавленням волі / Н. Коломієць // Публічне право. – 2016. – 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4. – С. 165-171.</w:t>
            </w:r>
          </w:p>
        </w:tc>
      </w:tr>
      <w:tr w:rsidR="00CC28C0" w:rsidRPr="00CF0437" w:rsidTr="00031CFD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9D4D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Круглова А.Є.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Класифікація форм оцінювання ефективності діяльності органів та установ виконання покарань / А. Є. Круглова // Право і безпека. – 2016. – № 1. – C. 50-54.</w:t>
            </w:r>
          </w:p>
        </w:tc>
      </w:tr>
    </w:tbl>
    <w:p w:rsidR="00C956D8" w:rsidRDefault="00C956D8">
      <w:r>
        <w:br w:type="page"/>
      </w:r>
    </w:p>
    <w:tbl>
      <w:tblPr>
        <w:tblW w:w="7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749"/>
      </w:tblGrid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8C0" w:rsidRPr="00CF0437" w:rsidRDefault="00CC28C0" w:rsidP="00FC014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Господарське право</w:t>
            </w:r>
          </w:p>
          <w:p w:rsidR="00CC28C0" w:rsidRPr="00CF0437" w:rsidRDefault="00CC28C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956D8" w:rsidP="00C956D8">
            <w:pPr>
              <w:tabs>
                <w:tab w:val="left" w:pos="54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="00CC28C0"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Домбровська А.В.</w:t>
            </w:r>
            <w:r w:rsidR="00CC28C0"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Господарсько-правова характеристика договору концесії та перспективи розвитку відносин щодо надання послуг у сфері теплопостачання / А. В. Домбровська // Форум права. – 2016. – № 3. – С. 56–60.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82D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Короташ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Я.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Щодо необхідності законодавчого врегулювання порядку визначення кворуму загальних зборів учасників товариства з обмеженою відповідальністю у випадку невнесення учасниками товариства вкладів до статутного капіталу / Я.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Короташ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 № 4. – С. 239-243.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82D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Олійник А.Ю.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Конституційні основи правопорядку у сфері господарювання / А. Ю. Олійник // Журнал східноєвропейського права. – 2016. –  № 27. – С. 48-54.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82D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Орленко Б.М.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Форми здійснення дилерської діяльності / Б. М. Орленко // Вісник господарського судочинства. – 2016. – № 1. – С. 177-186.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82D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Пашков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Механізм правового забезпечення правового господарського порядку на фармацевтичному ринку / В.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Пашков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 № 27. – С. 40-47.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82D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Поєдинок В.В.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Основні поняття господарського законодавства в контексті його реформи / В. В. Поєдинок</w:t>
            </w:r>
            <w:r w:rsidRPr="00CF0437"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// Форум права. - 2016. - № 3. – С. 209–212.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82D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Руцинська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Т.П.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Господарсько-правовий статус громадських організацій: пропозиції до законодавства / Т. П.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Руцинська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 № 3. – С. 224–229.  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82D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Устименко В.А.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Господарський кодекс України - шлях до європейських правових традицій / В. А. Устименко, Р. А.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Джабраїлов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господарського судочинства. – 2016. – № 1. – С.146-153.    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82D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Шатерніков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Адміністративно-правовий статус господарських судів: сутність і зміст / М.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Шатерніков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 № 2. – С. 60-64.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82D5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Шатерніков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Поняття та місце господарських судів у національній судовій системі України / М.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Шатерніков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 № 3. – С. 267–272.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B43D41">
            <w:pPr>
              <w:autoSpaceDE w:val="0"/>
              <w:autoSpaceDN w:val="0"/>
              <w:spacing w:after="0" w:line="240" w:lineRule="auto"/>
              <w:ind w:left="109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Цивільне право</w:t>
            </w:r>
          </w:p>
          <w:p w:rsidR="00CC28C0" w:rsidRPr="00CF0437" w:rsidRDefault="00CC28C0" w:rsidP="005630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630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Анікіна Г.В.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Поняття та ознаки цивільних правовідносин, пов’язаних зі смертю фізичної особи / Г. В. Анікіна // Журнал східноєвропейського права. – 2016. – № 27. – С. 55-62.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630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Гончарова А.В.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Правова природа виникнення зобов'язань із гри й парі: теоретичне формулювання та правові колізії / А. В. Гончарова, М.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Фавстіна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Науковий вісник Ужгородського національного університету. Серія Право. – 2015. – №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Вип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 31, Т. 2. – С. 28-30.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630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Гуйван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Д.П.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Гаряча вода як об’єкт цивільних правовідносин та характеристика даного об’єкта / Д. П.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Гуйван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 3. – С. 38–43.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Зубов М.В.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Наукова розробленість питання розшуку безвісно відсутніх осіб / М. В. Зубов // Форум права. – 2016. –  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3. – С. 87–91.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630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Зубов М.В.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Правове регулювання процесу розшуку безвісно відсутніх осіб / М. В. Зубов // Право і безпека. – 2016. –  № 1. – С. 40-44.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630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Калєніченко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Л.І.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Юридична відповідальність як явище об’єктивного права / Л.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Калєніченко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2. – С. 31-37.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630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Кельман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Молодіжні проблеми: сучасне осмислення / М. С.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Кельман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 № 27. – С. 27-31.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Коваленко О.О.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Розгляд судом справ про оголошення фізичної особи померлою та встановлення юридичного факту смерті / О. О. Коваленко // Право і безпека. – 2016. –  № 1. – С.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130-135.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630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Кот 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Механізми забезпечення єдності судової практики як гарантія захисту суб’єктивних цивільних прав / О. Кот // Право України. – 2016. –  № 10. – С. 108-115.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.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630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Коструба 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Правозастосування – форма реалізації права: досвід феноменологічного аналізу (цивілістичний аспект) / А. Коструба // Право України. – 2016. – № 10. – С. 149-159.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6301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Кройтор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 В.А.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Усунення прогалин у цивільному праві за допомогою аналогії права, аналогії закону та міжгалузевої аналогії / В. А.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Кройтор</w:t>
            </w:r>
            <w:proofErr w:type="spellEnd"/>
            <w:r w:rsidRPr="00CF0437"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// Форум права. - 2016. - № 3. – С. 159–166.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3F1D3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Кузнєцова Н.С.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Сучасне приватне право України: вектори європейського розвитку / Н. С. Кузнєцова, О. В. Кохановська // Вісник Національної академії правових наук України. – 2016. –  № 3(86). – С. 49-55.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3F1D3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Майданик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Р.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Основи аргументації рішення суду в цивільному судочинстві України / Р.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Майданик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України. – 2016. –  № 10. – С. 95-107.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3F1D3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Мельник К.П.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Дуалізм приватного права в Україні як реальність / К. П. Мельник // Вісник господарського судочинства. – 2015. –  № 6. – С. 165-171.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Погрібний 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Судова правотворчість та договір у цивільному праві України: взаємний вплив — характер і співвідношення / С. Погріб</w:t>
            </w:r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>ний // Право України. – 2016. –</w:t>
            </w:r>
            <w:r w:rsidR="00263EDD" w:rsidRPr="00263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10. – С. 81-94.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3F1D3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Сідей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Здійснення суб’єктивного цивільного права на здоров’я фізичної особи / О.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Сідей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 3. – С. 235–239.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3F1D3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Чалий Ю.І.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Суб’єкти освітніх відносин / Ю. І. Чалий // Право і безпека. – 2016. –  № 2. – С. 108-112.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F70806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031CFD" w:rsidRDefault="00031CFD" w:rsidP="00031CFD">
            <w:pPr>
              <w:pStyle w:val="a9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Експертиза</w:t>
            </w:r>
          </w:p>
          <w:p w:rsidR="00CC28C0" w:rsidRPr="00CF0437" w:rsidRDefault="00CC28C0" w:rsidP="00AD7F9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30C5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Євдокіменко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Дослідження правопорушень у страховій діяльності при проведенні судово-економічних експертиз / С.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Євдокіменко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  № 27. – С. 88-93.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30C5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Євдокіменко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Окремі аспекти організації експертної діяльності в Україні щодо проведення судово-економічних експертиз / С.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Євдокіменко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№ 2. – С. 43-48.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C28C0" w:rsidRPr="00CF0437" w:rsidRDefault="00CC28C0" w:rsidP="00FC014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635D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Майнове право. Сімейне право</w:t>
            </w:r>
          </w:p>
          <w:p w:rsidR="00CC28C0" w:rsidRPr="00CF0437" w:rsidRDefault="00CC28C0" w:rsidP="00635D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FD2C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Аврамова О.Є.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До проблеми визначення об’єкта житлових правовідносин / О. Є. Аврамова // Право і безпека. – 2016. –  № 2. – С. 103-108.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FD2C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Кройтор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Система цивільно-правових засобів захисту житлових прав / В. А.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Кройтор</w:t>
            </w:r>
            <w:proofErr w:type="spellEnd"/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№ 1. – С. 135-140.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FD2C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Супрун Т.С.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Оспорювання батьківства після смерті особи, яка записана батьком дитини / Т. С. Супрун // Право і безпека. – 2016. –  № 1. – С. 140-145.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FD2C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Кухарєв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О.Є.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Сутність заповіту подружжя за цивільним законодавством України / О. Є.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Кухарєв</w:t>
            </w:r>
            <w:proofErr w:type="spellEnd"/>
            <w:r w:rsidRPr="00CF0437"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// Форум права. - 2016. - № 3. – С. 167–173.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D5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Комерційне право</w:t>
            </w:r>
          </w:p>
          <w:p w:rsidR="00CC28C0" w:rsidRPr="00CF0437" w:rsidRDefault="00CC28C0" w:rsidP="008D527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Давидюк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Т.В.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Особливості представництва акціонерного товариства його акціонерами у зовнішніх корпоративних відносинах / Т.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Давидюк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 3. – С.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44–49.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9F66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Дудоров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 вдосконалення кримінально-правової заборони, присвяченої фіктивному підприємництву /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Дудоров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  № 4. – С. 131-139.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9F66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Жорнокуй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Ю.М.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Доктрина "проникнення за корпоративну вуаль": основи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вчень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 Ю.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Жорнокуй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 3. – С. 75–81.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94168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Мельник О.Г.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Європейський досвід нормативно-методичного забезпечення діагностики неплатоспроможності та банкрутства бізнес-організацій / О. Г. Мельник, М. Є. Адамів // Економіка. Фінанси. Право. – 2016. –  № 10. – С.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28-34.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0D747C" w:rsidRDefault="00CC28C0" w:rsidP="009F66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Олькіна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 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Громадське об'єднання зі статусом юридичної особи як елемент взаємодії громадянського суспільства з бізнесом /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Олькіна</w:t>
            </w:r>
            <w:proofErr w:type="spellEnd"/>
            <w:r w:rsidR="000D7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№ 4. – С. 32-39</w:t>
            </w:r>
            <w:r w:rsidR="000D747C" w:rsidRPr="000D747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9F66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Підкова Ю.В.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"Обхід закону" в аспекті діяльності транснаціональних компаній / Ю. В. Підкова // Форум права. – 2016. –  № 3. – С. 203–208.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9F66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Титова О.В.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Окремі аспекти статусу громадських об’єднань, які безпосередньо здійснюють підприємницьку діяльність / О. В. Титова // Форум права. – 2016. –  № 3. – С. 250–254.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9160E">
            <w:pPr>
              <w:autoSpaceDE w:val="0"/>
              <w:autoSpaceDN w:val="0"/>
              <w:spacing w:after="0" w:line="240" w:lineRule="auto"/>
              <w:ind w:left="109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Фінансове право</w:t>
            </w:r>
          </w:p>
          <w:p w:rsidR="00CC28C0" w:rsidRPr="00CF0437" w:rsidRDefault="00CC28C0" w:rsidP="00600C4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267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Завальна Ж.В.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Договір в механізмі правового регулювання валютних відносин / Ж. В. Завальна // Форум права. – 2016. –  № 3. – С. 82–86.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BB78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Комзюк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В.Т.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Організаційні форми реалізації адміністративно-правового статусу митних органів України / В. Т.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Комзюк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1. – С. 44-49.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BB78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Мисливий В.А.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Банківська діяльність: питання кримінально-правової охорони / В. А. Мисливий, A.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Клочко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 3. – С. 174–180.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A32C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Михальський Ю.А.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Сучасний погляд на "електронні гроші" та їх обіг в Україні / Ю. А. Михальський // Форум права. – 2016. –  № 3. – С. 181–185.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BB789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Нечитайло О.М.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Примусове погашення заборгованості з бюджетного відшкодування - новели від Верховного Суду України / О. М. Нечитайло, А.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Поляничко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Адміністративне судочинство. Судова практика в адміністративних справах. – 2016. –  № 3-4. – С. 174-185.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F00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Пожидаєва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Роль міжнародних стандартів у правовому регулюванні платіжних систем /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Пожидаєва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  № 4. – С. 115-121.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F00F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Савченко Л.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Финансовый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контроль, аудит,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бухгалтерский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учет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основные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категории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финансово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-контрольного права / Л. Савченко // Публічне право. – 2016. –  № 4. – С. 98-101.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Податкове право</w:t>
            </w:r>
          </w:p>
          <w:p w:rsidR="00CC28C0" w:rsidRPr="00CF0437" w:rsidRDefault="00CC28C0" w:rsidP="002D50E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D031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Криницький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Застосування в Україні зарубіжного</w:t>
            </w:r>
            <w:r w:rsidR="00530C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досвіду створення податкових судів: до постановки питання /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Криницький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  № 4. – С. 102-108.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D50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Матвейчук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Л.О.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Організаційно-правові механізми електронної взаємодії у сфері оподаткування в контексті Податкового кодексу України / Л.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Матвейчук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державного управління при Президентові України. – 2016. –  № 2. – С. 58-67.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D50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Нечитайло О.М.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 на правду в інформаційно-податкових відносинах / О. М. Нечитайло, А.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Поляничко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Адміністративне судочинство. Судова практика в адміністративних справах. – 2016. –  № 3-4. – С. 186-206.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D50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Нечитайло О.М.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Позовні вимоги щодо стягнення сум бюджетного відшкодування з ПДВ: чи всі крапки розставлено? / О. М. Нечитайло, А.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Поляничко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Адміністративне судочинство. Судова практика в адміністративних справах. – 2016. –  № 3-4. – С. 213-220.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D50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Поляничко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А.О.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Чи є факт фіктивності контрагента достатнім для позбавлення платника податку права на податковий кредит? / А.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Поляничко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Адміністративне судочинство. Судова практика в адміністративних справах. – 2016. –  № 3-4. – С. 167-173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D50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Поляничко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А.О.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Питання формування податкового кредиту за операціями з контрагентом, що має ознаки фіктивності / А.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Поляничко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Адміністративне судочинство. Судова практика в адміністративних справах. – 2016. –  № 3-4. – С. 207-212.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D50E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Чернадчук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Т.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До питання захисту інформації, віднесеної до податкової таємниці / Т.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Чернадчук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 № 4. – С. 109-114.</w:t>
            </w:r>
          </w:p>
        </w:tc>
      </w:tr>
    </w:tbl>
    <w:p w:rsidR="009230ED" w:rsidRDefault="009230ED">
      <w:r>
        <w:br w:type="page"/>
      </w:r>
    </w:p>
    <w:tbl>
      <w:tblPr>
        <w:tblW w:w="7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749"/>
      </w:tblGrid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5D6DFB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Інтелектуальна власність</w:t>
            </w:r>
          </w:p>
          <w:p w:rsidR="00CC28C0" w:rsidRPr="00CF0437" w:rsidRDefault="00CC28C0" w:rsidP="001434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1434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Довга Л.М.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Перспективи удосконалення правового регулювання правовідносин у сфері патентування корисних моделей в Україні в умовах інтеграції / Л. М. Довга // Журнал східноєвропейського права. – 2016. –  № 27. – С. 134-143.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76C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Залукаєва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А.І.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Перспективи запровадження спеціалізованого суду з інтелектуальної власності в Україні / А.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Залукаєва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  № 27. – С. 144-150.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1434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Іваненко К.В.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Деякі правові аспекти здійснення авторського права на програмне забезпечення / К. В. Іваненко // Форум права. – 2016. –  № 3. – С. 92–97.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Коваль І.Ф.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Значення вини порушника для реалізації способів захисту прав на об`єкти інтелектуальної власності / І. Ф. Коваль // Вісник господа</w:t>
            </w:r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рського судочинства. – 2015. –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6. – С. 155-165.</w:t>
            </w:r>
          </w:p>
        </w:tc>
      </w:tr>
      <w:tr w:rsidR="00CC28C0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76C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Орлюк О.П.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Захист прав інтелектуальної власності в контексті європейської інтеграції / О. П. Орлюк // Вісник Національної академії пр</w:t>
            </w:r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>авових наук України. – 2016. – 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3(86). – С. 58-74.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14349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Ромащенко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Д.О.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Правове регулювання використання географічних зазначень в Європейському Союзі в контексті Угоди про асоціацію: практичні аспекти / Д.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Ромащенко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  № 27. – С. 157-162.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76C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Худенко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Узгоджені дії щодо прав інтелектуальної власності в законодавстві про захист економічної конкуренції / О.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Худенко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господа</w:t>
            </w:r>
            <w:r w:rsidR="00E42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рського судочинства. – 2016. –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№ 1. – С. 186-195.</w:t>
            </w:r>
          </w:p>
        </w:tc>
      </w:tr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876C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Шибаєва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Л.Л.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Деякі особливості міжнародно-правової охорони права інтелектуальної власності / Л. Л.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Шибаєва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 3. – С. 277–282.</w:t>
            </w:r>
          </w:p>
        </w:tc>
      </w:tr>
    </w:tbl>
    <w:p w:rsidR="00031CFD" w:rsidRDefault="00031CFD">
      <w:r>
        <w:br w:type="page"/>
      </w:r>
    </w:p>
    <w:tbl>
      <w:tblPr>
        <w:tblW w:w="7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749"/>
      </w:tblGrid>
      <w:tr w:rsidR="00CC28C0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776312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CC28C0" w:rsidRPr="00CF0437" w:rsidRDefault="00CC28C0" w:rsidP="00031CF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283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Цивільне процесуальне право</w:t>
            </w:r>
            <w:r w:rsidR="004836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="004836FD"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Судовий устрій</w:t>
            </w:r>
          </w:p>
          <w:p w:rsidR="00CC28C0" w:rsidRPr="00CF0437" w:rsidRDefault="00CC28C0" w:rsidP="00884D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Булкат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Система функцій судової влади /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Булкат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  № 4. – С. 201-211.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Ільїн О.В.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Судова система на українських землях у складі Російської імперії в 1781–1796 рр. / О. В. Ільїн // Право і безпека. – 2016. –  № 1. – С. 24-28.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884D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Козюбра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Судова правотворчість: аномалія чи іманентна властивість правосуддя /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Козюбра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України. – 2016. –  № 10. – С. 38-48.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Кузнєцова Н.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Еволюція поглядів на проблему судової правотворчості у європейській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континентально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-правовій доктрині / Н. Кузнєцова // Право України. – 2016. –  № 10. – С.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28-37.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884D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Олендер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Преюдиційний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(консультативний) запит як механізм забезпечення єдності судової практики /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Олендер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України. – 2016. –  № 10. – С. 116-124.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884D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Ортинська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Н.В.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Процедура медіації як форма відновного правосуддя для неповнолітніх / Н.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Ортинська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1. – С. 121-125.    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884D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Петришин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Судова практика як джерело права в Україні: проблеми теорії /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Петришин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України. – 2016. –  № 10. – С. 20-27.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Писаренко Н.Б.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Застосовність гарантій права на справедливий суд в адміністративному судочинстві: практика Європейського суду з прав людини та українські реалії / Н. Б. Писаренко // Вісник Національної академії правових наук України. – 2016. –  № 3(86). – С. 214-228.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884D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Рабінович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П.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Обґрунтування балансу інтересів (потреб) у судових рішеннях загального значення / П.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Рабінович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України. – 2016. –  № 10. – С. 49-55.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Решетнік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А.Р.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Адміністрування судових комунікацій та його значення для основної місії судової установи / А. Р.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Решетнік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Науковий вісник Ужгородського національного універс</w:t>
            </w:r>
            <w:r w:rsidR="008561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итету. Серія Право. – 2015. –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Вип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 35, Ч.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1, Т. 3. – С. 13-17.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884D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Романюк Я.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Судова правотворчість в умовах реформування правосуддя: постановка проблеми / Я. Романюк // Право України. – 2016. –  № 10. – С. 9-19.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776312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884D2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Святоцький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Судовий прецедент та судова практика: порівняльно-правовий аспект /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Святоцький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України. – 2016. –  № 10. – С. 64-69.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Стефанчук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Об’єкт реалізації прокуратурою України функції представництва: питання визначеності /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Стефанчук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України. – 2016. –  № 10. – С. 186-194.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Стефанчук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Втілення європейських стандартів діяльності прокуратури поза сферою кримінальної юстиції у національному законодавстві України / М.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Стефанчук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Наукові записки Інституту законодавства Верховної Ради України. – 2016. –  № 3. – С. 77-85.</w:t>
            </w:r>
          </w:p>
        </w:tc>
      </w:tr>
      <w:tr w:rsidR="004836FD" w:rsidRPr="006005EA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Чорна Ю.В.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Інститут арбітражного управління: вітчизняні недоліки та зарубіжний досвід / Ю. В. Чорна // Вісник господарського судочинства. – 2016. –  № 1. – С. 195-202.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109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836FD" w:rsidRPr="00CF0437" w:rsidRDefault="004836FD" w:rsidP="004836F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Трудове право</w:t>
            </w:r>
          </w:p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Гольбін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Характеристика конвенцій МОП у сфері захисту трудових та соціальних прав моряків / М.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Гольбін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 3. – С. 31-37.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Лихова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Злочини проти трудових правовідносин (проблемні питання) / С.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Лихова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 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4. – С. 140-148.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Худякова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Наказ як підстава для призначення на посаду поліцейського / О.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Худякова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2. – С. 99-102.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Шульженко І.В.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Особливості юридичних гарантій у галузі правового регулювання робочого часу жінок – співробітників національної поліції України / І. В. Шульженко, Р.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Лавлінський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  № 27. – С. 122-127.</w:t>
            </w:r>
          </w:p>
        </w:tc>
      </w:tr>
    </w:tbl>
    <w:p w:rsidR="00174980" w:rsidRPr="00263EDD" w:rsidRDefault="00174980">
      <w:pPr>
        <w:rPr>
          <w:lang w:val="uk-UA"/>
        </w:rPr>
      </w:pPr>
      <w:r w:rsidRPr="00263EDD">
        <w:rPr>
          <w:lang w:val="uk-UA"/>
        </w:rPr>
        <w:br w:type="page"/>
      </w:r>
    </w:p>
    <w:tbl>
      <w:tblPr>
        <w:tblW w:w="76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749"/>
      </w:tblGrid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5D6DFB" w:rsidRDefault="004836FD" w:rsidP="004836F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D6DF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Земельне право</w:t>
            </w:r>
          </w:p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Гладкова Є.О.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Особливості кримінально-правової характеристики ознак складу злочинного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безгосподарського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використання земель / Є. О. Гладкова, Н. Ю. Цвіркун // Право і безпека. – 2016. –  № 2. – С. 69-75.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Музичук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Система контрольно-наглядової діяльності у сфері земельних відносин в Україні: сучасний стан і шляхи вдосконалення / О.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Музичук</w:t>
            </w:r>
            <w:proofErr w:type="spellEnd"/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1. – C. 54-58.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Поліщук 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Організаційно-правове забезпечення державної підтримки промислового садівництва в Україні / В. Поліщук // Публічне право. – 2016. –  № 4. – С. 244-250.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581AA6" w:rsidRDefault="004836FD" w:rsidP="004836FD">
            <w:pPr>
              <w:autoSpaceDE w:val="0"/>
              <w:autoSpaceDN w:val="0"/>
              <w:spacing w:after="0" w:line="240" w:lineRule="auto"/>
              <w:ind w:left="109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836FD" w:rsidRPr="005D6DFB" w:rsidRDefault="004836FD" w:rsidP="004836F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D6DF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Правові проблеми охорони навколишнього середовища</w:t>
            </w:r>
          </w:p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Ерехемля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Польський досвід адаптації екологічного законодавства до права Європейського Союзу / А.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Ерехемля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України. – 2016. –  № 10. – С. 160-169.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Шеховцов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Міжнародно-правова охорона тваринного світу: регіональний контекст / В.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Шеховцов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Журнал східноєвропейського права. – 2016. –  № 27. – С. 113-121.</w:t>
            </w:r>
          </w:p>
        </w:tc>
      </w:tr>
      <w:tr w:rsidR="004836FD" w:rsidRPr="00CF0437" w:rsidTr="00C956D8">
        <w:trPr>
          <w:cantSplit/>
          <w:trHeight w:val="28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br w:type="page"/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A14E4" w:rsidRDefault="004A14E4" w:rsidP="004A14E4">
            <w:pPr>
              <w:pStyle w:val="a9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836FD" w:rsidRPr="00CF0437" w:rsidRDefault="004836FD" w:rsidP="004836F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Державно-адміністративне управління</w:t>
            </w:r>
          </w:p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Кобзєва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 Т.А.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Ознаки адміністративно-правового механізму управління фінансовою системою України / Т. А.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Кобзєва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 3. – С. 126–130.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Пірен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 М.І.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Нові підходи до державного управління в Україні на основі вітчизняного та зарубіжного досвіду / М. 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Пірен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державного управління при Президентові України. – 2016. – № 2. – С. 13-21.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Половцев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Методологічні підходи формування оптимальної моделі процесу прийняття рішень у державному управлінні: особливості управління обмеженими ресурсами / О.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Половцев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державного управління при Президентові України. – 2016. –  № 2. – С. 21-28.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Шевченко А.В.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Формування системи державного управління у Київській Русі / А. В. Шевченко // Наукові записки Інституту законодавства Верховної Ради України. – 2016. –№ 3. – С. 107-113.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Default="004836FD" w:rsidP="004836FD">
            <w:pPr>
              <w:pStyle w:val="a9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836FD" w:rsidRPr="00CF0437" w:rsidRDefault="004836FD" w:rsidP="004836F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Персонал державно-адміністративного управління</w:t>
            </w:r>
          </w:p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Іжа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М.М.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Державна служба України і Китаю: порівняльна характеристика двох систем / М.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Іжа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Л.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Курносенко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А.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Зобалотний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державного управління при Президентові України. – 2016. –  № 2. – С. 127-139.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Молдован Е.С.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Система професійних компетенцій посадових осіб Державної фіскальної служби України / Е. С. Молдован // Вісник Національної академії державного управління при Президентові України. – 2016. –  № 2. – С. 146-152.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Орлів М.С.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Розвиток системи підвищення кваліфікації державних службовців і посадових осіб місцевого самоврядування за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інкрементальною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моделлю / М. С. Орлів // Вісник Національної академії державного управління при Президентові України. – 2016. –  № 2. – С.</w:t>
            </w:r>
            <w:r w:rsidR="0020057C" w:rsidRPr="002005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139-146.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Сухара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І.В.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Професійна компетентність кадрів екологічної сфери як об`єкт державної кадрової політики / І.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Сухара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Наукові записки Інституту законодавства Верховної Ради України. – 2016. –  № 3. – С. 100-107.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Тарнавська А.-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Реформування державної служби як один з ключових елементів протидії корупції на шляху до євроінтеграції України / А.-Н.О. Тарнавська // Журнал східноєвропейського права. – 2016. –  № 27. – С. 106-112.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937F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Органи охорони громадського порядку</w:t>
            </w:r>
          </w:p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Алексєєва Ю.А.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Щодо об’єктів оперативно-розшукової діяльності Харківського губернського жандармського управління у 1907–1914 рр. / Ю. А. Алекс</w:t>
            </w:r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єєва // Форум права. – 2016. –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3. – С. 5–11.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Барко В.І.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Психологічні умови ефективної психопрофілактичної роботи керівників підрозділів Національної поліції України / В. І. Барко, М. Т. Бондарчук // Право і безпека. – 2016. –  № 1. – C. 13-19.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Басараб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 О.Т.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Формування законодавства у сфері охорони державного кордону України на різних етапах його розвитку / О. Т.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Басараб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1. – С. 35-39.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Бугайчук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К.Л.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Інститут приватних детективів за кордоном: порівняльно-правовий аналіз / К. Л.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Бугайчук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1. – C. 7-12.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Вергелес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Оперативно-розшукові можливості підрозділів карного розшуку під час протидії незаконному обігу культурних цінностей / В.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Вергелес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1. – С. 94-99.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Греченко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Протидія міліції УСРР крадіжкам коней (конокрадству) у 1920-ті роки / В. А.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Греченко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1. – C. 20-23.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Греченко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Протидія порушенням законності в діяльності міліції УСРР у 1920-ті роки / В. А.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Греченко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2. – С. 24-31.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Дякова О.О.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Правовий нігілізм в правозастосовній діяльності національної поліції / О. О. Дякова // Форум права. – 2016. –  № 3. – С. 66–74.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Кісіль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О.Ю.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Деякі проблеми правової регламентації соціального забезпечення поліцейських в Україні / О. Ю.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Кісіль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</w:t>
            </w:r>
            <w:r w:rsidR="00263EDD" w:rsidRPr="009A7FA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3. – С. 116–120.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Колінко В.О.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Правове регулювання проведення оперативного огляду підрозділами кримінальної поліції / В. О. Колінко // Форум права. – 2016. –  №</w:t>
            </w:r>
            <w:r w:rsidR="00263EDD" w:rsidRPr="00263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3. – С. 131–135.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Морквін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Д.А.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Наукова розробленість питання негласного обстеження житла особи підрозділами кримінальної поліції / Д. А.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Морквін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2. – С. 80-84.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Попов С.Ю.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Нормативно-правові засади проведення оперативної закупки підрозділами кримінальної поліції / С. Ю. Попов // Форум права. – 2016. –  №</w:t>
            </w:r>
            <w:r w:rsidR="00263EDD" w:rsidRPr="00263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3. – С. 219–223.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Субота С.І.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Особливості взаємодії громадянського суспільства та поліції в умовах тоталітарного політичного режиму / С. І. Субота // Право і безпека. – 2016. –  № 1. – С. 73-79.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Субота С.І.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Правова основа взаємодії інститутів громадянського суспільства та нової української поліції / С. І. Субота // Право і безпека. – 2016. –  № 2. – С. 54-59.   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031CFD" w:rsidRDefault="004836FD" w:rsidP="00031C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4836FD" w:rsidRPr="00CF0437" w:rsidRDefault="004836FD" w:rsidP="00031CF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Нагляд за охороною </w:t>
            </w:r>
            <w:proofErr w:type="spellStart"/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здоров</w:t>
            </w:r>
            <w:proofErr w:type="spellEnd"/>
            <w:r w:rsidRPr="00CF0437">
              <w:rPr>
                <w:rFonts w:ascii="Times New Roman" w:hAnsi="Times New Roman"/>
                <w:b/>
                <w:sz w:val="28"/>
                <w:szCs w:val="28"/>
              </w:rPr>
              <w:t>`</w:t>
            </w: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</w:t>
            </w:r>
          </w:p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Дацюк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Державна політика з протидії ВІЛ-інфекції/СНІДу: шляхи подолання дискримінації / В.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Дацюк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державного управління при Президентові України. – 2016. –  № 2. – С. 121-127.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Кобикова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Ю.В.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Підготовка персоналу ОВС до роботи з населенням, яке хворіє на соціально небезпечні захворювання / Ю. В.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Кобикова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Право і безпека. – 2016. –  № 2. – С. 94-99.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Шуткевич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Мотивація до вакцинації /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Шуткевич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Ваше здоров'я. – 2016. –  № 47-48.</w:t>
            </w:r>
            <w:r w:rsidR="00937FAE"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–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25 листопада. – С. 17.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836FD" w:rsidRPr="00CF0437" w:rsidRDefault="004836FD" w:rsidP="004836F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Державне управління в різних сферах</w:t>
            </w:r>
          </w:p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Аріфходжаєва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Т.Б.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Поняття публічного адміністрування у сфері соціального захисту населення / Т. Б.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Аріфходжаєва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 3. – С. 12–15.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Килимник І.І.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Господарсько-правові аспекти державно-приватного партнерства в галузі транспорту в Україні / І. І. Килимник // Форум права. – 2016. –  №</w:t>
            </w:r>
            <w:r w:rsidR="00263EDD" w:rsidRPr="00263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3. – С. 111–115.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Латковський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П.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Проблеми термінологічних підходів до визначення поняття бюджетного контролю / П.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Латковський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Публічне право. – 2016. – № 4. – С. 122-130.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Малиш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 Н.А.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Економічний аналіз транспортної інфраструктури України / Н. А.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Малиш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Н. М. Бондар // Вісник Національної академії державного управління при Президентові України. – 2016. –  № 2. – С. 50-58.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Сазонець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І.Л.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Виявлення напрямів розвитку сумлінної ділової практики в Україні / І. Л.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Сазонець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Н. В. Тадеєва // Економіка та держава. – 2016. –  № 10. – С. 21-25.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Шатрова К.І.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Управління та аналіз матеріальних потоків через транспортно-логістичні системи України в умовах євроінтеграції / К. І. Шатрова // Е</w:t>
            </w:r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кономіка та держава. – 2016. –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№ 10. – С. 73-79.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C400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836FD" w:rsidRPr="00CF0437" w:rsidRDefault="004836FD" w:rsidP="00C400E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Національна безпека</w:t>
            </w:r>
          </w:p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Бригінець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Правове забезпечення митної безпеки держави як окремого елементу економічної безпеки держави / О.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Бригінець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Економіка. Фінанси. Право. – 2016. –  № 10. – С. 37-40.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Горбатюк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С.Є.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Еволюція феномену безпеки: від стародавніх політико-правових учень - до сучасної наукової думки / С. Є. Горбатюк // Вісник Національної академії державного управління при П</w:t>
            </w:r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резидентові України. – 2016. –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2. – С. 28-36.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Ларін С.В.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Сутність та зміст поняття "національні цінності" в контексті сучасних дослідницьких підходів / С. В. Ларін // Вісник Національної академії державного управління при Президентові України. – 2016. –  № 2. – С. 44-50.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Настюк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В.Я.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Стандарти демократичного контролю над сектором безпеки / В. Я.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Настюк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Вісник Національної академії правових наук України. – 2016. –  № 3(86). – С. 111-113.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Прокопенко О.Ю.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Щодо визначення поняття "суб’єкт забезпечення правопорядку в регіоні" / О. Ю. Прокопенко // Право і безпека. – 2016. –  № 1. – С. 58-63.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Шевчук, Я.В.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Концептуальні засади програми енергозбереження на регіональному рівні / Я. В. Шевчук // Е</w:t>
            </w:r>
            <w:r w:rsidR="00263EDD">
              <w:rPr>
                <w:rFonts w:ascii="Times New Roman" w:hAnsi="Times New Roman"/>
                <w:sz w:val="24"/>
                <w:szCs w:val="24"/>
                <w:lang w:val="uk-UA"/>
              </w:rPr>
              <w:t>кономіка та держава. – 2016. –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 № 10. – С. 69-72.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Markina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I.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Administrative-legal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mechanism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of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economic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security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system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of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the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country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= Адміністративно-правовий механізм системи економічної безпеки країни / I.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Markina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Актуальні проблеми економіки. – 2016. –  № 9. – C. 69-77.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ind w:left="360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836FD" w:rsidRPr="00CF0437" w:rsidRDefault="004836FD" w:rsidP="004836FD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F04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Військова справа</w:t>
            </w:r>
          </w:p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Голова 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Управлінська компетентність як складова професійної діяльності майбутнього офіцера / М. Голова, Д.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Торопчин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Вища школа. – 2016. –  № 7-8. – С. 27-34.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Капінус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О.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Потенціал інтерактивних технологій у формуванні соціальної відповідальності майбутніх офіцерів Збройних сил України / О.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Капінус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Вища школа. – 2016. –  №</w:t>
            </w:r>
            <w:r w:rsidR="00263ED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7-8. – С. 66-74.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Коломієць 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Психологічні аспекти формування початкових умінь і навичок курсантів при вивченні будови та експлуатації бронетанкового озброєння і техніки / М. Коломієць, І.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Бондарєв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В. Кохан // Вища школа. – 2016. –  № 7-8. – С. 121-126.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Коропатнік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І.М.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Ґенеза правового регулювання взаємодії воєнної організації та громадянського суспільства / І. М.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Коропатнік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Форум права. – 2016. –  №</w:t>
            </w:r>
            <w:r w:rsidR="00263EDD" w:rsidRPr="00263ED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3. – С. 154–158.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263ED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Окіпняк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Д.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Етапи професійної готовності саперів до дій в екстремальних ситуаціях в умовах проведення АТО / Д.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Окіпняк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, А.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Окіпняк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Вища школа. – 2016. – № 7-8. – С. 43-51.</w:t>
            </w:r>
          </w:p>
        </w:tc>
      </w:tr>
      <w:tr w:rsidR="004836FD" w:rsidRPr="009A7FA0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proofErr w:type="spellStart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Похнатюк</w:t>
            </w:r>
            <w:proofErr w:type="spellEnd"/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 С.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Набуття бойових тактичних навичок дрібними підрозділами з використанням лазерних систем імітації стрільби методом послідовних цільових сценаріїв / С. </w:t>
            </w:r>
            <w:proofErr w:type="spellStart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Похнатюк</w:t>
            </w:r>
            <w:proofErr w:type="spellEnd"/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// Вища школа. – 2016. –  № 7-8. – С. 103-108.</w:t>
            </w:r>
          </w:p>
        </w:tc>
      </w:tr>
      <w:tr w:rsidR="004836FD" w:rsidRPr="00CF0437" w:rsidTr="00C956D8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  <w:right w:val="nil"/>
            </w:tcBorders>
          </w:tcPr>
          <w:p w:rsidR="004836FD" w:rsidRPr="00CF0437" w:rsidRDefault="004836FD" w:rsidP="004836F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CF043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Шабатура Ю.</w:t>
            </w:r>
            <w:r w:rsidRPr="00CF043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Сучасні завдання природничо-наукової підготовки майбутніх офіцерів / Ю. Шабатура // Вища школа. – 2016. –  № 7-8. – С. 52-65.</w:t>
            </w:r>
          </w:p>
        </w:tc>
      </w:tr>
    </w:tbl>
    <w:p w:rsidR="00AB27A9" w:rsidRDefault="00AB27A9" w:rsidP="00E05A4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C28C0" w:rsidRDefault="00AB27A9" w:rsidP="00263ED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  <w:r w:rsidR="00CC28C0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ab/>
        <w:t>Місця збереження документів:</w:t>
      </w:r>
    </w:p>
    <w:p w:rsidR="00AB27A9" w:rsidRDefault="00CC28C0" w:rsidP="00EE6E2C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</w:t>
      </w:r>
    </w:p>
    <w:p w:rsidR="00CC28C0" w:rsidRPr="00313FF5" w:rsidRDefault="00AB27A9" w:rsidP="00EE6E2C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 w:rsidRPr="00263EDD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="00CC28C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="00CC28C0" w:rsidRPr="00313FF5">
        <w:rPr>
          <w:rFonts w:ascii="Times New Roman" w:hAnsi="Times New Roman"/>
          <w:bCs/>
          <w:sz w:val="24"/>
          <w:szCs w:val="24"/>
          <w:lang w:val="uk-UA"/>
        </w:rPr>
        <w:t>НауЗ</w:t>
      </w:r>
      <w:proofErr w:type="spellEnd"/>
      <w:r w:rsidR="00CC28C0" w:rsidRPr="00313FF5">
        <w:rPr>
          <w:rFonts w:ascii="Times New Roman" w:hAnsi="Times New Roman"/>
          <w:bCs/>
          <w:sz w:val="24"/>
          <w:szCs w:val="24"/>
          <w:lang w:val="uk-UA"/>
        </w:rPr>
        <w:t xml:space="preserve"> -</w:t>
      </w:r>
      <w:r w:rsidR="0020057C" w:rsidRPr="009A7FA0">
        <w:rPr>
          <w:rFonts w:ascii="Times New Roman" w:hAnsi="Times New Roman"/>
          <w:bCs/>
          <w:sz w:val="24"/>
          <w:szCs w:val="24"/>
        </w:rPr>
        <w:t xml:space="preserve"> </w:t>
      </w:r>
      <w:r w:rsidR="00CC28C0" w:rsidRPr="00313FF5">
        <w:rPr>
          <w:rFonts w:ascii="Times New Roman" w:hAnsi="Times New Roman"/>
          <w:bCs/>
          <w:sz w:val="24"/>
          <w:szCs w:val="24"/>
          <w:lang w:val="uk-UA"/>
        </w:rPr>
        <w:t>Науковий зал</w:t>
      </w:r>
    </w:p>
    <w:p w:rsidR="00CC28C0" w:rsidRPr="00313FF5" w:rsidRDefault="00CC28C0" w:rsidP="00EE6E2C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    </w:t>
      </w:r>
      <w:proofErr w:type="spellStart"/>
      <w:r w:rsidRPr="00313FF5">
        <w:rPr>
          <w:rFonts w:ascii="Times New Roman" w:hAnsi="Times New Roman"/>
          <w:bCs/>
          <w:sz w:val="24"/>
          <w:szCs w:val="24"/>
          <w:lang w:val="uk-UA"/>
        </w:rPr>
        <w:t>ДБВі</w:t>
      </w:r>
      <w:proofErr w:type="spellEnd"/>
    </w:p>
    <w:p w:rsidR="00CC28C0" w:rsidRPr="00313FF5" w:rsidRDefault="00CC28C0" w:rsidP="00EE6E2C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    </w:t>
      </w:r>
      <w:proofErr w:type="spellStart"/>
      <w:r w:rsidRPr="00313FF5">
        <w:rPr>
          <w:rFonts w:ascii="Times New Roman" w:hAnsi="Times New Roman"/>
          <w:bCs/>
          <w:sz w:val="24"/>
          <w:szCs w:val="24"/>
          <w:lang w:val="uk-UA"/>
        </w:rPr>
        <w:t>Чит</w:t>
      </w:r>
      <w:proofErr w:type="spellEnd"/>
      <w:r w:rsidRPr="00313FF5">
        <w:rPr>
          <w:rFonts w:ascii="Times New Roman" w:hAnsi="Times New Roman"/>
          <w:bCs/>
          <w:sz w:val="24"/>
          <w:szCs w:val="24"/>
          <w:lang w:val="uk-UA"/>
        </w:rPr>
        <w:t>. зал ННК</w:t>
      </w:r>
    </w:p>
    <w:p w:rsidR="00CC28C0" w:rsidRPr="007D4293" w:rsidRDefault="00CC28C0" w:rsidP="00EE6E2C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    </w:t>
      </w:r>
      <w:r w:rsidRPr="00313FF5">
        <w:rPr>
          <w:rFonts w:ascii="Times New Roman" w:hAnsi="Times New Roman"/>
          <w:bCs/>
          <w:sz w:val="24"/>
          <w:szCs w:val="24"/>
          <w:lang w:val="en-US"/>
        </w:rPr>
        <w:t>ABS</w:t>
      </w:r>
      <w:r w:rsidRPr="00313FF5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20057C">
        <w:rPr>
          <w:rFonts w:ascii="Times New Roman" w:hAnsi="Times New Roman"/>
          <w:bCs/>
          <w:sz w:val="24"/>
          <w:szCs w:val="24"/>
          <w:lang w:val="uk-UA"/>
        </w:rPr>
        <w:t>Чит</w:t>
      </w:r>
      <w:proofErr w:type="spellEnd"/>
      <w:r w:rsidRPr="00313FF5">
        <w:rPr>
          <w:rFonts w:ascii="Times New Roman" w:hAnsi="Times New Roman"/>
          <w:bCs/>
          <w:sz w:val="24"/>
          <w:szCs w:val="24"/>
          <w:lang w:val="uk-UA"/>
        </w:rPr>
        <w:t>.</w:t>
      </w:r>
      <w:r w:rsidR="0020057C" w:rsidRPr="009A7FA0">
        <w:rPr>
          <w:rFonts w:ascii="Times New Roman" w:hAnsi="Times New Roman"/>
          <w:bCs/>
          <w:sz w:val="24"/>
          <w:szCs w:val="24"/>
        </w:rPr>
        <w:t xml:space="preserve"> </w:t>
      </w:r>
      <w:r w:rsidRPr="00313FF5">
        <w:rPr>
          <w:rFonts w:ascii="Times New Roman" w:hAnsi="Times New Roman"/>
          <w:bCs/>
          <w:sz w:val="24"/>
          <w:szCs w:val="24"/>
          <w:lang w:val="uk-UA"/>
        </w:rPr>
        <w:t>зал</w:t>
      </w:r>
    </w:p>
    <w:p w:rsidR="00CC28C0" w:rsidRDefault="00CC28C0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sectPr w:rsidR="00CC28C0" w:rsidSect="00211CCE">
      <w:footerReference w:type="default" r:id="rId12"/>
      <w:pgSz w:w="8400" w:h="11900" w:code="9"/>
      <w:pgMar w:top="400" w:right="400" w:bottom="400" w:left="40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9F5" w:rsidRDefault="002479F5" w:rsidP="00AD7F97">
      <w:pPr>
        <w:spacing w:after="0" w:line="240" w:lineRule="auto"/>
      </w:pPr>
      <w:r>
        <w:separator/>
      </w:r>
    </w:p>
  </w:endnote>
  <w:endnote w:type="continuationSeparator" w:id="0">
    <w:p w:rsidR="002479F5" w:rsidRDefault="002479F5" w:rsidP="00AD7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EDD" w:rsidRDefault="00263ED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A7FA0">
      <w:rPr>
        <w:noProof/>
      </w:rPr>
      <w:t>1</w:t>
    </w:r>
    <w:r>
      <w:rPr>
        <w:noProof/>
      </w:rPr>
      <w:fldChar w:fldCharType="end"/>
    </w:r>
  </w:p>
  <w:p w:rsidR="00263EDD" w:rsidRDefault="00263E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9F5" w:rsidRDefault="002479F5" w:rsidP="00AD7F97">
      <w:pPr>
        <w:spacing w:after="0" w:line="240" w:lineRule="auto"/>
      </w:pPr>
      <w:r>
        <w:separator/>
      </w:r>
    </w:p>
  </w:footnote>
  <w:footnote w:type="continuationSeparator" w:id="0">
    <w:p w:rsidR="002479F5" w:rsidRDefault="002479F5" w:rsidP="00AD7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1189"/>
    <w:multiLevelType w:val="hybridMultilevel"/>
    <w:tmpl w:val="AF5A9D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BB288D"/>
    <w:multiLevelType w:val="hybridMultilevel"/>
    <w:tmpl w:val="A6B4E362"/>
    <w:lvl w:ilvl="0" w:tplc="A30A2C88">
      <w:start w:val="11"/>
      <w:numFmt w:val="decimal"/>
      <w:lvlText w:val="%1."/>
      <w:lvlJc w:val="left"/>
      <w:pPr>
        <w:ind w:left="109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7124C11"/>
    <w:multiLevelType w:val="hybridMultilevel"/>
    <w:tmpl w:val="C21E9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943EDB"/>
    <w:multiLevelType w:val="hybridMultilevel"/>
    <w:tmpl w:val="A6B4E362"/>
    <w:lvl w:ilvl="0" w:tplc="A30A2C88">
      <w:start w:val="11"/>
      <w:numFmt w:val="decimal"/>
      <w:lvlText w:val="%1."/>
      <w:lvlJc w:val="left"/>
      <w:pPr>
        <w:ind w:left="109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7DE16E6"/>
    <w:multiLevelType w:val="multilevel"/>
    <w:tmpl w:val="50509166"/>
    <w:lvl w:ilvl="0">
      <w:numFmt w:val="decimal"/>
      <w:lvlText w:val="%1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1">
      <w:start w:val="542"/>
      <w:numFmt w:val="decimal"/>
      <w:lvlText w:val="%1-%2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2">
      <w:start w:val="33"/>
      <w:numFmt w:val="decimal"/>
      <w:lvlText w:val="%1-%2-%3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3">
      <w:start w:val="10"/>
      <w:numFmt w:val="decimal"/>
      <w:lvlText w:val="%1-%2-%3-%4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4">
      <w:start w:val="39"/>
      <w:numFmt w:val="decimal"/>
      <w:lvlText w:val="%1-%2-%3-%4-%5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5">
      <w:start w:val="1"/>
      <w:numFmt w:val="decimal"/>
      <w:lvlText w:val="%1-%2-%3-%4-%5.%6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6">
      <w:start w:val="1"/>
      <w:numFmt w:val="decimal"/>
      <w:lvlText w:val="%1-%2-%3-%4-%5.%6.%7"/>
      <w:lvlJc w:val="left"/>
      <w:pPr>
        <w:tabs>
          <w:tab w:val="num" w:pos="1635"/>
        </w:tabs>
        <w:ind w:left="1635" w:hanging="1635"/>
      </w:pPr>
      <w:rPr>
        <w:rFonts w:cs="Times New Roman"/>
      </w:rPr>
    </w:lvl>
    <w:lvl w:ilvl="7">
      <w:start w:val="1"/>
      <w:numFmt w:val="decimal"/>
      <w:lvlText w:val="%1-%2-%3-%4-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-%2-%3-%4-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2BC25C6A"/>
    <w:multiLevelType w:val="hybridMultilevel"/>
    <w:tmpl w:val="A6B4E362"/>
    <w:lvl w:ilvl="0" w:tplc="A30A2C88">
      <w:start w:val="11"/>
      <w:numFmt w:val="decimal"/>
      <w:lvlText w:val="%1."/>
      <w:lvlJc w:val="left"/>
      <w:pPr>
        <w:ind w:left="109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DBA7C79"/>
    <w:multiLevelType w:val="hybridMultilevel"/>
    <w:tmpl w:val="A6B4E362"/>
    <w:lvl w:ilvl="0" w:tplc="A30A2C88">
      <w:start w:val="11"/>
      <w:numFmt w:val="decimal"/>
      <w:lvlText w:val="%1."/>
      <w:lvlJc w:val="left"/>
      <w:pPr>
        <w:ind w:left="109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F4A5773"/>
    <w:multiLevelType w:val="hybridMultilevel"/>
    <w:tmpl w:val="0DBAE592"/>
    <w:lvl w:ilvl="0" w:tplc="65968656">
      <w:start w:val="10"/>
      <w:numFmt w:val="decimal"/>
      <w:lvlText w:val="%1."/>
      <w:lvlJc w:val="left"/>
      <w:pPr>
        <w:ind w:left="109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5CA07A4"/>
    <w:multiLevelType w:val="hybridMultilevel"/>
    <w:tmpl w:val="85207C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B6B0283"/>
    <w:multiLevelType w:val="hybridMultilevel"/>
    <w:tmpl w:val="A6B4E362"/>
    <w:lvl w:ilvl="0" w:tplc="A30A2C88">
      <w:start w:val="11"/>
      <w:numFmt w:val="decimal"/>
      <w:lvlText w:val="%1."/>
      <w:lvlJc w:val="left"/>
      <w:pPr>
        <w:ind w:left="109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CE168C0"/>
    <w:multiLevelType w:val="hybridMultilevel"/>
    <w:tmpl w:val="FE3003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9"/>
  </w:num>
  <w:num w:numId="7">
    <w:abstractNumId w:val="6"/>
  </w:num>
  <w:num w:numId="8">
    <w:abstractNumId w:val="1"/>
  </w:num>
  <w:num w:numId="9">
    <w:abstractNumId w:val="2"/>
  </w:num>
  <w:num w:numId="10">
    <w:abstractNumId w:val="0"/>
  </w:num>
  <w:num w:numId="11">
    <w:abstractNumId w:val="8"/>
  </w:num>
  <w:num w:numId="12">
    <w:abstractNumId w:val="4"/>
    <w:lvlOverride w:ilvl="0"/>
    <w:lvlOverride w:ilvl="1">
      <w:startOverride w:val="542"/>
    </w:lvlOverride>
    <w:lvlOverride w:ilvl="2">
      <w:startOverride w:val="33"/>
    </w:lvlOverride>
    <w:lvlOverride w:ilvl="3">
      <w:startOverride w:val="10"/>
    </w:lvlOverride>
    <w:lvlOverride w:ilvl="4">
      <w:startOverride w:val="3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4CB"/>
    <w:rsid w:val="00005B44"/>
    <w:rsid w:val="00015518"/>
    <w:rsid w:val="00022BBA"/>
    <w:rsid w:val="00025B4B"/>
    <w:rsid w:val="00030879"/>
    <w:rsid w:val="000319AA"/>
    <w:rsid w:val="00031CFD"/>
    <w:rsid w:val="00035DB7"/>
    <w:rsid w:val="00037276"/>
    <w:rsid w:val="00042312"/>
    <w:rsid w:val="0005337A"/>
    <w:rsid w:val="000724A7"/>
    <w:rsid w:val="0007440A"/>
    <w:rsid w:val="00080B1E"/>
    <w:rsid w:val="000846F1"/>
    <w:rsid w:val="0009160E"/>
    <w:rsid w:val="00091680"/>
    <w:rsid w:val="00094796"/>
    <w:rsid w:val="000A32C2"/>
    <w:rsid w:val="000C3DD8"/>
    <w:rsid w:val="000D39DC"/>
    <w:rsid w:val="000D747C"/>
    <w:rsid w:val="000E0F4C"/>
    <w:rsid w:val="000F2B53"/>
    <w:rsid w:val="000F2C4D"/>
    <w:rsid w:val="00102FFE"/>
    <w:rsid w:val="00120AD0"/>
    <w:rsid w:val="00121E06"/>
    <w:rsid w:val="001278E1"/>
    <w:rsid w:val="00130114"/>
    <w:rsid w:val="0013620A"/>
    <w:rsid w:val="00142A29"/>
    <w:rsid w:val="00143492"/>
    <w:rsid w:val="0014786B"/>
    <w:rsid w:val="001528F7"/>
    <w:rsid w:val="001552CA"/>
    <w:rsid w:val="00156CA6"/>
    <w:rsid w:val="00171299"/>
    <w:rsid w:val="00174980"/>
    <w:rsid w:val="00175135"/>
    <w:rsid w:val="001877F6"/>
    <w:rsid w:val="00191AD0"/>
    <w:rsid w:val="00196EC8"/>
    <w:rsid w:val="001A1F78"/>
    <w:rsid w:val="001A27B1"/>
    <w:rsid w:val="001A4AA5"/>
    <w:rsid w:val="001A5E3B"/>
    <w:rsid w:val="001A60E3"/>
    <w:rsid w:val="001D459E"/>
    <w:rsid w:val="001D4A08"/>
    <w:rsid w:val="001E4D43"/>
    <w:rsid w:val="001F65B7"/>
    <w:rsid w:val="001F76DD"/>
    <w:rsid w:val="001F780F"/>
    <w:rsid w:val="0020057C"/>
    <w:rsid w:val="00211CCE"/>
    <w:rsid w:val="002170EE"/>
    <w:rsid w:val="00220107"/>
    <w:rsid w:val="0022379D"/>
    <w:rsid w:val="002245C3"/>
    <w:rsid w:val="002366E7"/>
    <w:rsid w:val="002420BB"/>
    <w:rsid w:val="0024237F"/>
    <w:rsid w:val="002479F5"/>
    <w:rsid w:val="00247AF2"/>
    <w:rsid w:val="00252380"/>
    <w:rsid w:val="002559BF"/>
    <w:rsid w:val="0026186E"/>
    <w:rsid w:val="00262809"/>
    <w:rsid w:val="00263EDD"/>
    <w:rsid w:val="00270C46"/>
    <w:rsid w:val="00273732"/>
    <w:rsid w:val="00280E87"/>
    <w:rsid w:val="002869C7"/>
    <w:rsid w:val="00291A7A"/>
    <w:rsid w:val="00296A80"/>
    <w:rsid w:val="00297227"/>
    <w:rsid w:val="002A00FE"/>
    <w:rsid w:val="002A7906"/>
    <w:rsid w:val="002D0ACB"/>
    <w:rsid w:val="002D122C"/>
    <w:rsid w:val="002D31A6"/>
    <w:rsid w:val="002D50EB"/>
    <w:rsid w:val="002E40E9"/>
    <w:rsid w:val="002E4CDF"/>
    <w:rsid w:val="002F2B72"/>
    <w:rsid w:val="002F4CF9"/>
    <w:rsid w:val="00305FC2"/>
    <w:rsid w:val="0030614B"/>
    <w:rsid w:val="00313364"/>
    <w:rsid w:val="00313FF5"/>
    <w:rsid w:val="00326A40"/>
    <w:rsid w:val="00334077"/>
    <w:rsid w:val="00335162"/>
    <w:rsid w:val="003376A4"/>
    <w:rsid w:val="0034175E"/>
    <w:rsid w:val="003434CB"/>
    <w:rsid w:val="00360BCF"/>
    <w:rsid w:val="00363A7D"/>
    <w:rsid w:val="00365DDF"/>
    <w:rsid w:val="0037124D"/>
    <w:rsid w:val="003775D3"/>
    <w:rsid w:val="003811A4"/>
    <w:rsid w:val="0038772A"/>
    <w:rsid w:val="00387DD6"/>
    <w:rsid w:val="00395CC0"/>
    <w:rsid w:val="003971BB"/>
    <w:rsid w:val="003A1300"/>
    <w:rsid w:val="003B47D6"/>
    <w:rsid w:val="003B67CC"/>
    <w:rsid w:val="003C1265"/>
    <w:rsid w:val="003C3A15"/>
    <w:rsid w:val="003D2D5B"/>
    <w:rsid w:val="003D7E9E"/>
    <w:rsid w:val="003F0266"/>
    <w:rsid w:val="003F1D3E"/>
    <w:rsid w:val="003F2E1D"/>
    <w:rsid w:val="004003F2"/>
    <w:rsid w:val="00402CBB"/>
    <w:rsid w:val="004032B2"/>
    <w:rsid w:val="00415F94"/>
    <w:rsid w:val="00417C22"/>
    <w:rsid w:val="0042167C"/>
    <w:rsid w:val="00432534"/>
    <w:rsid w:val="00432CE0"/>
    <w:rsid w:val="00433471"/>
    <w:rsid w:val="00450014"/>
    <w:rsid w:val="0045320B"/>
    <w:rsid w:val="00460A67"/>
    <w:rsid w:val="00460DE2"/>
    <w:rsid w:val="00471D3A"/>
    <w:rsid w:val="00476D3D"/>
    <w:rsid w:val="00480342"/>
    <w:rsid w:val="004826E8"/>
    <w:rsid w:val="004836FD"/>
    <w:rsid w:val="00483E38"/>
    <w:rsid w:val="00491503"/>
    <w:rsid w:val="00496C8E"/>
    <w:rsid w:val="00497661"/>
    <w:rsid w:val="004A14E4"/>
    <w:rsid w:val="004B42ED"/>
    <w:rsid w:val="004C0CE0"/>
    <w:rsid w:val="004C1D05"/>
    <w:rsid w:val="004D1CEA"/>
    <w:rsid w:val="004E1DC9"/>
    <w:rsid w:val="004E22CF"/>
    <w:rsid w:val="004E74FB"/>
    <w:rsid w:val="004E7A39"/>
    <w:rsid w:val="004F33C2"/>
    <w:rsid w:val="004F3AC9"/>
    <w:rsid w:val="00512B7F"/>
    <w:rsid w:val="00514EB3"/>
    <w:rsid w:val="00526716"/>
    <w:rsid w:val="00530C5A"/>
    <w:rsid w:val="005539C5"/>
    <w:rsid w:val="00554A3E"/>
    <w:rsid w:val="00562218"/>
    <w:rsid w:val="00563011"/>
    <w:rsid w:val="005647A3"/>
    <w:rsid w:val="00572EBA"/>
    <w:rsid w:val="00577D98"/>
    <w:rsid w:val="00581AA6"/>
    <w:rsid w:val="005864EA"/>
    <w:rsid w:val="00587803"/>
    <w:rsid w:val="00590C97"/>
    <w:rsid w:val="005966A4"/>
    <w:rsid w:val="005A43E9"/>
    <w:rsid w:val="005D6DFB"/>
    <w:rsid w:val="005E3A3F"/>
    <w:rsid w:val="005F23DE"/>
    <w:rsid w:val="005F352E"/>
    <w:rsid w:val="005F5243"/>
    <w:rsid w:val="006005EA"/>
    <w:rsid w:val="00600C4B"/>
    <w:rsid w:val="006046DD"/>
    <w:rsid w:val="00616D44"/>
    <w:rsid w:val="00623C9B"/>
    <w:rsid w:val="006359D1"/>
    <w:rsid w:val="00635DB6"/>
    <w:rsid w:val="00637F1E"/>
    <w:rsid w:val="00650E2E"/>
    <w:rsid w:val="0065559A"/>
    <w:rsid w:val="00677F30"/>
    <w:rsid w:val="006850BC"/>
    <w:rsid w:val="0069477E"/>
    <w:rsid w:val="006A085A"/>
    <w:rsid w:val="006A2197"/>
    <w:rsid w:val="006B2A4D"/>
    <w:rsid w:val="006C13B6"/>
    <w:rsid w:val="006C2373"/>
    <w:rsid w:val="006C7C94"/>
    <w:rsid w:val="006D0D0D"/>
    <w:rsid w:val="006D7DA7"/>
    <w:rsid w:val="006F1648"/>
    <w:rsid w:val="006F6BBC"/>
    <w:rsid w:val="0070657D"/>
    <w:rsid w:val="00712F26"/>
    <w:rsid w:val="00715249"/>
    <w:rsid w:val="007175FD"/>
    <w:rsid w:val="00717893"/>
    <w:rsid w:val="00721771"/>
    <w:rsid w:val="00727E18"/>
    <w:rsid w:val="0073442F"/>
    <w:rsid w:val="00737E81"/>
    <w:rsid w:val="00741C71"/>
    <w:rsid w:val="00743816"/>
    <w:rsid w:val="00747C3A"/>
    <w:rsid w:val="00750D2E"/>
    <w:rsid w:val="007535A9"/>
    <w:rsid w:val="0075399A"/>
    <w:rsid w:val="00754F15"/>
    <w:rsid w:val="007578CE"/>
    <w:rsid w:val="007615A2"/>
    <w:rsid w:val="00764C1F"/>
    <w:rsid w:val="00776312"/>
    <w:rsid w:val="00785216"/>
    <w:rsid w:val="00787674"/>
    <w:rsid w:val="00790EBC"/>
    <w:rsid w:val="0079149B"/>
    <w:rsid w:val="007A1A95"/>
    <w:rsid w:val="007A2BE1"/>
    <w:rsid w:val="007B093A"/>
    <w:rsid w:val="007B3E8A"/>
    <w:rsid w:val="007B70DA"/>
    <w:rsid w:val="007C3204"/>
    <w:rsid w:val="007D341D"/>
    <w:rsid w:val="007D4293"/>
    <w:rsid w:val="007D42D7"/>
    <w:rsid w:val="007D7635"/>
    <w:rsid w:val="007F00F6"/>
    <w:rsid w:val="007F4706"/>
    <w:rsid w:val="007F7412"/>
    <w:rsid w:val="00807A8B"/>
    <w:rsid w:val="0081041F"/>
    <w:rsid w:val="00813516"/>
    <w:rsid w:val="0081709E"/>
    <w:rsid w:val="0085185C"/>
    <w:rsid w:val="00851E23"/>
    <w:rsid w:val="00856126"/>
    <w:rsid w:val="00856BCD"/>
    <w:rsid w:val="0086110D"/>
    <w:rsid w:val="00867E32"/>
    <w:rsid w:val="008767F7"/>
    <w:rsid w:val="00876C82"/>
    <w:rsid w:val="00880A06"/>
    <w:rsid w:val="00882D57"/>
    <w:rsid w:val="00883ABD"/>
    <w:rsid w:val="00884D2F"/>
    <w:rsid w:val="008920EB"/>
    <w:rsid w:val="00893FDA"/>
    <w:rsid w:val="008A6D8F"/>
    <w:rsid w:val="008C1333"/>
    <w:rsid w:val="008D08CD"/>
    <w:rsid w:val="008D1A63"/>
    <w:rsid w:val="008D527F"/>
    <w:rsid w:val="008E2227"/>
    <w:rsid w:val="008E2DDA"/>
    <w:rsid w:val="008E3656"/>
    <w:rsid w:val="008E47E6"/>
    <w:rsid w:val="008E62F0"/>
    <w:rsid w:val="008F1126"/>
    <w:rsid w:val="008F1BBE"/>
    <w:rsid w:val="008F22E8"/>
    <w:rsid w:val="0090438C"/>
    <w:rsid w:val="00913FEC"/>
    <w:rsid w:val="009154DE"/>
    <w:rsid w:val="009230ED"/>
    <w:rsid w:val="0092360C"/>
    <w:rsid w:val="00930534"/>
    <w:rsid w:val="00937FAE"/>
    <w:rsid w:val="0094168E"/>
    <w:rsid w:val="00943FFF"/>
    <w:rsid w:val="00953F20"/>
    <w:rsid w:val="00960087"/>
    <w:rsid w:val="00961698"/>
    <w:rsid w:val="00981F11"/>
    <w:rsid w:val="009A0FE1"/>
    <w:rsid w:val="009A450D"/>
    <w:rsid w:val="009A7FA0"/>
    <w:rsid w:val="009B58EF"/>
    <w:rsid w:val="009C41C7"/>
    <w:rsid w:val="009D4DC7"/>
    <w:rsid w:val="009D57BF"/>
    <w:rsid w:val="009E3A32"/>
    <w:rsid w:val="009E7530"/>
    <w:rsid w:val="009F6401"/>
    <w:rsid w:val="009F668D"/>
    <w:rsid w:val="00A03041"/>
    <w:rsid w:val="00A12A9B"/>
    <w:rsid w:val="00A177B5"/>
    <w:rsid w:val="00A2420F"/>
    <w:rsid w:val="00A47574"/>
    <w:rsid w:val="00A54307"/>
    <w:rsid w:val="00A61B82"/>
    <w:rsid w:val="00A66D9B"/>
    <w:rsid w:val="00A679B5"/>
    <w:rsid w:val="00A77237"/>
    <w:rsid w:val="00A80C11"/>
    <w:rsid w:val="00A86C52"/>
    <w:rsid w:val="00A97815"/>
    <w:rsid w:val="00AB27A9"/>
    <w:rsid w:val="00AB33EE"/>
    <w:rsid w:val="00AB3B8A"/>
    <w:rsid w:val="00AC005D"/>
    <w:rsid w:val="00AC66C2"/>
    <w:rsid w:val="00AD7723"/>
    <w:rsid w:val="00AD7F97"/>
    <w:rsid w:val="00AE3476"/>
    <w:rsid w:val="00AE44FD"/>
    <w:rsid w:val="00AE57EC"/>
    <w:rsid w:val="00AE6B46"/>
    <w:rsid w:val="00B13E7F"/>
    <w:rsid w:val="00B141E1"/>
    <w:rsid w:val="00B23088"/>
    <w:rsid w:val="00B30F67"/>
    <w:rsid w:val="00B33E16"/>
    <w:rsid w:val="00B361D7"/>
    <w:rsid w:val="00B37F3B"/>
    <w:rsid w:val="00B40792"/>
    <w:rsid w:val="00B43D41"/>
    <w:rsid w:val="00B54CBC"/>
    <w:rsid w:val="00B60B14"/>
    <w:rsid w:val="00B6719F"/>
    <w:rsid w:val="00B67ABD"/>
    <w:rsid w:val="00B70E60"/>
    <w:rsid w:val="00B7223F"/>
    <w:rsid w:val="00B80A8E"/>
    <w:rsid w:val="00B906AE"/>
    <w:rsid w:val="00B93F64"/>
    <w:rsid w:val="00B94EE2"/>
    <w:rsid w:val="00BA3ADA"/>
    <w:rsid w:val="00BA6398"/>
    <w:rsid w:val="00BB789D"/>
    <w:rsid w:val="00BC60CB"/>
    <w:rsid w:val="00BD11B3"/>
    <w:rsid w:val="00BD616E"/>
    <w:rsid w:val="00BF0695"/>
    <w:rsid w:val="00BF4982"/>
    <w:rsid w:val="00BF5EB1"/>
    <w:rsid w:val="00C01849"/>
    <w:rsid w:val="00C11580"/>
    <w:rsid w:val="00C16587"/>
    <w:rsid w:val="00C27CFC"/>
    <w:rsid w:val="00C336C1"/>
    <w:rsid w:val="00C34E99"/>
    <w:rsid w:val="00C36CB5"/>
    <w:rsid w:val="00C400ED"/>
    <w:rsid w:val="00C605DC"/>
    <w:rsid w:val="00C62444"/>
    <w:rsid w:val="00C66F03"/>
    <w:rsid w:val="00C7334C"/>
    <w:rsid w:val="00C82FE4"/>
    <w:rsid w:val="00C865BE"/>
    <w:rsid w:val="00C8679D"/>
    <w:rsid w:val="00C956D8"/>
    <w:rsid w:val="00CB1327"/>
    <w:rsid w:val="00CB402D"/>
    <w:rsid w:val="00CB64D5"/>
    <w:rsid w:val="00CC07DE"/>
    <w:rsid w:val="00CC255B"/>
    <w:rsid w:val="00CC28C0"/>
    <w:rsid w:val="00CC4EEB"/>
    <w:rsid w:val="00CD071E"/>
    <w:rsid w:val="00CD17ED"/>
    <w:rsid w:val="00CD2B01"/>
    <w:rsid w:val="00CD5FA8"/>
    <w:rsid w:val="00CE2368"/>
    <w:rsid w:val="00CE497C"/>
    <w:rsid w:val="00CE76B5"/>
    <w:rsid w:val="00CF0437"/>
    <w:rsid w:val="00D0310E"/>
    <w:rsid w:val="00D14808"/>
    <w:rsid w:val="00D23CCB"/>
    <w:rsid w:val="00D26F84"/>
    <w:rsid w:val="00D30266"/>
    <w:rsid w:val="00D303E1"/>
    <w:rsid w:val="00D326F3"/>
    <w:rsid w:val="00D340E3"/>
    <w:rsid w:val="00D37FA5"/>
    <w:rsid w:val="00D413BA"/>
    <w:rsid w:val="00D441B9"/>
    <w:rsid w:val="00D60F47"/>
    <w:rsid w:val="00D625CF"/>
    <w:rsid w:val="00D62842"/>
    <w:rsid w:val="00D70C25"/>
    <w:rsid w:val="00D76DDC"/>
    <w:rsid w:val="00D86679"/>
    <w:rsid w:val="00D9134C"/>
    <w:rsid w:val="00D91975"/>
    <w:rsid w:val="00DA635F"/>
    <w:rsid w:val="00DA75B8"/>
    <w:rsid w:val="00DC1DF8"/>
    <w:rsid w:val="00DC201B"/>
    <w:rsid w:val="00DC3064"/>
    <w:rsid w:val="00DC6456"/>
    <w:rsid w:val="00DD4A66"/>
    <w:rsid w:val="00DE51EA"/>
    <w:rsid w:val="00DE73D1"/>
    <w:rsid w:val="00DF275C"/>
    <w:rsid w:val="00E05A46"/>
    <w:rsid w:val="00E1699F"/>
    <w:rsid w:val="00E31AD7"/>
    <w:rsid w:val="00E3244A"/>
    <w:rsid w:val="00E35987"/>
    <w:rsid w:val="00E362EB"/>
    <w:rsid w:val="00E420F2"/>
    <w:rsid w:val="00E42376"/>
    <w:rsid w:val="00E51DE8"/>
    <w:rsid w:val="00E52CC2"/>
    <w:rsid w:val="00E771E6"/>
    <w:rsid w:val="00E806B2"/>
    <w:rsid w:val="00E85625"/>
    <w:rsid w:val="00EC4B3D"/>
    <w:rsid w:val="00ED21B7"/>
    <w:rsid w:val="00EE0C30"/>
    <w:rsid w:val="00EE6E2C"/>
    <w:rsid w:val="00EF11BD"/>
    <w:rsid w:val="00EF68CE"/>
    <w:rsid w:val="00F05DEC"/>
    <w:rsid w:val="00F14BB8"/>
    <w:rsid w:val="00F16D1B"/>
    <w:rsid w:val="00F2684A"/>
    <w:rsid w:val="00F32616"/>
    <w:rsid w:val="00F3482A"/>
    <w:rsid w:val="00F439C3"/>
    <w:rsid w:val="00F6345B"/>
    <w:rsid w:val="00F646A6"/>
    <w:rsid w:val="00F70806"/>
    <w:rsid w:val="00F711D0"/>
    <w:rsid w:val="00F85710"/>
    <w:rsid w:val="00F87414"/>
    <w:rsid w:val="00FA1962"/>
    <w:rsid w:val="00FB4B16"/>
    <w:rsid w:val="00FC0142"/>
    <w:rsid w:val="00FC2E34"/>
    <w:rsid w:val="00FD08B9"/>
    <w:rsid w:val="00FD2C35"/>
    <w:rsid w:val="00FF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C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1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9149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D7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D7F97"/>
    <w:rPr>
      <w:rFonts w:cs="Times New Roman"/>
    </w:rPr>
  </w:style>
  <w:style w:type="paragraph" w:styleId="a7">
    <w:name w:val="footer"/>
    <w:basedOn w:val="a"/>
    <w:link w:val="a8"/>
    <w:uiPriority w:val="99"/>
    <w:rsid w:val="00AD7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AD7F97"/>
    <w:rPr>
      <w:rFonts w:cs="Times New Roman"/>
    </w:rPr>
  </w:style>
  <w:style w:type="paragraph" w:styleId="a9">
    <w:name w:val="List Paragraph"/>
    <w:basedOn w:val="a"/>
    <w:uiPriority w:val="99"/>
    <w:qFormat/>
    <w:rsid w:val="00AD7F97"/>
    <w:pPr>
      <w:ind w:left="720"/>
      <w:contextualSpacing/>
    </w:pPr>
  </w:style>
  <w:style w:type="character" w:styleId="aa">
    <w:name w:val="Hyperlink"/>
    <w:uiPriority w:val="99"/>
    <w:unhideWhenUsed/>
    <w:rsid w:val="002420BB"/>
    <w:rPr>
      <w:rFonts w:ascii="Times New Roman" w:hAnsi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C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1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9149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D7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D7F97"/>
    <w:rPr>
      <w:rFonts w:cs="Times New Roman"/>
    </w:rPr>
  </w:style>
  <w:style w:type="paragraph" w:styleId="a7">
    <w:name w:val="footer"/>
    <w:basedOn w:val="a"/>
    <w:link w:val="a8"/>
    <w:uiPriority w:val="99"/>
    <w:rsid w:val="00AD7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AD7F97"/>
    <w:rPr>
      <w:rFonts w:cs="Times New Roman"/>
    </w:rPr>
  </w:style>
  <w:style w:type="paragraph" w:styleId="a9">
    <w:name w:val="List Paragraph"/>
    <w:basedOn w:val="a"/>
    <w:uiPriority w:val="99"/>
    <w:qFormat/>
    <w:rsid w:val="00AD7F97"/>
    <w:pPr>
      <w:ind w:left="720"/>
      <w:contextualSpacing/>
    </w:pPr>
  </w:style>
  <w:style w:type="character" w:styleId="aa">
    <w:name w:val="Hyperlink"/>
    <w:uiPriority w:val="99"/>
    <w:unhideWhenUsed/>
    <w:rsid w:val="002420BB"/>
    <w:rPr>
      <w:rFonts w:ascii="Times New Roman" w:hAnsi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41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info@library.sumdu.edu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5BC93-D9B8-4A71-B2EF-CFBD83F59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27</Pages>
  <Words>6647</Words>
  <Characters>37891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Ващенко Неля Вячеславовна</dc:creator>
  <cp:keywords/>
  <dc:description/>
  <cp:lastModifiedBy>Пiльтяй Iнна Iванiвна</cp:lastModifiedBy>
  <cp:revision>16</cp:revision>
  <dcterms:created xsi:type="dcterms:W3CDTF">2017-01-06T07:49:00Z</dcterms:created>
  <dcterms:modified xsi:type="dcterms:W3CDTF">2017-01-06T08:35:00Z</dcterms:modified>
</cp:coreProperties>
</file>