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ACC" w:rsidRPr="00FF4AD2" w:rsidRDefault="00867ACC" w:rsidP="00867ACC">
      <w:pPr>
        <w:jc w:val="center"/>
        <w:rPr>
          <w:b/>
          <w:bCs/>
          <w:lang w:val="uk-UA"/>
        </w:rPr>
      </w:pPr>
      <w:r w:rsidRPr="00FF4AD2">
        <w:rPr>
          <w:b/>
          <w:bCs/>
          <w:lang w:val="uk-UA"/>
        </w:rPr>
        <w:t>СЕКЦІЯ ТЕОРЕТИЧНОЇ ТА ЕКСПЕРИМЕНТАЛЬНОЇ МЕДИЦИНИ</w:t>
      </w:r>
    </w:p>
    <w:p w:rsidR="00867ACC" w:rsidRPr="00FF4AD2" w:rsidRDefault="00867ACC" w:rsidP="00867ACC">
      <w:pPr>
        <w:jc w:val="center"/>
        <w:rPr>
          <w:b/>
          <w:bCs/>
          <w:lang w:val="uk-UA"/>
        </w:rPr>
      </w:pPr>
      <w:r w:rsidRPr="00FF4AD2">
        <w:rPr>
          <w:b/>
          <w:bCs/>
          <w:lang w:val="uk-UA"/>
        </w:rPr>
        <w:t>(МЕДИЧНА БІОЛОГІЯ, ФІЗІОЛОГІЯ, ПАТОФІЗІОЛОГІЯ, БІОХІМІЯ, ФАРМАКОЛОГІЯ)</w:t>
      </w:r>
    </w:p>
    <w:p w:rsidR="00867ACC" w:rsidRDefault="00867ACC" w:rsidP="00867ACC">
      <w:pPr>
        <w:ind w:firstLine="720"/>
        <w:jc w:val="both"/>
        <w:rPr>
          <w:sz w:val="20"/>
          <w:szCs w:val="20"/>
          <w:lang w:val="uk-UA"/>
        </w:rPr>
      </w:pPr>
    </w:p>
    <w:p w:rsidR="00867ACC" w:rsidRPr="00F56389" w:rsidRDefault="00867ACC" w:rsidP="00867ACC">
      <w:pPr>
        <w:jc w:val="center"/>
        <w:rPr>
          <w:b/>
          <w:sz w:val="20"/>
          <w:szCs w:val="20"/>
        </w:rPr>
      </w:pPr>
      <w:r w:rsidRPr="00F56389">
        <w:rPr>
          <w:b/>
          <w:sz w:val="20"/>
          <w:szCs w:val="20"/>
        </w:rPr>
        <w:t>ЭФФЕКТИВНОСТЬ ПРОИЗВОДНЫХ N-ВИНИЛПИРРОЛИДОН-МАЛЕИНОВОГО АНГИДРИДА ПРИ ОСТРОЙ ИНТОКСИКАЦИИ ЭПИХЛОРГИДРИНОМ</w:t>
      </w:r>
    </w:p>
    <w:p w:rsidR="00867ACC" w:rsidRPr="00F56389" w:rsidRDefault="00867ACC" w:rsidP="00867ACC">
      <w:pPr>
        <w:jc w:val="center"/>
        <w:rPr>
          <w:i/>
          <w:sz w:val="20"/>
          <w:szCs w:val="20"/>
          <w:lang w:val="uk-UA"/>
        </w:rPr>
      </w:pPr>
      <w:r w:rsidRPr="00F56389">
        <w:rPr>
          <w:i/>
          <w:sz w:val="20"/>
          <w:szCs w:val="20"/>
        </w:rPr>
        <w:t>Качанова А.А., Высоцкий И.Ю., Федорова И.П.</w:t>
      </w:r>
      <w:r w:rsidRPr="00F56389">
        <w:rPr>
          <w:i/>
          <w:sz w:val="20"/>
          <w:szCs w:val="20"/>
          <w:lang w:val="uk-UA"/>
        </w:rPr>
        <w:t>,</w:t>
      </w:r>
      <w:r w:rsidRPr="009447CB">
        <w:rPr>
          <w:i/>
          <w:sz w:val="20"/>
          <w:szCs w:val="20"/>
          <w:vertAlign w:val="superscript"/>
        </w:rPr>
        <w:t>*</w:t>
      </w:r>
      <w:r w:rsidRPr="00F56389">
        <w:rPr>
          <w:i/>
          <w:sz w:val="20"/>
          <w:szCs w:val="20"/>
        </w:rPr>
        <w:t xml:space="preserve"> Высоцкая Е.И., студ. 3-го курса</w:t>
      </w:r>
      <w:r w:rsidRPr="009447CB">
        <w:rPr>
          <w:i/>
          <w:sz w:val="20"/>
          <w:szCs w:val="20"/>
          <w:vertAlign w:val="superscript"/>
        </w:rPr>
        <w:t>**</w:t>
      </w:r>
    </w:p>
    <w:p w:rsidR="00867ACC" w:rsidRPr="009447CB" w:rsidRDefault="00867ACC" w:rsidP="00867ACC">
      <w:pPr>
        <w:jc w:val="center"/>
        <w:rPr>
          <w:i/>
          <w:sz w:val="20"/>
          <w:szCs w:val="20"/>
          <w:lang w:val="uk-UA"/>
        </w:rPr>
      </w:pPr>
      <w:proofErr w:type="spellStart"/>
      <w:r w:rsidRPr="00F56389">
        <w:rPr>
          <w:i/>
          <w:sz w:val="20"/>
          <w:szCs w:val="20"/>
        </w:rPr>
        <w:t>СумГУ</w:t>
      </w:r>
      <w:proofErr w:type="spellEnd"/>
      <w:r w:rsidRPr="00F56389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кафедра биохимии и фармакологии</w:t>
      </w:r>
    </w:p>
    <w:p w:rsidR="00867ACC" w:rsidRPr="002C57B3" w:rsidRDefault="00867ACC" w:rsidP="00867ACC">
      <w:pPr>
        <w:jc w:val="center"/>
        <w:rPr>
          <w:i/>
          <w:sz w:val="20"/>
          <w:szCs w:val="20"/>
          <w:lang w:val="uk-UA"/>
        </w:rPr>
      </w:pPr>
      <w:r w:rsidRPr="009447CB">
        <w:rPr>
          <w:i/>
          <w:sz w:val="20"/>
          <w:szCs w:val="20"/>
          <w:vertAlign w:val="superscript"/>
          <w:lang w:val="uk-UA"/>
        </w:rPr>
        <w:t>*</w:t>
      </w:r>
      <w:r w:rsidRPr="00F56389">
        <w:rPr>
          <w:i/>
          <w:sz w:val="20"/>
          <w:szCs w:val="20"/>
        </w:rPr>
        <w:t xml:space="preserve">Киевский национальный университет им. Тараса </w:t>
      </w:r>
      <w:proofErr w:type="spellStart"/>
      <w:r w:rsidRPr="00F56389">
        <w:rPr>
          <w:i/>
          <w:sz w:val="20"/>
          <w:szCs w:val="20"/>
        </w:rPr>
        <w:t>Шев</w:t>
      </w:r>
      <w:r>
        <w:rPr>
          <w:i/>
          <w:sz w:val="20"/>
          <w:szCs w:val="20"/>
        </w:rPr>
        <w:t>ченк</w:t>
      </w:r>
      <w:proofErr w:type="spellEnd"/>
      <w:r>
        <w:rPr>
          <w:i/>
          <w:sz w:val="20"/>
          <w:szCs w:val="20"/>
          <w:lang w:val="uk-UA"/>
        </w:rPr>
        <w:t>о</w:t>
      </w:r>
    </w:p>
    <w:p w:rsidR="00867ACC" w:rsidRPr="00021E2A" w:rsidRDefault="00867ACC" w:rsidP="00867ACC">
      <w:pPr>
        <w:jc w:val="center"/>
        <w:rPr>
          <w:i/>
          <w:sz w:val="20"/>
          <w:szCs w:val="20"/>
          <w:lang w:val="uk-UA"/>
        </w:rPr>
      </w:pPr>
      <w:r w:rsidRPr="009447CB">
        <w:rPr>
          <w:i/>
          <w:sz w:val="20"/>
          <w:szCs w:val="20"/>
          <w:vertAlign w:val="superscript"/>
          <w:lang w:val="uk-UA"/>
        </w:rPr>
        <w:t>**</w:t>
      </w:r>
      <w:r w:rsidRPr="00F56389">
        <w:rPr>
          <w:i/>
          <w:sz w:val="20"/>
          <w:szCs w:val="20"/>
        </w:rPr>
        <w:t>Национальный медицинский университет им. А.А. Богомольца</w:t>
      </w:r>
    </w:p>
    <w:p w:rsidR="00867ACC" w:rsidRPr="00100F69" w:rsidRDefault="00867ACC" w:rsidP="00867ACC">
      <w:pPr>
        <w:pStyle w:val="a3"/>
        <w:ind w:firstLine="454"/>
      </w:pPr>
    </w:p>
    <w:p w:rsidR="00867ACC" w:rsidRPr="00930CC1" w:rsidRDefault="00867ACC" w:rsidP="00867ACC">
      <w:pPr>
        <w:ind w:firstLine="454"/>
        <w:jc w:val="both"/>
        <w:rPr>
          <w:sz w:val="20"/>
          <w:szCs w:val="20"/>
        </w:rPr>
      </w:pPr>
      <w:proofErr w:type="spellStart"/>
      <w:r w:rsidRPr="00930CC1">
        <w:rPr>
          <w:sz w:val="20"/>
          <w:szCs w:val="20"/>
        </w:rPr>
        <w:t>Эпихлоргидрин</w:t>
      </w:r>
      <w:proofErr w:type="spellEnd"/>
      <w:r w:rsidRPr="00930CC1">
        <w:rPr>
          <w:sz w:val="20"/>
          <w:szCs w:val="20"/>
        </w:rPr>
        <w:t xml:space="preserve"> (ЭХГ) является основным полупродуктом промышленного синтеза глицерина, эпоксидных и ионообменных смол, которые применяются в авиации, ракетостроении, авто- и машиностроении, химической и судостроительной промышленностях, а также в медицине. Известно, что ЭХГ является </w:t>
      </w:r>
      <w:proofErr w:type="spellStart"/>
      <w:r w:rsidRPr="00930CC1">
        <w:rPr>
          <w:sz w:val="20"/>
          <w:szCs w:val="20"/>
        </w:rPr>
        <w:t>высокореакционноспособным</w:t>
      </w:r>
      <w:proofErr w:type="spellEnd"/>
      <w:r w:rsidRPr="00930CC1">
        <w:rPr>
          <w:sz w:val="20"/>
          <w:szCs w:val="20"/>
        </w:rPr>
        <w:t xml:space="preserve"> и высокотоксичным веществом, отравление которым  приводит к тяжелым и часто смертельным последствиям, связанным с </w:t>
      </w:r>
      <w:proofErr w:type="spellStart"/>
      <w:r w:rsidRPr="00930CC1">
        <w:rPr>
          <w:sz w:val="20"/>
          <w:szCs w:val="20"/>
        </w:rPr>
        <w:t>алкилированием</w:t>
      </w:r>
      <w:proofErr w:type="spellEnd"/>
      <w:r w:rsidRPr="00930CC1">
        <w:rPr>
          <w:sz w:val="20"/>
          <w:szCs w:val="20"/>
        </w:rPr>
        <w:t xml:space="preserve"> сульфгидрильных, </w:t>
      </w:r>
      <w:proofErr w:type="spellStart"/>
      <w:r w:rsidRPr="00930CC1">
        <w:rPr>
          <w:sz w:val="20"/>
          <w:szCs w:val="20"/>
        </w:rPr>
        <w:t>аминных</w:t>
      </w:r>
      <w:proofErr w:type="spellEnd"/>
      <w:r w:rsidRPr="00930CC1">
        <w:rPr>
          <w:sz w:val="20"/>
          <w:szCs w:val="20"/>
        </w:rPr>
        <w:t xml:space="preserve">, карбоксильных групп белков крови и таких жизненно важных органов, как печень, почки и мозг. </w:t>
      </w:r>
    </w:p>
    <w:p w:rsidR="00867ACC" w:rsidRPr="00930CC1" w:rsidRDefault="00867ACC" w:rsidP="00867ACC">
      <w:pPr>
        <w:pStyle w:val="a3"/>
        <w:ind w:firstLine="454"/>
        <w:jc w:val="both"/>
        <w:rPr>
          <w:b w:val="0"/>
          <w:szCs w:val="20"/>
        </w:rPr>
      </w:pPr>
      <w:r w:rsidRPr="00930CC1">
        <w:rPr>
          <w:b w:val="0"/>
          <w:szCs w:val="20"/>
        </w:rPr>
        <w:t xml:space="preserve">Средством </w:t>
      </w:r>
      <w:proofErr w:type="spellStart"/>
      <w:r w:rsidRPr="00930CC1">
        <w:rPr>
          <w:b w:val="0"/>
          <w:szCs w:val="20"/>
        </w:rPr>
        <w:t>антидотного</w:t>
      </w:r>
      <w:proofErr w:type="spellEnd"/>
      <w:r w:rsidRPr="00930CC1">
        <w:rPr>
          <w:b w:val="0"/>
          <w:szCs w:val="20"/>
        </w:rPr>
        <w:t xml:space="preserve"> лечения отравлений ЭХГ, как и другими ядами </w:t>
      </w:r>
      <w:proofErr w:type="spellStart"/>
      <w:r w:rsidRPr="00930CC1">
        <w:rPr>
          <w:b w:val="0"/>
          <w:szCs w:val="20"/>
        </w:rPr>
        <w:t>алкилирующего</w:t>
      </w:r>
      <w:proofErr w:type="spellEnd"/>
      <w:r w:rsidRPr="00930CC1">
        <w:rPr>
          <w:b w:val="0"/>
          <w:szCs w:val="20"/>
        </w:rPr>
        <w:t xml:space="preserve"> типа действия, является </w:t>
      </w:r>
      <w:proofErr w:type="spellStart"/>
      <w:r w:rsidRPr="00930CC1">
        <w:rPr>
          <w:b w:val="0"/>
          <w:szCs w:val="20"/>
        </w:rPr>
        <w:t>ацетилцистеин</w:t>
      </w:r>
      <w:proofErr w:type="spellEnd"/>
      <w:r w:rsidRPr="00930CC1">
        <w:rPr>
          <w:b w:val="0"/>
          <w:szCs w:val="20"/>
        </w:rPr>
        <w:t xml:space="preserve">. Однако </w:t>
      </w:r>
      <w:proofErr w:type="spellStart"/>
      <w:r w:rsidRPr="00930CC1">
        <w:rPr>
          <w:b w:val="0"/>
          <w:szCs w:val="20"/>
        </w:rPr>
        <w:t>ацетилцистеин</w:t>
      </w:r>
      <w:proofErr w:type="spellEnd"/>
      <w:r w:rsidRPr="00930CC1">
        <w:rPr>
          <w:b w:val="0"/>
          <w:szCs w:val="20"/>
        </w:rPr>
        <w:t xml:space="preserve"> в ряде случаев может вызвать </w:t>
      </w:r>
      <w:proofErr w:type="spellStart"/>
      <w:r w:rsidRPr="00930CC1">
        <w:rPr>
          <w:b w:val="0"/>
          <w:szCs w:val="20"/>
        </w:rPr>
        <w:t>бронхоспазмы</w:t>
      </w:r>
      <w:proofErr w:type="spellEnd"/>
      <w:r w:rsidRPr="00930CC1">
        <w:rPr>
          <w:b w:val="0"/>
          <w:szCs w:val="20"/>
        </w:rPr>
        <w:t xml:space="preserve"> и провоцировать приступы бронхиальной астмы, особенно у больных страдающих этой болезнью. К недостаткам следует отнести и то, что </w:t>
      </w:r>
      <w:proofErr w:type="spellStart"/>
      <w:r w:rsidRPr="00930CC1">
        <w:rPr>
          <w:b w:val="0"/>
          <w:szCs w:val="20"/>
        </w:rPr>
        <w:t>ацетилцистеин</w:t>
      </w:r>
      <w:proofErr w:type="spellEnd"/>
      <w:r w:rsidRPr="00930CC1">
        <w:rPr>
          <w:b w:val="0"/>
          <w:szCs w:val="20"/>
        </w:rPr>
        <w:t xml:space="preserve"> обладает специфическим, неприятным запахом и </w:t>
      </w:r>
      <w:proofErr w:type="gramStart"/>
      <w:r w:rsidRPr="00930CC1">
        <w:rPr>
          <w:b w:val="0"/>
          <w:szCs w:val="20"/>
        </w:rPr>
        <w:t>способен</w:t>
      </w:r>
      <w:proofErr w:type="gramEnd"/>
      <w:r w:rsidRPr="00930CC1">
        <w:rPr>
          <w:b w:val="0"/>
          <w:szCs w:val="20"/>
        </w:rPr>
        <w:t xml:space="preserve"> вызывать тошноту, а при длительном применении – нарушение функций печени, почек, надпочечников, белков крови.</w:t>
      </w:r>
    </w:p>
    <w:p w:rsidR="00867ACC" w:rsidRPr="00930CC1" w:rsidRDefault="00867ACC" w:rsidP="00867ACC">
      <w:pPr>
        <w:ind w:firstLine="454"/>
        <w:jc w:val="both"/>
        <w:rPr>
          <w:sz w:val="20"/>
          <w:szCs w:val="20"/>
        </w:rPr>
      </w:pPr>
      <w:r w:rsidRPr="00930CC1">
        <w:rPr>
          <w:sz w:val="20"/>
          <w:szCs w:val="20"/>
        </w:rPr>
        <w:t>Целью работы было</w:t>
      </w:r>
      <w:r w:rsidRPr="00930CC1">
        <w:rPr>
          <w:szCs w:val="20"/>
        </w:rPr>
        <w:t xml:space="preserve"> </w:t>
      </w:r>
      <w:r w:rsidRPr="00930CC1">
        <w:rPr>
          <w:sz w:val="20"/>
          <w:szCs w:val="20"/>
        </w:rPr>
        <w:t xml:space="preserve">изучить </w:t>
      </w:r>
      <w:proofErr w:type="spellStart"/>
      <w:r w:rsidRPr="00930CC1">
        <w:rPr>
          <w:sz w:val="20"/>
          <w:szCs w:val="20"/>
        </w:rPr>
        <w:t>детоксицирующую</w:t>
      </w:r>
      <w:proofErr w:type="spellEnd"/>
      <w:r w:rsidRPr="00930CC1">
        <w:rPr>
          <w:sz w:val="20"/>
          <w:szCs w:val="20"/>
        </w:rPr>
        <w:t xml:space="preserve"> активность сополимеров </w:t>
      </w:r>
      <w:r w:rsidRPr="00930CC1">
        <w:rPr>
          <w:sz w:val="20"/>
          <w:szCs w:val="20"/>
          <w:lang w:val="en-US"/>
        </w:rPr>
        <w:t>N</w:t>
      </w:r>
      <w:r w:rsidRPr="00930CC1">
        <w:rPr>
          <w:sz w:val="20"/>
          <w:szCs w:val="20"/>
        </w:rPr>
        <w:t>-</w:t>
      </w:r>
      <w:proofErr w:type="spellStart"/>
      <w:r w:rsidRPr="00930CC1">
        <w:rPr>
          <w:sz w:val="20"/>
          <w:szCs w:val="20"/>
        </w:rPr>
        <w:t>винилпирролидона</w:t>
      </w:r>
      <w:proofErr w:type="spellEnd"/>
      <w:r w:rsidRPr="00930CC1">
        <w:rPr>
          <w:sz w:val="20"/>
          <w:szCs w:val="20"/>
        </w:rPr>
        <w:t xml:space="preserve"> с </w:t>
      </w:r>
      <w:proofErr w:type="spellStart"/>
      <w:r w:rsidRPr="00930CC1">
        <w:rPr>
          <w:sz w:val="20"/>
          <w:szCs w:val="20"/>
        </w:rPr>
        <w:t>диметиламиноэтилметакрилатом</w:t>
      </w:r>
      <w:proofErr w:type="spellEnd"/>
      <w:r w:rsidRPr="00930CC1">
        <w:rPr>
          <w:sz w:val="20"/>
          <w:szCs w:val="20"/>
        </w:rPr>
        <w:t xml:space="preserve"> (СП-1) и с </w:t>
      </w:r>
      <w:proofErr w:type="spellStart"/>
      <w:r w:rsidRPr="00930CC1">
        <w:rPr>
          <w:sz w:val="20"/>
          <w:szCs w:val="20"/>
        </w:rPr>
        <w:t>диметиламиноэтилметакрилатом</w:t>
      </w:r>
      <w:proofErr w:type="spellEnd"/>
      <w:r w:rsidRPr="00930CC1">
        <w:rPr>
          <w:sz w:val="20"/>
          <w:szCs w:val="20"/>
        </w:rPr>
        <w:t xml:space="preserve"> и винилбутиловым эфиром (СП-2), в состав которых входят третичные аминогруппы, по отношению к ЭХГ, обладающему </w:t>
      </w:r>
      <w:proofErr w:type="spellStart"/>
      <w:r w:rsidRPr="00930CC1">
        <w:rPr>
          <w:sz w:val="20"/>
          <w:szCs w:val="20"/>
        </w:rPr>
        <w:t>алкилирующим</w:t>
      </w:r>
      <w:proofErr w:type="spellEnd"/>
      <w:r w:rsidRPr="00930CC1">
        <w:rPr>
          <w:sz w:val="20"/>
          <w:szCs w:val="20"/>
        </w:rPr>
        <w:t xml:space="preserve"> действием. </w:t>
      </w:r>
    </w:p>
    <w:p w:rsidR="00867ACC" w:rsidRPr="00930CC1" w:rsidRDefault="00867ACC" w:rsidP="00867ACC">
      <w:pPr>
        <w:ind w:firstLine="454"/>
        <w:jc w:val="both"/>
        <w:rPr>
          <w:iCs/>
          <w:sz w:val="20"/>
          <w:szCs w:val="20"/>
        </w:rPr>
      </w:pPr>
      <w:r w:rsidRPr="00930CC1">
        <w:rPr>
          <w:iCs/>
          <w:sz w:val="20"/>
          <w:szCs w:val="20"/>
        </w:rPr>
        <w:t xml:space="preserve">Опыты проведены на белых крысах-самцах линии </w:t>
      </w:r>
      <w:proofErr w:type="spellStart"/>
      <w:r w:rsidRPr="00930CC1">
        <w:rPr>
          <w:iCs/>
          <w:sz w:val="20"/>
          <w:szCs w:val="20"/>
          <w:lang w:val="en-US"/>
        </w:rPr>
        <w:t>Wistar</w:t>
      </w:r>
      <w:proofErr w:type="spellEnd"/>
      <w:r w:rsidRPr="00930CC1">
        <w:rPr>
          <w:iCs/>
          <w:sz w:val="20"/>
          <w:szCs w:val="20"/>
        </w:rPr>
        <w:t xml:space="preserve"> и мышах линии </w:t>
      </w:r>
      <w:r w:rsidRPr="00930CC1">
        <w:rPr>
          <w:iCs/>
          <w:sz w:val="20"/>
          <w:szCs w:val="20"/>
          <w:lang w:val="en-US"/>
        </w:rPr>
        <w:t>BALB</w:t>
      </w:r>
      <w:r w:rsidRPr="00930CC1">
        <w:rPr>
          <w:iCs/>
          <w:sz w:val="20"/>
          <w:szCs w:val="20"/>
        </w:rPr>
        <w:t>/</w:t>
      </w:r>
      <w:r w:rsidRPr="00930CC1">
        <w:rPr>
          <w:iCs/>
          <w:sz w:val="20"/>
          <w:szCs w:val="20"/>
          <w:lang w:val="en-US"/>
        </w:rPr>
        <w:t>c</w:t>
      </w:r>
      <w:r w:rsidRPr="00930CC1">
        <w:rPr>
          <w:iCs/>
          <w:sz w:val="20"/>
          <w:szCs w:val="20"/>
        </w:rPr>
        <w:t>. Установлено, что СП-1 и</w:t>
      </w:r>
      <w:r>
        <w:rPr>
          <w:iCs/>
          <w:sz w:val="20"/>
          <w:szCs w:val="20"/>
        </w:rPr>
        <w:t xml:space="preserve"> </w:t>
      </w:r>
      <w:r w:rsidRPr="00930CC1">
        <w:rPr>
          <w:iCs/>
          <w:sz w:val="20"/>
          <w:szCs w:val="20"/>
        </w:rPr>
        <w:t xml:space="preserve">СП-2 проявляют выраженную </w:t>
      </w:r>
      <w:proofErr w:type="spellStart"/>
      <w:r w:rsidRPr="00930CC1">
        <w:rPr>
          <w:iCs/>
          <w:sz w:val="20"/>
          <w:szCs w:val="20"/>
        </w:rPr>
        <w:t>детоксицирующую</w:t>
      </w:r>
      <w:proofErr w:type="spellEnd"/>
      <w:r w:rsidRPr="00930CC1">
        <w:rPr>
          <w:iCs/>
          <w:sz w:val="20"/>
          <w:szCs w:val="20"/>
        </w:rPr>
        <w:t xml:space="preserve"> активность по отношению к ЭХГ, что реализуется увеличением выживаемости и сроков гибели животных. </w:t>
      </w:r>
    </w:p>
    <w:p w:rsidR="00867ACC" w:rsidRPr="00930CC1" w:rsidRDefault="00867ACC" w:rsidP="00867ACC">
      <w:pPr>
        <w:ind w:firstLine="454"/>
        <w:jc w:val="both"/>
        <w:rPr>
          <w:iCs/>
          <w:sz w:val="20"/>
          <w:szCs w:val="20"/>
        </w:rPr>
      </w:pPr>
      <w:r w:rsidRPr="00930CC1">
        <w:rPr>
          <w:iCs/>
          <w:sz w:val="20"/>
          <w:szCs w:val="20"/>
        </w:rPr>
        <w:t xml:space="preserve">По способности сдерживать уменьшение концентрации </w:t>
      </w:r>
      <w:r w:rsidRPr="00930CC1">
        <w:rPr>
          <w:iCs/>
          <w:sz w:val="20"/>
          <w:szCs w:val="20"/>
          <w:lang w:val="en-US"/>
        </w:rPr>
        <w:t>SH</w:t>
      </w:r>
      <w:r w:rsidRPr="00930CC1">
        <w:rPr>
          <w:iCs/>
          <w:sz w:val="20"/>
          <w:szCs w:val="20"/>
        </w:rPr>
        <w:t>-гру</w:t>
      </w:r>
      <w:proofErr w:type="gramStart"/>
      <w:r w:rsidRPr="00930CC1">
        <w:rPr>
          <w:iCs/>
          <w:sz w:val="20"/>
          <w:szCs w:val="20"/>
        </w:rPr>
        <w:t>пп в кр</w:t>
      </w:r>
      <w:proofErr w:type="gramEnd"/>
      <w:r w:rsidRPr="00930CC1">
        <w:rPr>
          <w:iCs/>
          <w:sz w:val="20"/>
          <w:szCs w:val="20"/>
        </w:rPr>
        <w:t xml:space="preserve">ови СП-1 в условиях внутрижелудочного введения заметно превосходит </w:t>
      </w:r>
      <w:proofErr w:type="spellStart"/>
      <w:r w:rsidRPr="00930CC1">
        <w:rPr>
          <w:iCs/>
          <w:sz w:val="20"/>
          <w:szCs w:val="20"/>
        </w:rPr>
        <w:t>ацетилцистеин</w:t>
      </w:r>
      <w:proofErr w:type="spellEnd"/>
      <w:r w:rsidRPr="00930CC1">
        <w:rPr>
          <w:iCs/>
          <w:sz w:val="20"/>
          <w:szCs w:val="20"/>
        </w:rPr>
        <w:t xml:space="preserve">, но существенно уступает ему при внутрибрюшинном воздействии. Активность СП-2, по степени влияния на уровень </w:t>
      </w:r>
      <w:r w:rsidRPr="00930CC1">
        <w:rPr>
          <w:iCs/>
          <w:sz w:val="20"/>
          <w:szCs w:val="20"/>
          <w:lang w:val="en-US"/>
        </w:rPr>
        <w:t>SH</w:t>
      </w:r>
      <w:r w:rsidRPr="00930CC1">
        <w:rPr>
          <w:iCs/>
          <w:sz w:val="20"/>
          <w:szCs w:val="20"/>
        </w:rPr>
        <w:t xml:space="preserve">-групп, ниже, чем у СП-1 при внутрижелудочном применении, сравнима с таковой у </w:t>
      </w:r>
      <w:proofErr w:type="spellStart"/>
      <w:r w:rsidRPr="00930CC1">
        <w:rPr>
          <w:iCs/>
          <w:sz w:val="20"/>
          <w:szCs w:val="20"/>
        </w:rPr>
        <w:t>ацетилцистеина</w:t>
      </w:r>
      <w:proofErr w:type="spellEnd"/>
      <w:r w:rsidRPr="00930CC1">
        <w:rPr>
          <w:iCs/>
          <w:sz w:val="20"/>
          <w:szCs w:val="20"/>
        </w:rPr>
        <w:t xml:space="preserve"> и выше чем у СП-1 при внутрибрюшинном введении.</w:t>
      </w:r>
    </w:p>
    <w:p w:rsidR="00422777" w:rsidRPr="00867ACC" w:rsidRDefault="00867ACC" w:rsidP="00867ACC">
      <w:r w:rsidRPr="00930CC1">
        <w:rPr>
          <w:iCs/>
          <w:sz w:val="20"/>
          <w:szCs w:val="20"/>
        </w:rPr>
        <w:t xml:space="preserve">СП-1 проявляет антагонизм по отношению к ЭХГ по типу </w:t>
      </w:r>
      <w:proofErr w:type="spellStart"/>
      <w:r w:rsidRPr="00930CC1">
        <w:rPr>
          <w:iCs/>
          <w:sz w:val="20"/>
          <w:szCs w:val="20"/>
        </w:rPr>
        <w:t>сверхвычитани</w:t>
      </w:r>
      <w:r>
        <w:rPr>
          <w:iCs/>
          <w:sz w:val="20"/>
          <w:szCs w:val="20"/>
        </w:rPr>
        <w:t>я</w:t>
      </w:r>
      <w:proofErr w:type="spellEnd"/>
      <w:r>
        <w:rPr>
          <w:iCs/>
          <w:sz w:val="20"/>
          <w:szCs w:val="20"/>
        </w:rPr>
        <w:t xml:space="preserve">, а величины антагонизма ЭХГ к </w:t>
      </w:r>
      <w:r w:rsidRPr="00930CC1">
        <w:rPr>
          <w:iCs/>
          <w:sz w:val="20"/>
          <w:szCs w:val="20"/>
        </w:rPr>
        <w:t>СП-1 характеризуются полным вычитанием. Полученные данные могут служить источником дополнительной информации о характере и величине токсического действия изучаемых соединений.</w:t>
      </w:r>
    </w:p>
    <w:sectPr w:rsidR="00422777" w:rsidRPr="00867ACC" w:rsidSect="004227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2B36"/>
    <w:rsid w:val="00070E1C"/>
    <w:rsid w:val="00176E36"/>
    <w:rsid w:val="001C5ED0"/>
    <w:rsid w:val="00422777"/>
    <w:rsid w:val="00867ACC"/>
    <w:rsid w:val="00B62B36"/>
    <w:rsid w:val="00EF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7ACC"/>
    <w:pPr>
      <w:jc w:val="center"/>
    </w:pPr>
    <w:rPr>
      <w:b/>
      <w:bCs/>
      <w:sz w:val="20"/>
    </w:rPr>
  </w:style>
  <w:style w:type="character" w:customStyle="1" w:styleId="a4">
    <w:name w:val="Основной текст Знак"/>
    <w:basedOn w:val="a0"/>
    <w:link w:val="a3"/>
    <w:rsid w:val="00867ACC"/>
    <w:rPr>
      <w:rFonts w:ascii="Times New Roman" w:eastAsia="Times New Roman" w:hAnsi="Times New Roman" w:cs="Times New Roman"/>
      <w:b/>
      <w:bCs/>
      <w:sz w:val="20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1724</Words>
  <Characters>984</Characters>
  <Application>Microsoft Office Word</Application>
  <DocSecurity>0</DocSecurity>
  <Lines>8</Lines>
  <Paragraphs>5</Paragraphs>
  <ScaleCrop>false</ScaleCrop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libstud3</dc:creator>
  <cp:lastModifiedBy>libstud3</cp:lastModifiedBy>
  <cp:revision>2</cp:revision>
  <dcterms:created xsi:type="dcterms:W3CDTF">2011-03-30T07:25:00Z</dcterms:created>
  <dcterms:modified xsi:type="dcterms:W3CDTF">2011-03-30T07:25:00Z</dcterms:modified>
</cp:coreProperties>
</file>