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35B" w:rsidRDefault="00F3135B" w:rsidP="00F3135B">
      <w:pPr>
        <w:pStyle w:val="a8"/>
        <w:pBdr>
          <w:top w:val="thinThickMediumGap" w:sz="24" w:space="6" w:color="auto"/>
          <w:bottom w:val="thickThinMediumGap" w:sz="24" w:space="6" w:color="auto"/>
        </w:pBdr>
        <w:ind w:firstLine="0"/>
        <w:jc w:val="center"/>
        <w:rPr>
          <w:b/>
          <w:sz w:val="24"/>
          <w:lang w:val="uk-UA"/>
        </w:rPr>
      </w:pPr>
      <w:r>
        <w:rPr>
          <w:b/>
          <w:sz w:val="24"/>
          <w:lang w:val="uk-UA"/>
        </w:rPr>
        <w:t>ОРГАНІЗАЦІЙНО-ЕКОНОМІЧНИЙ МЕХАНІЗМ ЕКОЛОГІЗАЦІЇ СУСПІЛЬНО-ГОСПОДАРСЬКИХ ВІДНОСИН</w:t>
      </w:r>
    </w:p>
    <w:p w:rsidR="00F3135B" w:rsidRDefault="00F3135B" w:rsidP="00F3135B">
      <w:pPr>
        <w:pStyle w:val="a8"/>
        <w:jc w:val="center"/>
        <w:rPr>
          <w:lang w:val="uk-UA"/>
        </w:rPr>
      </w:pPr>
    </w:p>
    <w:p w:rsidR="00F3135B" w:rsidRDefault="00F3135B" w:rsidP="00F3135B">
      <w:pPr>
        <w:pStyle w:val="a8"/>
        <w:jc w:val="center"/>
        <w:rPr>
          <w:lang w:val="uk-UA"/>
        </w:rPr>
      </w:pPr>
    </w:p>
    <w:p w:rsidR="00F3135B" w:rsidRDefault="00F3135B" w:rsidP="00F3135B">
      <w:pPr>
        <w:pStyle w:val="a8"/>
        <w:jc w:val="center"/>
        <w:rPr>
          <w:lang w:val="uk-UA"/>
        </w:rPr>
      </w:pPr>
    </w:p>
    <w:p w:rsidR="00F3135B" w:rsidRDefault="00F3135B" w:rsidP="00F3135B">
      <w:pPr>
        <w:pStyle w:val="a8"/>
        <w:jc w:val="center"/>
        <w:rPr>
          <w:lang w:val="uk-UA"/>
        </w:rPr>
      </w:pPr>
    </w:p>
    <w:p w:rsidR="00F3135B" w:rsidRDefault="00F3135B" w:rsidP="00F3135B">
      <w:pPr>
        <w:pStyle w:val="aa"/>
        <w:rPr>
          <w:i/>
        </w:rPr>
      </w:pPr>
      <w:r>
        <w:t>УДК 332.142.6:330.101.541</w:t>
      </w:r>
    </w:p>
    <w:p w:rsidR="00F3135B" w:rsidRDefault="00F3135B" w:rsidP="00F3135B">
      <w:pPr>
        <w:pStyle w:val="aa"/>
        <w:rPr>
          <w:noProof w:val="0"/>
        </w:rPr>
      </w:pPr>
    </w:p>
    <w:p w:rsidR="00F3135B" w:rsidRDefault="00F3135B" w:rsidP="00F3135B">
      <w:pPr>
        <w:pStyle w:val="ab"/>
      </w:pPr>
      <w:r>
        <w:t>МАКРОЭКОНОМИЧЕСКИЕ АСПЕКТЫ</w:t>
      </w:r>
    </w:p>
    <w:p w:rsidR="00F3135B" w:rsidRDefault="00F3135B" w:rsidP="00F3135B">
      <w:pPr>
        <w:pStyle w:val="ab"/>
        <w:rPr>
          <w:noProof w:val="0"/>
        </w:rPr>
      </w:pPr>
      <w:r>
        <w:t>ЭКОЛОГИЧЕСКОЙ ПОЛИТИКИ</w:t>
      </w:r>
    </w:p>
    <w:p w:rsidR="00F3135B" w:rsidRDefault="00F3135B" w:rsidP="00F3135B">
      <w:pPr>
        <w:pStyle w:val="ab"/>
        <w:rPr>
          <w:noProof w:val="0"/>
        </w:rPr>
      </w:pPr>
    </w:p>
    <w:p w:rsidR="00F3135B" w:rsidRDefault="00F3135B" w:rsidP="00F3135B">
      <w:pPr>
        <w:pStyle w:val="ac"/>
        <w:rPr>
          <w:noProof w:val="0"/>
        </w:rPr>
      </w:pPr>
      <w:proofErr w:type="gramStart"/>
      <w:r>
        <w:t>Л.Г. Мельник</w:t>
      </w:r>
      <w:r>
        <w:rPr>
          <w:noProof w:val="0"/>
        </w:rPr>
        <w:t>,</w:t>
      </w:r>
      <w:r>
        <w:t xml:space="preserve"> д.э.н.</w:t>
      </w:r>
      <w:r>
        <w:rPr>
          <w:noProof w:val="0"/>
        </w:rPr>
        <w:t>;</w:t>
      </w:r>
      <w:r>
        <w:t xml:space="preserve"> В.А.</w:t>
      </w:r>
      <w:r>
        <w:rPr>
          <w:noProof w:val="0"/>
        </w:rPr>
        <w:t xml:space="preserve"> </w:t>
      </w:r>
      <w:r>
        <w:t>Касьяненко</w:t>
      </w:r>
      <w:r>
        <w:rPr>
          <w:noProof w:val="0"/>
        </w:rPr>
        <w:t>,</w:t>
      </w:r>
      <w:r>
        <w:t xml:space="preserve"> к.э.н</w:t>
      </w:r>
      <w:r>
        <w:rPr>
          <w:noProof w:val="0"/>
        </w:rPr>
        <w:t>;</w:t>
      </w:r>
      <w:r>
        <w:t xml:space="preserve"> М.В.</w:t>
      </w:r>
      <w:r>
        <w:rPr>
          <w:noProof w:val="0"/>
        </w:rPr>
        <w:t xml:space="preserve"> </w:t>
      </w:r>
      <w:r>
        <w:t>Брюханов</w:t>
      </w:r>
      <w:r>
        <w:rPr>
          <w:noProof w:val="0"/>
          <w:lang w:val="uk-UA"/>
        </w:rPr>
        <w:t xml:space="preserve">, </w:t>
      </w:r>
      <w:proofErr w:type="spellStart"/>
      <w:r>
        <w:rPr>
          <w:noProof w:val="0"/>
          <w:lang w:val="uk-UA"/>
        </w:rPr>
        <w:t>соиск</w:t>
      </w:r>
      <w:proofErr w:type="spellEnd"/>
      <w:r>
        <w:rPr>
          <w:noProof w:val="0"/>
          <w:lang w:val="uk-UA"/>
        </w:rPr>
        <w:t>.</w:t>
      </w:r>
      <w:r>
        <w:rPr>
          <w:noProof w:val="0"/>
        </w:rPr>
        <w:t xml:space="preserve">;   Д. Шишкин, </w:t>
      </w:r>
      <w:proofErr w:type="spellStart"/>
      <w:r>
        <w:rPr>
          <w:noProof w:val="0"/>
        </w:rPr>
        <w:t>асп</w:t>
      </w:r>
      <w:proofErr w:type="spellEnd"/>
      <w:r>
        <w:rPr>
          <w:noProof w:val="0"/>
        </w:rPr>
        <w:t>.</w:t>
      </w:r>
      <w:proofErr w:type="gramEnd"/>
    </w:p>
    <w:p w:rsidR="00F3135B" w:rsidRDefault="00F3135B" w:rsidP="00F3135B">
      <w:pPr>
        <w:pStyle w:val="ac"/>
        <w:rPr>
          <w:b w:val="0"/>
          <w:noProof w:val="0"/>
        </w:rPr>
      </w:pPr>
      <w:r>
        <w:rPr>
          <w:b w:val="0"/>
          <w:noProof w:val="0"/>
        </w:rPr>
        <w:t>Сумский государственный университет</w:t>
      </w:r>
    </w:p>
    <w:p w:rsidR="00F3135B" w:rsidRDefault="00F3135B" w:rsidP="00F3135B">
      <w:pPr>
        <w:ind w:firstLine="284"/>
        <w:jc w:val="center"/>
        <w:rPr>
          <w:rFonts w:ascii="SchoolBook" w:hAnsi="SchoolBook"/>
        </w:rPr>
      </w:pPr>
    </w:p>
    <w:p w:rsidR="00F3135B" w:rsidRDefault="00F3135B" w:rsidP="00F3135B">
      <w:pPr>
        <w:pStyle w:val="a4"/>
        <w:jc w:val="center"/>
      </w:pPr>
      <w:r>
        <w:t>Введение в проблематику исследования</w:t>
      </w:r>
    </w:p>
    <w:p w:rsidR="00F3135B" w:rsidRDefault="00F3135B" w:rsidP="00F3135B">
      <w:pPr>
        <w:pStyle w:val="a8"/>
      </w:pPr>
      <w:r>
        <w:t xml:space="preserve">Современная теория </w:t>
      </w:r>
      <w:r>
        <w:rPr>
          <w:noProof/>
        </w:rPr>
        <w:t xml:space="preserve">экологического регулирования основывается на парадигме неоклассического анализа. При этом источником экологического дисбаланса выступают </w:t>
      </w:r>
      <w:r>
        <w:rPr>
          <w:i/>
          <w:noProof/>
        </w:rPr>
        <w:t>экстерналии</w:t>
      </w:r>
      <w:r>
        <w:rPr>
          <w:noProof/>
        </w:rPr>
        <w:t xml:space="preserve"> (негативные внешние эффекты) [1,с.676], корректировка (интернализация) которых - основная задача экологической политики. Признается, что экологическая политика состоит из двух этапов. На</w:t>
      </w:r>
      <w:r>
        <w:t xml:space="preserve"> </w:t>
      </w:r>
      <w:r>
        <w:rPr>
          <w:i/>
        </w:rPr>
        <w:t>первом этапе</w:t>
      </w:r>
      <w:r>
        <w:t xml:space="preserve"> устанавливаются экологические стандарты или цели экологического регулирования. На </w:t>
      </w:r>
      <w:r>
        <w:rPr>
          <w:i/>
        </w:rPr>
        <w:t>втором этапе</w:t>
      </w:r>
      <w:r>
        <w:t xml:space="preserve"> разрабатывается и внедряется система правовых и экономических инструментов для достижения поставленных целей.</w:t>
      </w:r>
    </w:p>
    <w:p w:rsidR="00F3135B" w:rsidRDefault="00F3135B" w:rsidP="00F3135B">
      <w:pPr>
        <w:pStyle w:val="a8"/>
      </w:pPr>
      <w:r>
        <w:t>Основными инструментами экологического регулирования являются:</w:t>
      </w:r>
    </w:p>
    <w:p w:rsidR="00F3135B" w:rsidRDefault="00F3135B" w:rsidP="00F3135B">
      <w:pPr>
        <w:numPr>
          <w:ilvl w:val="0"/>
          <w:numId w:val="1"/>
        </w:numPr>
        <w:spacing w:after="0" w:line="240" w:lineRule="auto"/>
        <w:jc w:val="both"/>
        <w:rPr>
          <w:rFonts w:ascii="SchoolBook" w:hAnsi="SchoolBook"/>
        </w:rPr>
      </w:pPr>
      <w:r>
        <w:rPr>
          <w:rFonts w:ascii="SchoolBook" w:hAnsi="SchoolBook"/>
        </w:rPr>
        <w:t>налоги;</w:t>
      </w:r>
    </w:p>
    <w:p w:rsidR="00F3135B" w:rsidRDefault="00F3135B" w:rsidP="00F3135B">
      <w:pPr>
        <w:numPr>
          <w:ilvl w:val="0"/>
          <w:numId w:val="1"/>
        </w:numPr>
        <w:spacing w:after="0" w:line="240" w:lineRule="auto"/>
        <w:jc w:val="both"/>
        <w:rPr>
          <w:rFonts w:ascii="SchoolBook" w:hAnsi="SchoolBook"/>
        </w:rPr>
      </w:pPr>
      <w:r>
        <w:rPr>
          <w:rFonts w:ascii="SchoolBook" w:hAnsi="SchoolBook"/>
        </w:rPr>
        <w:t>субсидии;</w:t>
      </w:r>
    </w:p>
    <w:p w:rsidR="00F3135B" w:rsidRDefault="00F3135B" w:rsidP="00F3135B">
      <w:pPr>
        <w:numPr>
          <w:ilvl w:val="0"/>
          <w:numId w:val="1"/>
        </w:numPr>
        <w:spacing w:after="0" w:line="240" w:lineRule="auto"/>
        <w:jc w:val="both"/>
        <w:rPr>
          <w:rFonts w:ascii="SchoolBook" w:hAnsi="SchoolBook"/>
        </w:rPr>
      </w:pPr>
      <w:r>
        <w:rPr>
          <w:rFonts w:ascii="SchoolBook" w:hAnsi="SchoolBook"/>
        </w:rPr>
        <w:t>стандарты/квоты (предельно допустимые концентрации);</w:t>
      </w:r>
    </w:p>
    <w:p w:rsidR="00F3135B" w:rsidRDefault="00F3135B" w:rsidP="00F3135B">
      <w:pPr>
        <w:numPr>
          <w:ilvl w:val="0"/>
          <w:numId w:val="1"/>
        </w:numPr>
        <w:spacing w:after="0" w:line="240" w:lineRule="auto"/>
        <w:jc w:val="both"/>
        <w:rPr>
          <w:rFonts w:ascii="SchoolBook" w:hAnsi="SchoolBook"/>
        </w:rPr>
      </w:pPr>
      <w:r>
        <w:rPr>
          <w:rFonts w:ascii="SchoolBook" w:hAnsi="SchoolBook"/>
        </w:rPr>
        <w:t>организация рынка прав на загрязнение окружающей среды.</w:t>
      </w:r>
    </w:p>
    <w:p w:rsidR="00F3135B" w:rsidRDefault="00F3135B" w:rsidP="00F3135B">
      <w:pPr>
        <w:ind w:firstLine="284"/>
        <w:jc w:val="both"/>
        <w:rPr>
          <w:rFonts w:ascii="SchoolBook" w:hAnsi="SchoolBook"/>
        </w:rPr>
      </w:pPr>
      <w:r>
        <w:rPr>
          <w:rFonts w:ascii="SchoolBook" w:hAnsi="SchoolBook"/>
        </w:rPr>
        <w:t>Каждый из инструментов имеет свои преимущества и недостатки как на микр</w:t>
      </w:r>
      <w:proofErr w:type="gramStart"/>
      <w:r>
        <w:rPr>
          <w:rFonts w:ascii="SchoolBook" w:hAnsi="SchoolBook"/>
        </w:rPr>
        <w:t>о-</w:t>
      </w:r>
      <w:proofErr w:type="gramEnd"/>
      <w:r>
        <w:rPr>
          <w:rFonts w:ascii="SchoolBook" w:hAnsi="SchoolBook"/>
        </w:rPr>
        <w:t xml:space="preserve">, так и на </w:t>
      </w:r>
      <w:proofErr w:type="spellStart"/>
      <w:r>
        <w:rPr>
          <w:rFonts w:ascii="SchoolBook" w:hAnsi="SchoolBook"/>
        </w:rPr>
        <w:t>макроуровне</w:t>
      </w:r>
      <w:proofErr w:type="spellEnd"/>
      <w:r>
        <w:rPr>
          <w:rFonts w:ascii="SchoolBook" w:hAnsi="SchoolBook"/>
        </w:rPr>
        <w:t xml:space="preserve">. </w:t>
      </w:r>
    </w:p>
    <w:p w:rsidR="00F3135B" w:rsidRDefault="00F3135B" w:rsidP="00F3135B">
      <w:pPr>
        <w:ind w:firstLine="284"/>
        <w:jc w:val="both"/>
        <w:rPr>
          <w:rFonts w:ascii="SchoolBook" w:hAnsi="SchoolBook"/>
        </w:rPr>
      </w:pPr>
      <w:r>
        <w:rPr>
          <w:rFonts w:ascii="SchoolBook" w:hAnsi="SchoolBook"/>
        </w:rPr>
        <w:t xml:space="preserve">К примеру, сравнительный анализ общественных издержек  регулирования природопользования и окружающей среды, проведенный западноевропейскими и американскими исследователями </w:t>
      </w:r>
      <w:r w:rsidRPr="002A36F1">
        <w:rPr>
          <w:rFonts w:ascii="SchoolBook" w:hAnsi="SchoolBook"/>
        </w:rPr>
        <w:t>[2,3]</w:t>
      </w:r>
      <w:r>
        <w:rPr>
          <w:rFonts w:ascii="SchoolBook" w:hAnsi="SchoolBook"/>
        </w:rPr>
        <w:t xml:space="preserve">, показал, что замена существующей системы директивного контроля (установление стандартов и квот) на экономические методы корректировки производства (к </w:t>
      </w:r>
      <w:proofErr w:type="gramStart"/>
      <w:r>
        <w:rPr>
          <w:rFonts w:ascii="SchoolBook" w:hAnsi="SchoolBook"/>
        </w:rPr>
        <w:t>примеру</w:t>
      </w:r>
      <w:proofErr w:type="gramEnd"/>
      <w:r>
        <w:rPr>
          <w:rFonts w:ascii="SchoolBook" w:hAnsi="SchoolBook"/>
        </w:rPr>
        <w:t xml:space="preserve"> создание рынка прав на загрязнение окружающей среды) может снизить затраты общества в 2-3 раза. </w:t>
      </w:r>
    </w:p>
    <w:p w:rsidR="00F3135B" w:rsidRDefault="00F3135B" w:rsidP="00F3135B">
      <w:pPr>
        <w:ind w:firstLine="284"/>
        <w:jc w:val="both"/>
        <w:rPr>
          <w:rFonts w:ascii="SchoolBook" w:hAnsi="SchoolBook"/>
        </w:rPr>
      </w:pPr>
      <w:r>
        <w:rPr>
          <w:rFonts w:ascii="SchoolBook" w:hAnsi="SchoolBook"/>
        </w:rPr>
        <w:lastRenderedPageBreak/>
        <w:t xml:space="preserve">С позиции общественных затрат не менее сложен выбор между экономическими инструментами. Так, не смотря на эмпирические оценки, подтверждающие эквивалентность альтернативных издержек </w:t>
      </w:r>
      <w:proofErr w:type="spellStart"/>
      <w:r>
        <w:rPr>
          <w:rFonts w:ascii="SchoolBook" w:hAnsi="SchoolBook"/>
        </w:rPr>
        <w:t>экологизации</w:t>
      </w:r>
      <w:proofErr w:type="spellEnd"/>
      <w:r>
        <w:rPr>
          <w:rFonts w:ascii="SchoolBook" w:hAnsi="SchoolBook"/>
        </w:rPr>
        <w:t xml:space="preserve"> производства, создаваемых при помощи налогов и субсидий, данные экономические инструменты оказывают принципиально разный эффект в долгосрочной перспективе. </w:t>
      </w:r>
    </w:p>
    <w:p w:rsidR="00F3135B" w:rsidRDefault="00F3135B" w:rsidP="00F3135B">
      <w:pPr>
        <w:ind w:firstLine="284"/>
        <w:jc w:val="both"/>
        <w:rPr>
          <w:rFonts w:ascii="SchoolBook" w:hAnsi="SchoolBook"/>
        </w:rPr>
      </w:pPr>
      <w:r>
        <w:rPr>
          <w:rFonts w:ascii="SchoolBook" w:hAnsi="SchoolBook"/>
        </w:rPr>
        <w:t>Внедрение экологического налога может в краткосрочном периоде негативно повлиять на финансовое состояние предприятий с низкой рентабельностью производственной деятельности, сократить занятость населения, а в долгосрочном – вызвать эффект «двойного дивиденда»: позволить государству снизить ставки подоходного налога</w:t>
      </w:r>
      <w:r w:rsidRPr="002A36F1">
        <w:rPr>
          <w:rFonts w:ascii="SchoolBook" w:hAnsi="SchoolBook"/>
        </w:rPr>
        <w:t xml:space="preserve"> [4-6]</w:t>
      </w:r>
      <w:r>
        <w:rPr>
          <w:rFonts w:ascii="SchoolBook" w:hAnsi="SchoolBook"/>
        </w:rPr>
        <w:t xml:space="preserve">.  </w:t>
      </w:r>
    </w:p>
    <w:p w:rsidR="00F3135B" w:rsidRDefault="00F3135B" w:rsidP="00F3135B">
      <w:pPr>
        <w:ind w:firstLine="284"/>
        <w:jc w:val="both"/>
        <w:rPr>
          <w:rFonts w:ascii="SchoolBook" w:hAnsi="SchoolBook"/>
        </w:rPr>
      </w:pPr>
      <w:proofErr w:type="gramStart"/>
      <w:r>
        <w:rPr>
          <w:rFonts w:ascii="SchoolBook" w:hAnsi="SchoolBook"/>
        </w:rPr>
        <w:t xml:space="preserve">Субсидии в краткосрочном периоде способствуют увеличению промышленного выпуска, в долгосрочном – увеличивают суммарный уровень загрязнения окружающей среды </w:t>
      </w:r>
      <w:r w:rsidRPr="002A36F1">
        <w:rPr>
          <w:rFonts w:ascii="SchoolBook" w:hAnsi="SchoolBook"/>
        </w:rPr>
        <w:t>[7]</w:t>
      </w:r>
      <w:r>
        <w:rPr>
          <w:rFonts w:ascii="SchoolBook" w:hAnsi="SchoolBook"/>
        </w:rPr>
        <w:t>.</w:t>
      </w:r>
      <w:proofErr w:type="gramEnd"/>
    </w:p>
    <w:p w:rsidR="00F3135B" w:rsidRDefault="00F3135B" w:rsidP="00F3135B">
      <w:pPr>
        <w:ind w:firstLine="284"/>
        <w:jc w:val="both"/>
        <w:rPr>
          <w:rFonts w:ascii="SchoolBook" w:hAnsi="SchoolBook"/>
        </w:rPr>
      </w:pPr>
      <w:r>
        <w:rPr>
          <w:rFonts w:ascii="SchoolBook" w:hAnsi="SchoolBook"/>
        </w:rPr>
        <w:t xml:space="preserve">Оптимальный выбор рыночных экономических инструментов для проведения экологической политики находится в сильной зависимости от особенностей политического процесса </w:t>
      </w:r>
      <w:r w:rsidRPr="002A36F1">
        <w:rPr>
          <w:rFonts w:ascii="SchoolBook" w:hAnsi="SchoolBook"/>
        </w:rPr>
        <w:t>[8]</w:t>
      </w:r>
      <w:r>
        <w:rPr>
          <w:rFonts w:ascii="SchoolBook" w:hAnsi="SchoolBook"/>
        </w:rPr>
        <w:t>, а также от информированности государственных органов о реальной ситуации в экономике</w:t>
      </w:r>
      <w:r w:rsidRPr="002A36F1">
        <w:rPr>
          <w:rFonts w:ascii="SchoolBook" w:hAnsi="SchoolBook"/>
        </w:rPr>
        <w:t xml:space="preserve"> [9]</w:t>
      </w:r>
      <w:r>
        <w:rPr>
          <w:rFonts w:ascii="SchoolBook" w:hAnsi="SchoolBook"/>
        </w:rPr>
        <w:t>.</w:t>
      </w:r>
    </w:p>
    <w:p w:rsidR="00F3135B" w:rsidRDefault="00F3135B" w:rsidP="00F3135B">
      <w:pPr>
        <w:ind w:firstLine="284"/>
        <w:jc w:val="both"/>
        <w:rPr>
          <w:rFonts w:ascii="SchoolBook" w:hAnsi="SchoolBook"/>
        </w:rPr>
      </w:pPr>
      <w:r>
        <w:rPr>
          <w:rFonts w:ascii="SchoolBook" w:hAnsi="SchoolBook"/>
        </w:rPr>
        <w:t xml:space="preserve">Серьезные трудности при проведении экологической политики возникают в странах с переходной экономикой, где политическая и экономическая нестабильность, отсутствие опыта применения рыночных инструментов для </w:t>
      </w:r>
      <w:proofErr w:type="spellStart"/>
      <w:r>
        <w:rPr>
          <w:rFonts w:ascii="SchoolBook" w:hAnsi="SchoolBook"/>
        </w:rPr>
        <w:t>экологизации</w:t>
      </w:r>
      <w:proofErr w:type="spellEnd"/>
      <w:r>
        <w:rPr>
          <w:rFonts w:ascii="SchoolBook" w:hAnsi="SchoolBook"/>
        </w:rPr>
        <w:t xml:space="preserve"> производственной деятельности не позволяют проводить адекватную корректировку </w:t>
      </w:r>
      <w:r w:rsidRPr="002A36F1">
        <w:rPr>
          <w:rFonts w:ascii="SchoolBook" w:hAnsi="SchoolBook"/>
        </w:rPr>
        <w:t xml:space="preserve">                   </w:t>
      </w:r>
      <w:r>
        <w:rPr>
          <w:rFonts w:ascii="SchoolBook" w:hAnsi="SchoolBook"/>
        </w:rPr>
        <w:t>хозяйственной деятельности в целях охраны природных ресурсов и окружающей среды.</w:t>
      </w:r>
    </w:p>
    <w:p w:rsidR="00F3135B" w:rsidRDefault="00F3135B" w:rsidP="00F3135B">
      <w:pPr>
        <w:ind w:firstLine="284"/>
        <w:jc w:val="both"/>
        <w:rPr>
          <w:rFonts w:ascii="SchoolBook" w:hAnsi="SchoolBook"/>
        </w:rPr>
      </w:pPr>
      <w:r>
        <w:rPr>
          <w:rFonts w:ascii="SchoolBook" w:hAnsi="SchoolBook"/>
        </w:rPr>
        <w:t xml:space="preserve">Ситуацию также осложняет своеобразный «методологический пробел», образовавшийся в поле исследования экологической политики стран с переходной экономикой. Несмотря на то, что некоторые концепции рыночных методов </w:t>
      </w:r>
      <w:proofErr w:type="spellStart"/>
      <w:r>
        <w:rPr>
          <w:rFonts w:ascii="SchoolBook" w:hAnsi="SchoolBook"/>
        </w:rPr>
        <w:t>экологизации</w:t>
      </w:r>
      <w:proofErr w:type="spellEnd"/>
      <w:r>
        <w:rPr>
          <w:rFonts w:ascii="SchoolBook" w:hAnsi="SchoolBook"/>
        </w:rPr>
        <w:t xml:space="preserve"> производства находят свое отражение в литературе </w:t>
      </w:r>
      <w:r w:rsidRPr="002A36F1">
        <w:rPr>
          <w:rFonts w:ascii="SchoolBook" w:hAnsi="SchoolBook"/>
        </w:rPr>
        <w:t>[10-12]</w:t>
      </w:r>
      <w:r>
        <w:rPr>
          <w:rFonts w:ascii="SchoolBook" w:hAnsi="SchoolBook"/>
        </w:rPr>
        <w:t xml:space="preserve">, они не выходят за пределы учебников, а проблематика методологии и политического выбора остается открытой для отечественной экономической мысли. </w:t>
      </w:r>
    </w:p>
    <w:p w:rsidR="00F3135B" w:rsidRDefault="00F3135B" w:rsidP="00F3135B">
      <w:pPr>
        <w:ind w:firstLine="284"/>
        <w:jc w:val="both"/>
        <w:rPr>
          <w:rFonts w:ascii="SchoolBook" w:hAnsi="SchoolBook"/>
        </w:rPr>
      </w:pPr>
      <w:proofErr w:type="gramStart"/>
      <w:r>
        <w:rPr>
          <w:rFonts w:ascii="SchoolBook" w:hAnsi="SchoolBook"/>
        </w:rPr>
        <w:t xml:space="preserve">Тем актуальней и интересней представляется тематика исследования, предложенная авторами в данной статье, где мы рассмотрим следующие вопросы, связанные с макроэкономическими аспектами экологической политики: 1) методологические </w:t>
      </w:r>
      <w:r>
        <w:rPr>
          <w:rFonts w:ascii="SchoolBook" w:hAnsi="SchoolBook"/>
        </w:rPr>
        <w:lastRenderedPageBreak/>
        <w:t xml:space="preserve">основания экологической политики;               2) административные методы </w:t>
      </w:r>
      <w:proofErr w:type="spellStart"/>
      <w:r>
        <w:rPr>
          <w:rFonts w:ascii="SchoolBook" w:hAnsi="SchoolBook"/>
        </w:rPr>
        <w:t>интернализации</w:t>
      </w:r>
      <w:proofErr w:type="spellEnd"/>
      <w:r>
        <w:rPr>
          <w:rFonts w:ascii="SchoolBook" w:hAnsi="SchoolBook"/>
        </w:rPr>
        <w:t xml:space="preserve"> внешних эффектов;                 3) модель политического выбора: налог или стандарт? </w:t>
      </w:r>
      <w:proofErr w:type="gramEnd"/>
    </w:p>
    <w:p w:rsidR="00F3135B" w:rsidRDefault="00F3135B" w:rsidP="00F3135B">
      <w:pPr>
        <w:ind w:firstLine="284"/>
        <w:jc w:val="center"/>
        <w:rPr>
          <w:rFonts w:ascii="SchoolBook" w:hAnsi="SchoolBook"/>
          <w:sz w:val="28"/>
        </w:rPr>
      </w:pPr>
    </w:p>
    <w:p w:rsidR="00F3135B" w:rsidRDefault="00F3135B" w:rsidP="00F3135B">
      <w:pPr>
        <w:pStyle w:val="a4"/>
        <w:jc w:val="center"/>
      </w:pPr>
      <w:r>
        <w:t>Методологические основания экологической политики</w:t>
      </w:r>
    </w:p>
    <w:p w:rsidR="00F3135B" w:rsidRDefault="00F3135B" w:rsidP="00F3135B">
      <w:pPr>
        <w:pStyle w:val="a5"/>
        <w:widowControl/>
      </w:pPr>
      <w:r>
        <w:t>Конвенциональный неоклассический подход экономической теории рассматривает загрязнение окружающей среды как общественные издержки, которые возникают в результате промышленного производства [1,с.678], тогда как качество окружающей среды характеризуется общественным благом.</w:t>
      </w:r>
    </w:p>
    <w:p w:rsidR="00F3135B" w:rsidRDefault="00F3135B" w:rsidP="00F3135B">
      <w:pPr>
        <w:ind w:firstLine="284"/>
        <w:jc w:val="both"/>
        <w:rPr>
          <w:rFonts w:ascii="SchoolBook" w:hAnsi="SchoolBook"/>
        </w:rPr>
      </w:pPr>
      <w:r>
        <w:rPr>
          <w:rFonts w:ascii="SchoolBook" w:hAnsi="SchoolBook"/>
        </w:rPr>
        <w:t>Отметим, что основными рабочими гипотезами теории экологической политики являются следующие допущения, которые составляют ядро парадигмы методологического индивидуализма:</w:t>
      </w:r>
    </w:p>
    <w:p w:rsidR="00F3135B" w:rsidRDefault="00F3135B" w:rsidP="00F3135B">
      <w:pPr>
        <w:numPr>
          <w:ilvl w:val="0"/>
          <w:numId w:val="2"/>
        </w:numPr>
        <w:spacing w:after="0" w:line="240" w:lineRule="auto"/>
        <w:jc w:val="both"/>
        <w:rPr>
          <w:rFonts w:ascii="SchoolBook" w:hAnsi="SchoolBook"/>
        </w:rPr>
      </w:pPr>
      <w:r>
        <w:rPr>
          <w:rFonts w:ascii="SchoolBook" w:hAnsi="SchoolBook"/>
        </w:rPr>
        <w:t>Аксиома упорядоченности предпочтений: потребитель всегда может определить свое отношение к конкретным наборам благ. Другими словами, для потребительских наборов</w:t>
      </w:r>
      <w:proofErr w:type="gramStart"/>
      <w:r>
        <w:rPr>
          <w:rFonts w:ascii="SchoolBook" w:hAnsi="SchoolBook"/>
        </w:rPr>
        <w:t xml:space="preserve"> </w:t>
      </w:r>
      <w:r>
        <w:rPr>
          <w:rFonts w:ascii="SchoolBook" w:hAnsi="SchoolBook"/>
          <w:i/>
        </w:rPr>
        <w:t>А</w:t>
      </w:r>
      <w:proofErr w:type="gramEnd"/>
      <w:r>
        <w:rPr>
          <w:rFonts w:ascii="SchoolBook" w:hAnsi="SchoolBook"/>
        </w:rPr>
        <w:t xml:space="preserve"> и </w:t>
      </w:r>
      <w:r>
        <w:rPr>
          <w:rFonts w:ascii="SchoolBook" w:hAnsi="SchoolBook"/>
          <w:i/>
        </w:rPr>
        <w:t>В</w:t>
      </w:r>
      <w:r>
        <w:rPr>
          <w:rFonts w:ascii="SchoolBook" w:hAnsi="SchoolBook"/>
        </w:rPr>
        <w:t xml:space="preserve"> всегда имеет место </w:t>
      </w:r>
      <w:r>
        <w:rPr>
          <w:rFonts w:ascii="SchoolBook" w:hAnsi="SchoolBook"/>
          <w:i/>
        </w:rPr>
        <w:t>лишь одна</w:t>
      </w:r>
      <w:r>
        <w:rPr>
          <w:rFonts w:ascii="SchoolBook" w:hAnsi="SchoolBook"/>
        </w:rPr>
        <w:t xml:space="preserve"> из следующих возможных ситуаций: </w:t>
      </w:r>
      <w:r>
        <w:rPr>
          <w:rFonts w:ascii="SchoolBook" w:hAnsi="SchoolBook"/>
          <w:position w:val="-8"/>
        </w:rPr>
        <w:object w:dxaOrig="198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13pt" o:ole="" fillcolor="window">
            <v:imagedata r:id="rId5" o:title=""/>
          </v:shape>
          <o:OLEObject Type="Embed" ProgID="Equation.3" ShapeID="_x0000_i1025" DrawAspect="Content" ObjectID="_1354696581" r:id="rId6"/>
        </w:object>
      </w:r>
      <w:r>
        <w:rPr>
          <w:rFonts w:ascii="SchoolBook" w:hAnsi="SchoolBook"/>
        </w:rPr>
        <w:t>.</w:t>
      </w:r>
    </w:p>
    <w:p w:rsidR="00F3135B" w:rsidRDefault="00F3135B" w:rsidP="00F3135B">
      <w:pPr>
        <w:numPr>
          <w:ilvl w:val="0"/>
          <w:numId w:val="2"/>
        </w:numPr>
        <w:spacing w:after="0" w:line="240" w:lineRule="auto"/>
        <w:jc w:val="both"/>
        <w:rPr>
          <w:rFonts w:ascii="SchoolBook" w:hAnsi="SchoolBook"/>
        </w:rPr>
      </w:pPr>
      <w:r>
        <w:rPr>
          <w:rFonts w:ascii="SchoolBook" w:hAnsi="SchoolBook"/>
        </w:rPr>
        <w:t xml:space="preserve">Аксиома транзитивности предпочтений, если </w:t>
      </w:r>
      <w:r>
        <w:rPr>
          <w:rFonts w:ascii="SchoolBook" w:hAnsi="SchoolBook"/>
          <w:position w:val="-8"/>
        </w:rPr>
        <w:object w:dxaOrig="2180" w:dyaOrig="279">
          <v:shape id="_x0000_i1026" type="#_x0000_t75" style="width:109pt;height:14pt" o:ole="" fillcolor="window">
            <v:imagedata r:id="rId7" o:title=""/>
          </v:shape>
          <o:OLEObject Type="Embed" ProgID="Equation.3" ShapeID="_x0000_i1026" DrawAspect="Content" ObjectID="_1354696582" r:id="rId8"/>
        </w:object>
      </w:r>
      <w:r>
        <w:rPr>
          <w:rFonts w:ascii="SchoolBook" w:hAnsi="SchoolBook"/>
        </w:rPr>
        <w:t>.</w:t>
      </w:r>
    </w:p>
    <w:p w:rsidR="00F3135B" w:rsidRDefault="00F3135B" w:rsidP="00F3135B">
      <w:pPr>
        <w:numPr>
          <w:ilvl w:val="0"/>
          <w:numId w:val="2"/>
        </w:numPr>
        <w:spacing w:after="0" w:line="240" w:lineRule="auto"/>
        <w:jc w:val="both"/>
        <w:rPr>
          <w:rFonts w:ascii="SchoolBook" w:hAnsi="SchoolBook"/>
        </w:rPr>
      </w:pPr>
      <w:r>
        <w:rPr>
          <w:rFonts w:ascii="SchoolBook" w:hAnsi="SchoolBook"/>
        </w:rPr>
        <w:t xml:space="preserve">Аксиома непрерывности предпочтений, из которой следует непрерывность функции полезности экономических субъектов. </w:t>
      </w:r>
    </w:p>
    <w:p w:rsidR="00F3135B" w:rsidRDefault="00F3135B" w:rsidP="00F3135B">
      <w:pPr>
        <w:pStyle w:val="a5"/>
        <w:widowControl/>
      </w:pPr>
      <w:r>
        <w:t>Отметим, что в общем виде функция полезности имеет следующий вид</w:t>
      </w:r>
    </w:p>
    <w:p w:rsidR="00F3135B" w:rsidRDefault="00F3135B" w:rsidP="00F3135B">
      <w:pPr>
        <w:tabs>
          <w:tab w:val="num" w:pos="142"/>
          <w:tab w:val="center" w:pos="3686"/>
          <w:tab w:val="right" w:pos="7088"/>
        </w:tabs>
        <w:spacing w:before="120" w:after="120"/>
        <w:ind w:firstLine="284"/>
        <w:jc w:val="both"/>
        <w:rPr>
          <w:rFonts w:ascii="SchoolBook" w:hAnsi="SchoolBook"/>
        </w:rPr>
      </w:pPr>
      <w:r>
        <w:rPr>
          <w:rFonts w:ascii="SchoolBook" w:hAnsi="SchoolBook"/>
        </w:rPr>
        <w:tab/>
      </w:r>
      <w:r>
        <w:rPr>
          <w:rFonts w:ascii="SchoolBook" w:hAnsi="SchoolBook"/>
          <w:position w:val="-10"/>
        </w:rPr>
        <w:object w:dxaOrig="1980" w:dyaOrig="300">
          <v:shape id="_x0000_i1027" type="#_x0000_t75" style="width:99pt;height:15pt" o:ole="" fillcolor="window">
            <v:imagedata r:id="rId9" o:title=""/>
          </v:shape>
          <o:OLEObject Type="Embed" ProgID="Equation.3" ShapeID="_x0000_i1027" DrawAspect="Content" ObjectID="_1354696583" r:id="rId10"/>
        </w:object>
      </w:r>
      <w:r>
        <w:rPr>
          <w:rFonts w:ascii="SchoolBook" w:hAnsi="SchoolBook"/>
        </w:rPr>
        <w:t>,</w:t>
      </w:r>
      <w:r>
        <w:rPr>
          <w:rFonts w:ascii="SchoolBook" w:hAnsi="SchoolBook"/>
        </w:rPr>
        <w:tab/>
        <w:t xml:space="preserve"> (1)</w:t>
      </w:r>
    </w:p>
    <w:p w:rsidR="00F3135B" w:rsidRDefault="00F3135B" w:rsidP="00F3135B">
      <w:pPr>
        <w:tabs>
          <w:tab w:val="num" w:pos="142"/>
        </w:tabs>
        <w:rPr>
          <w:rFonts w:ascii="SchoolBook" w:hAnsi="SchoolBook"/>
        </w:rPr>
      </w:pPr>
      <w:r>
        <w:rPr>
          <w:rFonts w:ascii="SchoolBook" w:hAnsi="SchoolBook"/>
        </w:rPr>
        <w:t xml:space="preserve">где </w:t>
      </w:r>
      <w:r>
        <w:rPr>
          <w:rFonts w:ascii="SchoolBook" w:hAnsi="SchoolBook"/>
          <w:i/>
        </w:rPr>
        <w:t>U</w:t>
      </w:r>
      <w:r>
        <w:rPr>
          <w:rFonts w:ascii="SchoolBook" w:hAnsi="SchoolBook"/>
        </w:rPr>
        <w:t xml:space="preserve"> – степень удовлетворения потребности;</w:t>
      </w:r>
    </w:p>
    <w:p w:rsidR="00F3135B" w:rsidRDefault="00F3135B" w:rsidP="00F3135B">
      <w:pPr>
        <w:tabs>
          <w:tab w:val="num" w:pos="142"/>
        </w:tabs>
        <w:ind w:firstLine="284"/>
        <w:rPr>
          <w:rFonts w:ascii="SchoolBook" w:hAnsi="SchoolBook"/>
        </w:rPr>
      </w:pPr>
      <w:r>
        <w:rPr>
          <w:rFonts w:ascii="SchoolBook" w:hAnsi="SchoolBook"/>
          <w:i/>
        </w:rPr>
        <w:t xml:space="preserve"> </w:t>
      </w:r>
      <w:proofErr w:type="spellStart"/>
      <w:r>
        <w:rPr>
          <w:rFonts w:ascii="SchoolBook" w:hAnsi="SchoolBook"/>
          <w:i/>
        </w:rPr>
        <w:t>Х</w:t>
      </w:r>
      <w:proofErr w:type="gramStart"/>
      <w:r>
        <w:rPr>
          <w:rFonts w:ascii="SchoolBook" w:hAnsi="SchoolBook"/>
          <w:i/>
          <w:vertAlign w:val="subscript"/>
        </w:rPr>
        <w:t>i</w:t>
      </w:r>
      <w:proofErr w:type="spellEnd"/>
      <w:proofErr w:type="gramEnd"/>
      <w:r>
        <w:rPr>
          <w:rFonts w:ascii="SchoolBook" w:hAnsi="SchoolBook"/>
        </w:rPr>
        <w:t xml:space="preserve"> (</w:t>
      </w:r>
      <w:r>
        <w:rPr>
          <w:rFonts w:ascii="SchoolBook" w:hAnsi="SchoolBook"/>
          <w:i/>
        </w:rPr>
        <w:t>i</w:t>
      </w:r>
      <w:r>
        <w:rPr>
          <w:rFonts w:ascii="SchoolBook" w:hAnsi="SchoolBook"/>
        </w:rPr>
        <w:t>=1,...,</w:t>
      </w:r>
      <w:proofErr w:type="spellStart"/>
      <w:r>
        <w:rPr>
          <w:rFonts w:ascii="SchoolBook" w:hAnsi="SchoolBook"/>
          <w:i/>
        </w:rPr>
        <w:t>n</w:t>
      </w:r>
      <w:proofErr w:type="spellEnd"/>
      <w:r>
        <w:rPr>
          <w:rFonts w:ascii="SchoolBook" w:hAnsi="SchoolBook"/>
        </w:rPr>
        <w:t xml:space="preserve">) – количество блага </w:t>
      </w:r>
      <w:r>
        <w:rPr>
          <w:rFonts w:ascii="SchoolBook" w:hAnsi="SchoolBook"/>
          <w:i/>
        </w:rPr>
        <w:t>i</w:t>
      </w:r>
      <w:r>
        <w:rPr>
          <w:rFonts w:ascii="SchoolBook" w:hAnsi="SchoolBook"/>
        </w:rPr>
        <w:t>-го вида;</w:t>
      </w:r>
    </w:p>
    <w:p w:rsidR="00F3135B" w:rsidRDefault="00F3135B" w:rsidP="00F3135B">
      <w:pPr>
        <w:tabs>
          <w:tab w:val="num" w:pos="142"/>
        </w:tabs>
        <w:ind w:firstLine="284"/>
        <w:rPr>
          <w:rFonts w:ascii="SchoolBook" w:hAnsi="SchoolBook"/>
        </w:rPr>
      </w:pPr>
      <w:r>
        <w:rPr>
          <w:rFonts w:ascii="SchoolBook" w:hAnsi="SchoolBook"/>
          <w:i/>
        </w:rPr>
        <w:t xml:space="preserve"> F </w:t>
      </w:r>
      <w:r>
        <w:rPr>
          <w:rFonts w:ascii="SchoolBook" w:hAnsi="SchoolBook"/>
        </w:rPr>
        <w:t>– определенное соответствие между количеством потребляемых благ и полезностью экономического субъекта;</w:t>
      </w:r>
    </w:p>
    <w:p w:rsidR="00F3135B" w:rsidRDefault="00F3135B" w:rsidP="00F3135B">
      <w:pPr>
        <w:numPr>
          <w:ilvl w:val="0"/>
          <w:numId w:val="2"/>
        </w:numPr>
        <w:spacing w:after="0" w:line="240" w:lineRule="auto"/>
        <w:jc w:val="both"/>
        <w:rPr>
          <w:rFonts w:ascii="SchoolBook" w:hAnsi="SchoolBook"/>
        </w:rPr>
      </w:pPr>
      <w:proofErr w:type="gramStart"/>
      <w:r>
        <w:rPr>
          <w:rFonts w:ascii="SchoolBook" w:hAnsi="SchoolBook"/>
        </w:rPr>
        <w:t xml:space="preserve">Аксиома локальной </w:t>
      </w:r>
      <w:proofErr w:type="spellStart"/>
      <w:r>
        <w:rPr>
          <w:rFonts w:ascii="SchoolBook" w:hAnsi="SchoolBook"/>
        </w:rPr>
        <w:t>ненасыщенности</w:t>
      </w:r>
      <w:proofErr w:type="spellEnd"/>
      <w:r>
        <w:rPr>
          <w:rFonts w:ascii="SchoolBook" w:hAnsi="SchoolBook"/>
        </w:rPr>
        <w:t xml:space="preserve"> (</w:t>
      </w:r>
      <w:proofErr w:type="spellStart"/>
      <w:r>
        <w:rPr>
          <w:rFonts w:ascii="SchoolBook" w:hAnsi="SchoolBook"/>
        </w:rPr>
        <w:t>local</w:t>
      </w:r>
      <w:proofErr w:type="spellEnd"/>
      <w:r>
        <w:rPr>
          <w:rFonts w:ascii="SchoolBook" w:hAnsi="SchoolBook"/>
        </w:rPr>
        <w:t xml:space="preserve"> </w:t>
      </w:r>
      <w:proofErr w:type="spellStart"/>
      <w:r>
        <w:rPr>
          <w:rFonts w:ascii="SchoolBook" w:hAnsi="SchoolBook"/>
        </w:rPr>
        <w:t>non</w:t>
      </w:r>
      <w:proofErr w:type="spellEnd"/>
      <w:r>
        <w:rPr>
          <w:rFonts w:ascii="SchoolBook" w:hAnsi="SchoolBook"/>
        </w:rPr>
        <w:t xml:space="preserve"> </w:t>
      </w:r>
      <w:proofErr w:type="spellStart"/>
      <w:r>
        <w:rPr>
          <w:rFonts w:ascii="SchoolBook" w:hAnsi="SchoolBook"/>
        </w:rPr>
        <w:t>satiation</w:t>
      </w:r>
      <w:proofErr w:type="spellEnd"/>
      <w:r>
        <w:rPr>
          <w:rFonts w:ascii="SchoolBook" w:hAnsi="SchoolBook"/>
        </w:rPr>
        <w:t>): потребитель никогда не откажется от дополнительной единицы потребляемого блага, так как это повышает его уровень благосостояния.</w:t>
      </w:r>
      <w:proofErr w:type="gramEnd"/>
      <w:r>
        <w:rPr>
          <w:rFonts w:ascii="SchoolBook" w:hAnsi="SchoolBook"/>
        </w:rPr>
        <w:t xml:space="preserve"> Другими словами, функция полезности классической теории рассматривается как монотонно возрастающая. Ниже приведен график функции полезности индивида для </w:t>
      </w:r>
      <w:r>
        <w:rPr>
          <w:rFonts w:ascii="SchoolBook" w:hAnsi="SchoolBook"/>
          <w:i/>
        </w:rPr>
        <w:t>i</w:t>
      </w:r>
      <w:r>
        <w:rPr>
          <w:rFonts w:ascii="SchoolBook" w:hAnsi="SchoolBook"/>
        </w:rPr>
        <w:t>=2.</w:t>
      </w:r>
    </w:p>
    <w:p w:rsidR="00F3135B" w:rsidRDefault="00F3135B" w:rsidP="00F3135B">
      <w:pPr>
        <w:pStyle w:val="2"/>
        <w:numPr>
          <w:ilvl w:val="0"/>
          <w:numId w:val="2"/>
        </w:numPr>
        <w:jc w:val="both"/>
        <w:rPr>
          <w:rFonts w:ascii="SchoolBook" w:hAnsi="SchoolBook"/>
          <w:b w:val="0"/>
        </w:rPr>
      </w:pPr>
      <w:proofErr w:type="spellStart"/>
      <w:r>
        <w:rPr>
          <w:rFonts w:ascii="SchoolBook" w:hAnsi="SchoolBook"/>
          <w:b w:val="0"/>
        </w:rPr>
        <w:t>Аксиома</w:t>
      </w:r>
      <w:proofErr w:type="spellEnd"/>
      <w:r>
        <w:rPr>
          <w:rFonts w:ascii="SchoolBook" w:hAnsi="SchoolBook"/>
          <w:b w:val="0"/>
        </w:rPr>
        <w:t xml:space="preserve"> </w:t>
      </w:r>
      <w:proofErr w:type="spellStart"/>
      <w:r>
        <w:rPr>
          <w:rFonts w:ascii="SchoolBook" w:hAnsi="SchoolBook"/>
          <w:b w:val="0"/>
        </w:rPr>
        <w:t>независимости</w:t>
      </w:r>
      <w:proofErr w:type="spellEnd"/>
      <w:r>
        <w:rPr>
          <w:rFonts w:ascii="SchoolBook" w:hAnsi="SchoolBook"/>
          <w:b w:val="0"/>
        </w:rPr>
        <w:t xml:space="preserve"> </w:t>
      </w:r>
      <w:proofErr w:type="spellStart"/>
      <w:r>
        <w:rPr>
          <w:rFonts w:ascii="SchoolBook" w:hAnsi="SchoolBook"/>
          <w:b w:val="0"/>
        </w:rPr>
        <w:t>потребителя</w:t>
      </w:r>
      <w:proofErr w:type="spellEnd"/>
      <w:r>
        <w:rPr>
          <w:rFonts w:ascii="SchoolBook" w:hAnsi="SchoolBook"/>
          <w:b w:val="0"/>
        </w:rPr>
        <w:t xml:space="preserve">. </w:t>
      </w:r>
      <w:proofErr w:type="spellStart"/>
      <w:r>
        <w:rPr>
          <w:rFonts w:ascii="SchoolBook" w:hAnsi="SchoolBook"/>
          <w:b w:val="0"/>
        </w:rPr>
        <w:t>Потребитель</w:t>
      </w:r>
      <w:proofErr w:type="spellEnd"/>
      <w:r>
        <w:rPr>
          <w:rFonts w:ascii="SchoolBook" w:hAnsi="SchoolBook"/>
          <w:b w:val="0"/>
        </w:rPr>
        <w:t xml:space="preserve"> </w:t>
      </w:r>
      <w:proofErr w:type="spellStart"/>
      <w:r>
        <w:rPr>
          <w:rFonts w:ascii="SchoolBook" w:hAnsi="SchoolBook"/>
          <w:b w:val="0"/>
        </w:rPr>
        <w:t>получает</w:t>
      </w:r>
      <w:proofErr w:type="spellEnd"/>
      <w:r>
        <w:rPr>
          <w:rFonts w:ascii="SchoolBook" w:hAnsi="SchoolBook"/>
          <w:b w:val="0"/>
        </w:rPr>
        <w:t xml:space="preserve"> </w:t>
      </w:r>
      <w:proofErr w:type="spellStart"/>
      <w:r>
        <w:rPr>
          <w:rFonts w:ascii="SchoolBook" w:hAnsi="SchoolBook"/>
          <w:b w:val="0"/>
        </w:rPr>
        <w:t>удовлетворение</w:t>
      </w:r>
      <w:proofErr w:type="spellEnd"/>
      <w:r>
        <w:rPr>
          <w:rFonts w:ascii="SchoolBook" w:hAnsi="SchoolBook"/>
          <w:b w:val="0"/>
        </w:rPr>
        <w:t xml:space="preserve"> </w:t>
      </w:r>
      <w:proofErr w:type="spellStart"/>
      <w:r>
        <w:rPr>
          <w:rFonts w:ascii="SchoolBook" w:hAnsi="SchoolBook"/>
          <w:b w:val="0"/>
        </w:rPr>
        <w:t>только</w:t>
      </w:r>
      <w:proofErr w:type="spellEnd"/>
      <w:r>
        <w:rPr>
          <w:rFonts w:ascii="SchoolBook" w:hAnsi="SchoolBook"/>
          <w:b w:val="0"/>
        </w:rPr>
        <w:t xml:space="preserve"> от </w:t>
      </w:r>
      <w:proofErr w:type="spellStart"/>
      <w:r>
        <w:rPr>
          <w:rFonts w:ascii="SchoolBook" w:hAnsi="SchoolBook"/>
          <w:b w:val="0"/>
        </w:rPr>
        <w:t>тех</w:t>
      </w:r>
      <w:proofErr w:type="spellEnd"/>
      <w:r>
        <w:rPr>
          <w:rFonts w:ascii="SchoolBook" w:hAnsi="SchoolBook"/>
          <w:b w:val="0"/>
        </w:rPr>
        <w:t xml:space="preserve"> </w:t>
      </w:r>
      <w:proofErr w:type="spellStart"/>
      <w:r>
        <w:rPr>
          <w:rFonts w:ascii="SchoolBook" w:hAnsi="SchoolBook"/>
          <w:b w:val="0"/>
        </w:rPr>
        <w:t>товаров</w:t>
      </w:r>
      <w:proofErr w:type="spellEnd"/>
      <w:r>
        <w:rPr>
          <w:rFonts w:ascii="SchoolBook" w:hAnsi="SchoolBook"/>
          <w:b w:val="0"/>
        </w:rPr>
        <w:t xml:space="preserve">, </w:t>
      </w:r>
      <w:proofErr w:type="spellStart"/>
      <w:r>
        <w:rPr>
          <w:rFonts w:ascii="SchoolBook" w:hAnsi="SchoolBook"/>
          <w:b w:val="0"/>
        </w:rPr>
        <w:t>которые</w:t>
      </w:r>
      <w:proofErr w:type="spellEnd"/>
      <w:r>
        <w:rPr>
          <w:rFonts w:ascii="SchoolBook" w:hAnsi="SchoolBook"/>
          <w:b w:val="0"/>
        </w:rPr>
        <w:t xml:space="preserve"> он </w:t>
      </w:r>
      <w:proofErr w:type="spellStart"/>
      <w:r>
        <w:rPr>
          <w:rFonts w:ascii="SchoolBook" w:hAnsi="SchoolBook"/>
          <w:b w:val="0"/>
        </w:rPr>
        <w:t>потребляет</w:t>
      </w:r>
      <w:proofErr w:type="spellEnd"/>
      <w:r>
        <w:rPr>
          <w:rFonts w:ascii="SchoolBook" w:hAnsi="SchoolBook"/>
          <w:b w:val="0"/>
        </w:rPr>
        <w:t xml:space="preserve"> сам. </w:t>
      </w:r>
      <w:proofErr w:type="spellStart"/>
      <w:r>
        <w:rPr>
          <w:rFonts w:ascii="SchoolBook" w:hAnsi="SchoolBook"/>
          <w:b w:val="0"/>
        </w:rPr>
        <w:t>Функция</w:t>
      </w:r>
      <w:proofErr w:type="spellEnd"/>
      <w:r>
        <w:rPr>
          <w:rFonts w:ascii="SchoolBook" w:hAnsi="SchoolBook"/>
          <w:b w:val="0"/>
        </w:rPr>
        <w:t xml:space="preserve"> </w:t>
      </w:r>
      <w:proofErr w:type="spellStart"/>
      <w:r>
        <w:rPr>
          <w:rFonts w:ascii="SchoolBook" w:hAnsi="SchoolBook"/>
          <w:b w:val="0"/>
        </w:rPr>
        <w:t>полезности</w:t>
      </w:r>
      <w:proofErr w:type="spellEnd"/>
      <w:r>
        <w:rPr>
          <w:rFonts w:ascii="SchoolBook" w:hAnsi="SchoolBook"/>
          <w:b w:val="0"/>
        </w:rPr>
        <w:t xml:space="preserve"> не </w:t>
      </w:r>
      <w:proofErr w:type="spellStart"/>
      <w:r>
        <w:rPr>
          <w:rFonts w:ascii="SchoolBook" w:hAnsi="SchoolBook"/>
          <w:b w:val="0"/>
        </w:rPr>
        <w:t>зависит</w:t>
      </w:r>
      <w:proofErr w:type="spellEnd"/>
      <w:r>
        <w:rPr>
          <w:rFonts w:ascii="SchoolBook" w:hAnsi="SchoolBook"/>
          <w:b w:val="0"/>
        </w:rPr>
        <w:t xml:space="preserve"> от </w:t>
      </w:r>
      <w:proofErr w:type="spellStart"/>
      <w:r>
        <w:rPr>
          <w:rFonts w:ascii="SchoolBook" w:hAnsi="SchoolBook"/>
          <w:b w:val="0"/>
        </w:rPr>
        <w:t>количества</w:t>
      </w:r>
      <w:proofErr w:type="spellEnd"/>
      <w:r>
        <w:rPr>
          <w:rFonts w:ascii="SchoolBook" w:hAnsi="SchoolBook"/>
          <w:b w:val="0"/>
        </w:rPr>
        <w:t xml:space="preserve"> благ, </w:t>
      </w:r>
      <w:proofErr w:type="spellStart"/>
      <w:r>
        <w:rPr>
          <w:rFonts w:ascii="SchoolBook" w:hAnsi="SchoolBook"/>
          <w:b w:val="0"/>
        </w:rPr>
        <w:lastRenderedPageBreak/>
        <w:t>потребляемых</w:t>
      </w:r>
      <w:proofErr w:type="spellEnd"/>
      <w:r>
        <w:rPr>
          <w:rFonts w:ascii="SchoolBook" w:hAnsi="SchoolBook"/>
          <w:b w:val="0"/>
        </w:rPr>
        <w:t xml:space="preserve"> другими </w:t>
      </w:r>
      <w:proofErr w:type="spellStart"/>
      <w:r>
        <w:rPr>
          <w:rFonts w:ascii="SchoolBook" w:hAnsi="SchoolBook"/>
          <w:b w:val="0"/>
        </w:rPr>
        <w:t>хозяйствующими</w:t>
      </w:r>
      <w:proofErr w:type="spellEnd"/>
      <w:r>
        <w:rPr>
          <w:rFonts w:ascii="SchoolBook" w:hAnsi="SchoolBook"/>
          <w:b w:val="0"/>
        </w:rPr>
        <w:t xml:space="preserve"> </w:t>
      </w:r>
      <w:proofErr w:type="spellStart"/>
      <w:r>
        <w:rPr>
          <w:rFonts w:ascii="SchoolBook" w:hAnsi="SchoolBook"/>
          <w:b w:val="0"/>
        </w:rPr>
        <w:t>субъектами</w:t>
      </w:r>
      <w:proofErr w:type="spellEnd"/>
      <w:r>
        <w:rPr>
          <w:rFonts w:ascii="SchoolBook" w:hAnsi="SchoolBook"/>
          <w:b w:val="0"/>
        </w:rPr>
        <w:t xml:space="preserve">. </w:t>
      </w:r>
      <w:proofErr w:type="spellStart"/>
      <w:r>
        <w:rPr>
          <w:rFonts w:ascii="SchoolBook" w:hAnsi="SchoolBook"/>
          <w:b w:val="0"/>
        </w:rPr>
        <w:t>Потребителю</w:t>
      </w:r>
      <w:proofErr w:type="spellEnd"/>
      <w:r>
        <w:rPr>
          <w:rFonts w:ascii="SchoolBook" w:hAnsi="SchoolBook"/>
          <w:b w:val="0"/>
        </w:rPr>
        <w:t xml:space="preserve"> не </w:t>
      </w:r>
      <w:proofErr w:type="spellStart"/>
      <w:r>
        <w:rPr>
          <w:rFonts w:ascii="SchoolBook" w:hAnsi="SchoolBook"/>
          <w:b w:val="0"/>
        </w:rPr>
        <w:t>знакомо</w:t>
      </w:r>
      <w:proofErr w:type="spellEnd"/>
      <w:r>
        <w:rPr>
          <w:rFonts w:ascii="SchoolBook" w:hAnsi="SchoolBook"/>
          <w:b w:val="0"/>
        </w:rPr>
        <w:t xml:space="preserve"> </w:t>
      </w:r>
      <w:proofErr w:type="spellStart"/>
      <w:r>
        <w:rPr>
          <w:rFonts w:ascii="SchoolBook" w:hAnsi="SchoolBook"/>
          <w:b w:val="0"/>
        </w:rPr>
        <w:t>чувство</w:t>
      </w:r>
      <w:proofErr w:type="spellEnd"/>
      <w:r>
        <w:rPr>
          <w:rFonts w:ascii="SchoolBook" w:hAnsi="SchoolBook"/>
          <w:b w:val="0"/>
        </w:rPr>
        <w:t xml:space="preserve"> </w:t>
      </w:r>
      <w:proofErr w:type="spellStart"/>
      <w:r>
        <w:rPr>
          <w:rFonts w:ascii="SchoolBook" w:hAnsi="SchoolBook"/>
          <w:b w:val="0"/>
        </w:rPr>
        <w:t>зависти</w:t>
      </w:r>
      <w:proofErr w:type="spellEnd"/>
      <w:r>
        <w:rPr>
          <w:rFonts w:ascii="SchoolBook" w:hAnsi="SchoolBook"/>
          <w:b w:val="0"/>
        </w:rPr>
        <w:t xml:space="preserve">, </w:t>
      </w:r>
      <w:proofErr w:type="spellStart"/>
      <w:r>
        <w:rPr>
          <w:rFonts w:ascii="SchoolBook" w:hAnsi="SchoolBook"/>
          <w:b w:val="0"/>
        </w:rPr>
        <w:t>идеологические</w:t>
      </w:r>
      <w:proofErr w:type="spellEnd"/>
      <w:r>
        <w:rPr>
          <w:rFonts w:ascii="SchoolBook" w:hAnsi="SchoolBook"/>
          <w:b w:val="0"/>
        </w:rPr>
        <w:t xml:space="preserve"> </w:t>
      </w:r>
      <w:proofErr w:type="spellStart"/>
      <w:r>
        <w:rPr>
          <w:rFonts w:ascii="SchoolBook" w:hAnsi="SchoolBook"/>
          <w:b w:val="0"/>
        </w:rPr>
        <w:t>предпочтения</w:t>
      </w:r>
      <w:proofErr w:type="spellEnd"/>
      <w:r>
        <w:rPr>
          <w:rFonts w:ascii="SchoolBook" w:hAnsi="SchoolBook"/>
          <w:b w:val="0"/>
        </w:rPr>
        <w:t>.</w:t>
      </w:r>
    </w:p>
    <w:p w:rsidR="00F3135B" w:rsidRDefault="00F3135B" w:rsidP="00F3135B">
      <w:pPr>
        <w:jc w:val="both"/>
        <w:rPr>
          <w:rFonts w:ascii="SchoolBook" w:hAnsi="SchoolBook"/>
        </w:rPr>
      </w:pPr>
    </w:p>
    <w:p w:rsidR="00F3135B" w:rsidRDefault="00F3135B" w:rsidP="00F3135B">
      <w:pPr>
        <w:ind w:left="426" w:firstLine="284"/>
        <w:jc w:val="both"/>
        <w:rPr>
          <w:rFonts w:ascii="SchoolBook" w:hAnsi="SchoolBook"/>
        </w:rPr>
      </w:pPr>
      <w:r>
        <w:rPr>
          <w:rFonts w:ascii="SchoolBook" w:hAnsi="SchoolBook"/>
          <w:noProof/>
        </w:rPr>
        <w:drawing>
          <wp:anchor distT="0" distB="0" distL="114300" distR="114300" simplePos="0" relativeHeight="251660288" behindDoc="0" locked="0" layoutInCell="0" allowOverlap="1">
            <wp:simplePos x="0" y="0"/>
            <wp:positionH relativeFrom="column">
              <wp:posOffset>687070</wp:posOffset>
            </wp:positionH>
            <wp:positionV relativeFrom="paragraph">
              <wp:posOffset>3175</wp:posOffset>
            </wp:positionV>
            <wp:extent cx="3596640" cy="2179320"/>
            <wp:effectExtent l="19050" t="0" r="3810" b="0"/>
            <wp:wrapTopAndBottom/>
            <wp:docPr id="2" name="Рисунок 2" descr="utilit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tility.bmp"/>
                    <pic:cNvPicPr>
                      <a:picLocks noChangeAspect="1" noChangeArrowheads="1"/>
                    </pic:cNvPicPr>
                  </pic:nvPicPr>
                  <pic:blipFill>
                    <a:blip r:embed="rId11"/>
                    <a:srcRect/>
                    <a:stretch>
                      <a:fillRect/>
                    </a:stretch>
                  </pic:blipFill>
                  <pic:spPr bwMode="auto">
                    <a:xfrm>
                      <a:off x="0" y="0"/>
                      <a:ext cx="3596640" cy="2179320"/>
                    </a:xfrm>
                    <a:prstGeom prst="rect">
                      <a:avLst/>
                    </a:prstGeom>
                    <a:noFill/>
                    <a:ln w="9525">
                      <a:noFill/>
                      <a:miter lim="800000"/>
                      <a:headEnd/>
                      <a:tailEnd/>
                    </a:ln>
                  </pic:spPr>
                </pic:pic>
              </a:graphicData>
            </a:graphic>
          </wp:anchor>
        </w:drawing>
      </w:r>
      <w:r>
        <w:rPr>
          <w:rFonts w:ascii="SchoolBook" w:hAnsi="SchoolBook"/>
        </w:rPr>
        <w:t xml:space="preserve"> </w:t>
      </w:r>
    </w:p>
    <w:p w:rsidR="00F3135B" w:rsidRDefault="00F3135B" w:rsidP="00F3135B">
      <w:pPr>
        <w:rPr>
          <w:rFonts w:ascii="SchoolBook" w:hAnsi="SchoolBook"/>
        </w:rPr>
      </w:pPr>
    </w:p>
    <w:p w:rsidR="00F3135B" w:rsidRDefault="00F3135B" w:rsidP="00F3135B">
      <w:pPr>
        <w:jc w:val="center"/>
        <w:rPr>
          <w:rFonts w:ascii="SchoolBook" w:hAnsi="SchoolBook"/>
          <w:i/>
          <w:sz w:val="16"/>
        </w:rPr>
      </w:pPr>
      <w:r>
        <w:rPr>
          <w:rFonts w:ascii="SchoolBook" w:hAnsi="SchoolBook"/>
          <w:i/>
          <w:sz w:val="16"/>
        </w:rPr>
        <w:t>Рисунок 1 – Функция полезности индивида (i=2)</w:t>
      </w:r>
    </w:p>
    <w:p w:rsidR="00F3135B" w:rsidRDefault="00F3135B" w:rsidP="00F3135B">
      <w:pPr>
        <w:ind w:left="426" w:firstLine="284"/>
        <w:jc w:val="center"/>
        <w:rPr>
          <w:rFonts w:ascii="SchoolBook" w:hAnsi="SchoolBook"/>
          <w:sz w:val="24"/>
        </w:rPr>
      </w:pPr>
    </w:p>
    <w:p w:rsidR="00F3135B" w:rsidRDefault="00F3135B" w:rsidP="00F3135B">
      <w:pPr>
        <w:pStyle w:val="2"/>
        <w:numPr>
          <w:ilvl w:val="0"/>
          <w:numId w:val="2"/>
        </w:numPr>
        <w:jc w:val="both"/>
        <w:rPr>
          <w:rFonts w:ascii="SchoolBook" w:hAnsi="SchoolBook"/>
          <w:b w:val="0"/>
        </w:rPr>
      </w:pPr>
      <w:proofErr w:type="spellStart"/>
      <w:r>
        <w:rPr>
          <w:rFonts w:ascii="SchoolBook" w:hAnsi="SchoolBook"/>
          <w:b w:val="0"/>
        </w:rPr>
        <w:t>Аксиома</w:t>
      </w:r>
      <w:proofErr w:type="spellEnd"/>
      <w:r>
        <w:rPr>
          <w:rFonts w:ascii="SchoolBook" w:hAnsi="SchoolBook"/>
          <w:b w:val="0"/>
        </w:rPr>
        <w:t xml:space="preserve"> </w:t>
      </w:r>
      <w:proofErr w:type="spellStart"/>
      <w:r>
        <w:rPr>
          <w:rFonts w:ascii="SchoolBook" w:hAnsi="SchoolBook"/>
          <w:b w:val="0"/>
        </w:rPr>
        <w:t>выпуклости</w:t>
      </w:r>
      <w:proofErr w:type="spellEnd"/>
      <w:r>
        <w:rPr>
          <w:rFonts w:ascii="SchoolBook" w:hAnsi="SchoolBook"/>
          <w:b w:val="0"/>
        </w:rPr>
        <w:t xml:space="preserve"> </w:t>
      </w:r>
      <w:proofErr w:type="spellStart"/>
      <w:r>
        <w:rPr>
          <w:rFonts w:ascii="SchoolBook" w:hAnsi="SchoolBook"/>
          <w:b w:val="0"/>
        </w:rPr>
        <w:t>функции</w:t>
      </w:r>
      <w:proofErr w:type="spellEnd"/>
      <w:r>
        <w:rPr>
          <w:rFonts w:ascii="SchoolBook" w:hAnsi="SchoolBook"/>
          <w:b w:val="0"/>
        </w:rPr>
        <w:t xml:space="preserve"> </w:t>
      </w:r>
      <w:proofErr w:type="spellStart"/>
      <w:r>
        <w:rPr>
          <w:rFonts w:ascii="SchoolBook" w:hAnsi="SchoolBook"/>
          <w:b w:val="0"/>
        </w:rPr>
        <w:t>предельной</w:t>
      </w:r>
      <w:proofErr w:type="spellEnd"/>
      <w:r>
        <w:rPr>
          <w:rFonts w:ascii="SchoolBook" w:hAnsi="SchoolBook"/>
          <w:b w:val="0"/>
        </w:rPr>
        <w:t xml:space="preserve"> </w:t>
      </w:r>
      <w:proofErr w:type="spellStart"/>
      <w:r>
        <w:rPr>
          <w:rFonts w:ascii="SchoolBook" w:hAnsi="SchoolBook"/>
          <w:b w:val="0"/>
        </w:rPr>
        <w:t>полезности</w:t>
      </w:r>
      <w:proofErr w:type="spellEnd"/>
      <w:r>
        <w:rPr>
          <w:rFonts w:ascii="SchoolBook" w:hAnsi="SchoolBook"/>
          <w:b w:val="0"/>
        </w:rPr>
        <w:t xml:space="preserve">. </w:t>
      </w:r>
      <w:proofErr w:type="spellStart"/>
      <w:r>
        <w:rPr>
          <w:rFonts w:ascii="SchoolBook" w:hAnsi="SchoolBook"/>
          <w:b w:val="0"/>
        </w:rPr>
        <w:t>Данная</w:t>
      </w:r>
      <w:proofErr w:type="spellEnd"/>
      <w:r>
        <w:rPr>
          <w:rFonts w:ascii="SchoolBook" w:hAnsi="SchoolBook"/>
          <w:b w:val="0"/>
        </w:rPr>
        <w:t xml:space="preserve"> </w:t>
      </w:r>
      <w:proofErr w:type="spellStart"/>
      <w:r>
        <w:rPr>
          <w:rFonts w:ascii="SchoolBook" w:hAnsi="SchoolBook"/>
          <w:b w:val="0"/>
        </w:rPr>
        <w:t>аксиома</w:t>
      </w:r>
      <w:proofErr w:type="spellEnd"/>
      <w:r>
        <w:rPr>
          <w:rFonts w:ascii="SchoolBook" w:hAnsi="SchoolBook"/>
          <w:b w:val="0"/>
        </w:rPr>
        <w:t xml:space="preserve"> </w:t>
      </w:r>
      <w:proofErr w:type="spellStart"/>
      <w:r>
        <w:rPr>
          <w:rFonts w:ascii="SchoolBook" w:hAnsi="SchoolBook"/>
          <w:b w:val="0"/>
        </w:rPr>
        <w:t>иногда</w:t>
      </w:r>
      <w:proofErr w:type="spellEnd"/>
      <w:r>
        <w:rPr>
          <w:rFonts w:ascii="SchoolBook" w:hAnsi="SchoolBook"/>
          <w:b w:val="0"/>
        </w:rPr>
        <w:t xml:space="preserve"> </w:t>
      </w:r>
      <w:proofErr w:type="spellStart"/>
      <w:r>
        <w:rPr>
          <w:rFonts w:ascii="SchoolBook" w:hAnsi="SchoolBook"/>
          <w:b w:val="0"/>
        </w:rPr>
        <w:t>называется</w:t>
      </w:r>
      <w:proofErr w:type="spellEnd"/>
      <w:r>
        <w:rPr>
          <w:rFonts w:ascii="SchoolBook" w:hAnsi="SchoolBook"/>
          <w:b w:val="0"/>
        </w:rPr>
        <w:t xml:space="preserve"> </w:t>
      </w:r>
      <w:proofErr w:type="spellStart"/>
      <w:r>
        <w:rPr>
          <w:rFonts w:ascii="SchoolBook" w:hAnsi="SchoolBook"/>
          <w:b w:val="0"/>
        </w:rPr>
        <w:t>первым</w:t>
      </w:r>
      <w:proofErr w:type="spellEnd"/>
      <w:r>
        <w:rPr>
          <w:rFonts w:ascii="SchoolBook" w:hAnsi="SchoolBook"/>
          <w:b w:val="0"/>
        </w:rPr>
        <w:t xml:space="preserve"> законом </w:t>
      </w:r>
      <w:proofErr w:type="spellStart"/>
      <w:r>
        <w:rPr>
          <w:rFonts w:ascii="SchoolBook" w:hAnsi="SchoolBook"/>
          <w:b w:val="0"/>
        </w:rPr>
        <w:t>Госсена</w:t>
      </w:r>
      <w:proofErr w:type="spellEnd"/>
      <w:r>
        <w:rPr>
          <w:rFonts w:ascii="SchoolBook" w:hAnsi="SchoolBook"/>
          <w:b w:val="0"/>
        </w:rPr>
        <w:t xml:space="preserve"> (законом </w:t>
      </w:r>
      <w:proofErr w:type="spellStart"/>
      <w:r>
        <w:rPr>
          <w:rFonts w:ascii="SchoolBook" w:hAnsi="SchoolBook"/>
          <w:b w:val="0"/>
        </w:rPr>
        <w:t>убывающей</w:t>
      </w:r>
      <w:proofErr w:type="spellEnd"/>
      <w:r>
        <w:rPr>
          <w:rFonts w:ascii="SchoolBook" w:hAnsi="SchoolBook"/>
          <w:b w:val="0"/>
        </w:rPr>
        <w:t xml:space="preserve"> </w:t>
      </w:r>
      <w:proofErr w:type="spellStart"/>
      <w:r>
        <w:rPr>
          <w:rFonts w:ascii="SchoolBook" w:hAnsi="SchoolBook"/>
          <w:b w:val="0"/>
        </w:rPr>
        <w:t>предельной</w:t>
      </w:r>
      <w:proofErr w:type="spellEnd"/>
      <w:r>
        <w:rPr>
          <w:rFonts w:ascii="SchoolBook" w:hAnsi="SchoolBook"/>
          <w:b w:val="0"/>
        </w:rPr>
        <w:t xml:space="preserve"> </w:t>
      </w:r>
      <w:proofErr w:type="spellStart"/>
      <w:r>
        <w:rPr>
          <w:rFonts w:ascii="SchoolBook" w:hAnsi="SchoolBook"/>
          <w:b w:val="0"/>
        </w:rPr>
        <w:t>полезности</w:t>
      </w:r>
      <w:proofErr w:type="spellEnd"/>
      <w:r>
        <w:rPr>
          <w:rFonts w:ascii="SchoolBook" w:hAnsi="SchoolBook"/>
          <w:b w:val="0"/>
        </w:rPr>
        <w:t xml:space="preserve">). В </w:t>
      </w:r>
      <w:proofErr w:type="spellStart"/>
      <w:r>
        <w:rPr>
          <w:rFonts w:ascii="SchoolBook" w:hAnsi="SchoolBook"/>
          <w:b w:val="0"/>
        </w:rPr>
        <w:t>соответствии</w:t>
      </w:r>
      <w:proofErr w:type="spellEnd"/>
      <w:r>
        <w:rPr>
          <w:rFonts w:ascii="SchoolBook" w:hAnsi="SchoolBook"/>
          <w:b w:val="0"/>
        </w:rPr>
        <w:t xml:space="preserve"> с </w:t>
      </w:r>
      <w:proofErr w:type="spellStart"/>
      <w:r>
        <w:rPr>
          <w:rFonts w:ascii="SchoolBook" w:hAnsi="SchoolBook"/>
          <w:b w:val="0"/>
        </w:rPr>
        <w:t>первым</w:t>
      </w:r>
      <w:proofErr w:type="spellEnd"/>
      <w:r>
        <w:rPr>
          <w:rFonts w:ascii="SchoolBook" w:hAnsi="SchoolBook"/>
          <w:b w:val="0"/>
        </w:rPr>
        <w:t xml:space="preserve"> законом </w:t>
      </w:r>
      <w:proofErr w:type="spellStart"/>
      <w:r>
        <w:rPr>
          <w:rFonts w:ascii="SchoolBook" w:hAnsi="SchoolBook"/>
          <w:b w:val="0"/>
        </w:rPr>
        <w:t>Госсена</w:t>
      </w:r>
      <w:proofErr w:type="spellEnd"/>
      <w:r>
        <w:rPr>
          <w:rFonts w:ascii="SchoolBook" w:hAnsi="SchoolBook"/>
          <w:b w:val="0"/>
        </w:rPr>
        <w:t xml:space="preserve"> </w:t>
      </w:r>
      <w:proofErr w:type="spellStart"/>
      <w:r>
        <w:rPr>
          <w:rFonts w:ascii="SchoolBook" w:hAnsi="SchoolBook"/>
          <w:b w:val="0"/>
        </w:rPr>
        <w:t>предельная</w:t>
      </w:r>
      <w:proofErr w:type="spellEnd"/>
      <w:r>
        <w:rPr>
          <w:rFonts w:ascii="SchoolBook" w:hAnsi="SchoolBook"/>
          <w:b w:val="0"/>
        </w:rPr>
        <w:t xml:space="preserve"> </w:t>
      </w:r>
      <w:proofErr w:type="spellStart"/>
      <w:r>
        <w:rPr>
          <w:rFonts w:ascii="SchoolBook" w:hAnsi="SchoolBook"/>
          <w:b w:val="0"/>
        </w:rPr>
        <w:t>полезность</w:t>
      </w:r>
      <w:proofErr w:type="spellEnd"/>
      <w:r>
        <w:rPr>
          <w:rFonts w:ascii="SchoolBook" w:hAnsi="SchoolBook"/>
          <w:b w:val="0"/>
        </w:rPr>
        <w:t xml:space="preserve"> </w:t>
      </w:r>
      <w:proofErr w:type="spellStart"/>
      <w:r>
        <w:rPr>
          <w:rFonts w:ascii="SchoolBook" w:hAnsi="SchoolBook"/>
          <w:b w:val="0"/>
        </w:rPr>
        <w:t>каждой</w:t>
      </w:r>
      <w:proofErr w:type="spellEnd"/>
      <w:r>
        <w:rPr>
          <w:rFonts w:ascii="SchoolBook" w:hAnsi="SchoolBook"/>
          <w:b w:val="0"/>
        </w:rPr>
        <w:t xml:space="preserve"> </w:t>
      </w:r>
      <w:proofErr w:type="spellStart"/>
      <w:r>
        <w:rPr>
          <w:rFonts w:ascii="SchoolBook" w:hAnsi="SchoolBook"/>
          <w:b w:val="0"/>
        </w:rPr>
        <w:t>следующей</w:t>
      </w:r>
      <w:proofErr w:type="spellEnd"/>
      <w:r>
        <w:rPr>
          <w:rFonts w:ascii="SchoolBook" w:hAnsi="SchoolBook"/>
          <w:b w:val="0"/>
        </w:rPr>
        <w:t xml:space="preserve"> </w:t>
      </w:r>
      <w:proofErr w:type="spellStart"/>
      <w:r>
        <w:rPr>
          <w:rFonts w:ascii="SchoolBook" w:hAnsi="SchoolBook"/>
          <w:b w:val="0"/>
        </w:rPr>
        <w:t>единицы</w:t>
      </w:r>
      <w:proofErr w:type="spellEnd"/>
      <w:r>
        <w:rPr>
          <w:rFonts w:ascii="SchoolBook" w:hAnsi="SchoolBook"/>
          <w:b w:val="0"/>
        </w:rPr>
        <w:t xml:space="preserve"> блага, </w:t>
      </w:r>
      <w:proofErr w:type="spellStart"/>
      <w:r>
        <w:rPr>
          <w:rFonts w:ascii="SchoolBook" w:hAnsi="SchoolBook"/>
          <w:b w:val="0"/>
        </w:rPr>
        <w:t>получаемой</w:t>
      </w:r>
      <w:proofErr w:type="spellEnd"/>
      <w:r>
        <w:rPr>
          <w:rFonts w:ascii="SchoolBook" w:hAnsi="SchoolBook"/>
          <w:b w:val="0"/>
        </w:rPr>
        <w:t xml:space="preserve"> в </w:t>
      </w:r>
      <w:proofErr w:type="spellStart"/>
      <w:r>
        <w:rPr>
          <w:rFonts w:ascii="SchoolBook" w:hAnsi="SchoolBook"/>
          <w:b w:val="0"/>
        </w:rPr>
        <w:t>данный</w:t>
      </w:r>
      <w:proofErr w:type="spellEnd"/>
      <w:r>
        <w:rPr>
          <w:rFonts w:ascii="SchoolBook" w:hAnsi="SchoolBook"/>
          <w:b w:val="0"/>
        </w:rPr>
        <w:t xml:space="preserve"> момент, </w:t>
      </w:r>
      <w:proofErr w:type="spellStart"/>
      <w:r>
        <w:rPr>
          <w:rFonts w:ascii="SchoolBook" w:hAnsi="SchoolBook"/>
          <w:b w:val="0"/>
        </w:rPr>
        <w:t>убывает</w:t>
      </w:r>
      <w:proofErr w:type="spellEnd"/>
      <w:r>
        <w:rPr>
          <w:rFonts w:ascii="SchoolBook" w:hAnsi="SchoolBook"/>
          <w:b w:val="0"/>
        </w:rPr>
        <w:t xml:space="preserve">. </w:t>
      </w:r>
      <w:proofErr w:type="spellStart"/>
      <w:r>
        <w:rPr>
          <w:rFonts w:ascii="SchoolBook" w:hAnsi="SchoolBook"/>
          <w:b w:val="0"/>
        </w:rPr>
        <w:t>Математически</w:t>
      </w:r>
      <w:proofErr w:type="spellEnd"/>
      <w:r>
        <w:rPr>
          <w:rFonts w:ascii="SchoolBook" w:hAnsi="SchoolBook"/>
          <w:b w:val="0"/>
        </w:rPr>
        <w:t xml:space="preserve"> </w:t>
      </w:r>
      <w:proofErr w:type="spellStart"/>
      <w:r>
        <w:rPr>
          <w:rFonts w:ascii="SchoolBook" w:hAnsi="SchoolBook"/>
          <w:b w:val="0"/>
        </w:rPr>
        <w:t>предельная</w:t>
      </w:r>
      <w:proofErr w:type="spellEnd"/>
      <w:r>
        <w:rPr>
          <w:rFonts w:ascii="SchoolBook" w:hAnsi="SchoolBook"/>
          <w:b w:val="0"/>
        </w:rPr>
        <w:t xml:space="preserve"> </w:t>
      </w:r>
      <w:proofErr w:type="spellStart"/>
      <w:r>
        <w:rPr>
          <w:rFonts w:ascii="SchoolBook" w:hAnsi="SchoolBook"/>
          <w:b w:val="0"/>
        </w:rPr>
        <w:t>полезность</w:t>
      </w:r>
      <w:proofErr w:type="spellEnd"/>
      <w:r>
        <w:rPr>
          <w:rFonts w:ascii="SchoolBook" w:hAnsi="SchoolBook"/>
          <w:b w:val="0"/>
        </w:rPr>
        <w:t xml:space="preserve"> блага </w:t>
      </w:r>
      <w:proofErr w:type="spellStart"/>
      <w:r>
        <w:rPr>
          <w:rFonts w:ascii="SchoolBook" w:hAnsi="SchoolBook"/>
          <w:b w:val="0"/>
        </w:rPr>
        <w:t>равняется</w:t>
      </w:r>
      <w:proofErr w:type="spellEnd"/>
      <w:r>
        <w:rPr>
          <w:rFonts w:ascii="SchoolBook" w:hAnsi="SchoolBook"/>
          <w:b w:val="0"/>
        </w:rPr>
        <w:t xml:space="preserve"> </w:t>
      </w:r>
      <w:proofErr w:type="spellStart"/>
      <w:r>
        <w:rPr>
          <w:rFonts w:ascii="SchoolBook" w:hAnsi="SchoolBook"/>
          <w:b w:val="0"/>
        </w:rPr>
        <w:t>первой</w:t>
      </w:r>
      <w:proofErr w:type="spellEnd"/>
      <w:r>
        <w:rPr>
          <w:rFonts w:ascii="SchoolBook" w:hAnsi="SchoolBook"/>
          <w:b w:val="0"/>
        </w:rPr>
        <w:t xml:space="preserve"> </w:t>
      </w:r>
      <w:proofErr w:type="spellStart"/>
      <w:r>
        <w:rPr>
          <w:rFonts w:ascii="SchoolBook" w:hAnsi="SchoolBook"/>
          <w:b w:val="0"/>
        </w:rPr>
        <w:t>производной</w:t>
      </w:r>
      <w:proofErr w:type="spellEnd"/>
      <w:r>
        <w:rPr>
          <w:rFonts w:ascii="SchoolBook" w:hAnsi="SchoolBook"/>
          <w:b w:val="0"/>
        </w:rPr>
        <w:t xml:space="preserve"> </w:t>
      </w:r>
      <w:proofErr w:type="spellStart"/>
      <w:r>
        <w:rPr>
          <w:rFonts w:ascii="SchoolBook" w:hAnsi="SchoolBook"/>
          <w:b w:val="0"/>
        </w:rPr>
        <w:t>функции</w:t>
      </w:r>
      <w:proofErr w:type="spellEnd"/>
      <w:r>
        <w:rPr>
          <w:rFonts w:ascii="SchoolBook" w:hAnsi="SchoolBook"/>
          <w:b w:val="0"/>
        </w:rPr>
        <w:t xml:space="preserve"> </w:t>
      </w:r>
      <w:proofErr w:type="spellStart"/>
      <w:r>
        <w:rPr>
          <w:rFonts w:ascii="SchoolBook" w:hAnsi="SchoolBook"/>
          <w:b w:val="0"/>
        </w:rPr>
        <w:t>полезности</w:t>
      </w:r>
      <w:proofErr w:type="spellEnd"/>
      <w:r>
        <w:rPr>
          <w:rFonts w:ascii="SchoolBook" w:hAnsi="SchoolBook"/>
          <w:b w:val="0"/>
        </w:rPr>
        <w:t xml:space="preserve">, а закон </w:t>
      </w:r>
      <w:proofErr w:type="spellStart"/>
      <w:r>
        <w:rPr>
          <w:rFonts w:ascii="SchoolBook" w:hAnsi="SchoolBook"/>
          <w:b w:val="0"/>
        </w:rPr>
        <w:t>Госсена</w:t>
      </w:r>
      <w:proofErr w:type="spellEnd"/>
      <w:r>
        <w:rPr>
          <w:rFonts w:ascii="SchoolBook" w:hAnsi="SchoolBook"/>
          <w:b w:val="0"/>
        </w:rPr>
        <w:t xml:space="preserve"> формально </w:t>
      </w:r>
      <w:proofErr w:type="spellStart"/>
      <w:r>
        <w:rPr>
          <w:rFonts w:ascii="SchoolBook" w:hAnsi="SchoolBook"/>
          <w:b w:val="0"/>
        </w:rPr>
        <w:t>выглядит</w:t>
      </w:r>
      <w:proofErr w:type="spellEnd"/>
      <w:r>
        <w:rPr>
          <w:rFonts w:ascii="SchoolBook" w:hAnsi="SchoolBook"/>
          <w:b w:val="0"/>
        </w:rPr>
        <w:t xml:space="preserve"> так</w:t>
      </w:r>
    </w:p>
    <w:p w:rsidR="00F3135B" w:rsidRDefault="00F3135B" w:rsidP="00F3135B">
      <w:pPr>
        <w:pStyle w:val="2"/>
        <w:tabs>
          <w:tab w:val="center" w:pos="3686"/>
        </w:tabs>
        <w:ind w:left="284" w:firstLine="0"/>
        <w:jc w:val="both"/>
        <w:rPr>
          <w:rFonts w:ascii="SchoolBook" w:hAnsi="SchoolBook"/>
          <w:b w:val="0"/>
        </w:rPr>
      </w:pPr>
      <w:r>
        <w:rPr>
          <w:rFonts w:ascii="SchoolBook" w:hAnsi="SchoolBook"/>
          <w:b w:val="0"/>
        </w:rPr>
        <w:tab/>
      </w:r>
      <w:r>
        <w:rPr>
          <w:rFonts w:ascii="SchoolBook" w:hAnsi="SchoolBook"/>
          <w:b w:val="0"/>
          <w:position w:val="-28"/>
        </w:rPr>
        <w:object w:dxaOrig="980" w:dyaOrig="660">
          <v:shape id="_x0000_i1028" type="#_x0000_t75" style="width:49pt;height:33pt" o:ole="" fillcolor="window">
            <v:imagedata r:id="rId12" o:title=""/>
          </v:shape>
          <o:OLEObject Type="Embed" ProgID="Equation.3" ShapeID="_x0000_i1028" DrawAspect="Content" ObjectID="_1354696584" r:id="rId13"/>
        </w:object>
      </w:r>
      <w:r>
        <w:rPr>
          <w:rFonts w:ascii="SchoolBook" w:hAnsi="SchoolBook"/>
          <w:b w:val="0"/>
        </w:rPr>
        <w:t>.</w:t>
      </w:r>
    </w:p>
    <w:p w:rsidR="00F3135B" w:rsidRDefault="00F3135B" w:rsidP="00F3135B">
      <w:pPr>
        <w:pStyle w:val="2"/>
        <w:numPr>
          <w:ilvl w:val="0"/>
          <w:numId w:val="2"/>
        </w:numPr>
        <w:jc w:val="both"/>
        <w:rPr>
          <w:rFonts w:ascii="SchoolBook" w:hAnsi="SchoolBook"/>
          <w:b w:val="0"/>
        </w:rPr>
      </w:pPr>
      <w:proofErr w:type="spellStart"/>
      <w:r>
        <w:rPr>
          <w:rFonts w:ascii="SchoolBook" w:hAnsi="SchoolBook"/>
          <w:b w:val="0"/>
        </w:rPr>
        <w:t>Издержки</w:t>
      </w:r>
      <w:proofErr w:type="spellEnd"/>
      <w:r>
        <w:rPr>
          <w:rFonts w:ascii="SchoolBook" w:hAnsi="SchoolBook"/>
          <w:b w:val="0"/>
        </w:rPr>
        <w:t xml:space="preserve"> </w:t>
      </w:r>
      <w:proofErr w:type="spellStart"/>
      <w:r>
        <w:rPr>
          <w:rFonts w:ascii="SchoolBook" w:hAnsi="SchoolBook"/>
          <w:b w:val="0"/>
        </w:rPr>
        <w:t>получения</w:t>
      </w:r>
      <w:proofErr w:type="spellEnd"/>
      <w:r>
        <w:rPr>
          <w:rFonts w:ascii="SchoolBook" w:hAnsi="SchoolBook"/>
          <w:b w:val="0"/>
        </w:rPr>
        <w:t xml:space="preserve"> </w:t>
      </w:r>
      <w:proofErr w:type="spellStart"/>
      <w:r>
        <w:rPr>
          <w:rFonts w:ascii="SchoolBook" w:hAnsi="SchoolBook"/>
          <w:b w:val="0"/>
        </w:rPr>
        <w:t>информации</w:t>
      </w:r>
      <w:proofErr w:type="spellEnd"/>
      <w:r>
        <w:rPr>
          <w:rFonts w:ascii="SchoolBook" w:hAnsi="SchoolBook"/>
          <w:b w:val="0"/>
        </w:rPr>
        <w:t xml:space="preserve"> </w:t>
      </w:r>
      <w:proofErr w:type="spellStart"/>
      <w:r>
        <w:rPr>
          <w:rFonts w:ascii="SchoolBook" w:hAnsi="SchoolBook"/>
          <w:b w:val="0"/>
        </w:rPr>
        <w:t>равны</w:t>
      </w:r>
      <w:proofErr w:type="spellEnd"/>
      <w:r>
        <w:rPr>
          <w:rFonts w:ascii="SchoolBook" w:hAnsi="SchoolBook"/>
          <w:b w:val="0"/>
        </w:rPr>
        <w:t xml:space="preserve"> нулю.</w:t>
      </w:r>
    </w:p>
    <w:p w:rsidR="00F3135B" w:rsidRDefault="00F3135B" w:rsidP="00F3135B">
      <w:pPr>
        <w:pStyle w:val="2"/>
        <w:numPr>
          <w:ilvl w:val="0"/>
          <w:numId w:val="2"/>
        </w:numPr>
        <w:jc w:val="both"/>
        <w:rPr>
          <w:rFonts w:ascii="SchoolBook" w:hAnsi="SchoolBook"/>
          <w:b w:val="0"/>
        </w:rPr>
      </w:pPr>
      <w:proofErr w:type="spellStart"/>
      <w:r>
        <w:rPr>
          <w:rFonts w:ascii="SchoolBook" w:hAnsi="SchoolBook"/>
          <w:b w:val="0"/>
        </w:rPr>
        <w:t>Поведение</w:t>
      </w:r>
      <w:proofErr w:type="spellEnd"/>
      <w:r>
        <w:rPr>
          <w:rFonts w:ascii="SchoolBook" w:hAnsi="SchoolBook"/>
          <w:b w:val="0"/>
        </w:rPr>
        <w:t xml:space="preserve"> </w:t>
      </w:r>
      <w:proofErr w:type="spellStart"/>
      <w:r>
        <w:rPr>
          <w:rFonts w:ascii="SchoolBook" w:hAnsi="SchoolBook"/>
          <w:b w:val="0"/>
        </w:rPr>
        <w:t>укрупненных</w:t>
      </w:r>
      <w:proofErr w:type="spellEnd"/>
      <w:r>
        <w:rPr>
          <w:rFonts w:ascii="SchoolBook" w:hAnsi="SchoolBook"/>
          <w:b w:val="0"/>
        </w:rPr>
        <w:t xml:space="preserve"> </w:t>
      </w:r>
      <w:proofErr w:type="spellStart"/>
      <w:r>
        <w:rPr>
          <w:rFonts w:ascii="SchoolBook" w:hAnsi="SchoolBook"/>
          <w:b w:val="0"/>
        </w:rPr>
        <w:t>хозяйственных</w:t>
      </w:r>
      <w:proofErr w:type="spellEnd"/>
      <w:r>
        <w:rPr>
          <w:rFonts w:ascii="SchoolBook" w:hAnsi="SchoolBook"/>
          <w:b w:val="0"/>
        </w:rPr>
        <w:t xml:space="preserve"> </w:t>
      </w:r>
      <w:proofErr w:type="spellStart"/>
      <w:r>
        <w:rPr>
          <w:rFonts w:ascii="SchoolBook" w:hAnsi="SchoolBook"/>
          <w:b w:val="0"/>
        </w:rPr>
        <w:t>единиц</w:t>
      </w:r>
      <w:proofErr w:type="spellEnd"/>
      <w:r>
        <w:rPr>
          <w:rFonts w:ascii="SchoolBook" w:hAnsi="SchoolBook"/>
          <w:b w:val="0"/>
        </w:rPr>
        <w:t xml:space="preserve"> (</w:t>
      </w:r>
      <w:proofErr w:type="spellStart"/>
      <w:r>
        <w:rPr>
          <w:rFonts w:ascii="SchoolBook" w:hAnsi="SchoolBook"/>
          <w:b w:val="0"/>
        </w:rPr>
        <w:t>компании</w:t>
      </w:r>
      <w:proofErr w:type="spellEnd"/>
      <w:r>
        <w:rPr>
          <w:rFonts w:ascii="SchoolBook" w:hAnsi="SchoolBook"/>
          <w:b w:val="0"/>
        </w:rPr>
        <w:t xml:space="preserve"> </w:t>
      </w:r>
      <w:proofErr w:type="spellStart"/>
      <w:r>
        <w:rPr>
          <w:rFonts w:ascii="SchoolBook" w:hAnsi="SchoolBook"/>
          <w:b w:val="0"/>
        </w:rPr>
        <w:t>государственной</w:t>
      </w:r>
      <w:proofErr w:type="spellEnd"/>
      <w:r>
        <w:rPr>
          <w:rFonts w:ascii="SchoolBook" w:hAnsi="SchoolBook"/>
          <w:b w:val="0"/>
        </w:rPr>
        <w:t xml:space="preserve"> </w:t>
      </w:r>
      <w:proofErr w:type="spellStart"/>
      <w:r>
        <w:rPr>
          <w:rFonts w:ascii="SchoolBook" w:hAnsi="SchoolBook"/>
          <w:b w:val="0"/>
        </w:rPr>
        <w:t>структуры</w:t>
      </w:r>
      <w:proofErr w:type="spellEnd"/>
      <w:r>
        <w:rPr>
          <w:rFonts w:ascii="SchoolBook" w:hAnsi="SchoolBook"/>
          <w:b w:val="0"/>
        </w:rPr>
        <w:t xml:space="preserve">) </w:t>
      </w:r>
      <w:proofErr w:type="spellStart"/>
      <w:r>
        <w:rPr>
          <w:rFonts w:ascii="SchoolBook" w:hAnsi="SchoolBook"/>
          <w:b w:val="0"/>
        </w:rPr>
        <w:t>детерминировано</w:t>
      </w:r>
      <w:proofErr w:type="spellEnd"/>
      <w:r>
        <w:rPr>
          <w:rFonts w:ascii="SchoolBook" w:hAnsi="SchoolBook"/>
          <w:b w:val="0"/>
        </w:rPr>
        <w:t xml:space="preserve"> мотивами </w:t>
      </w:r>
      <w:proofErr w:type="spellStart"/>
      <w:r>
        <w:rPr>
          <w:rFonts w:ascii="SchoolBook" w:hAnsi="SchoolBook"/>
          <w:b w:val="0"/>
          <w:i/>
        </w:rPr>
        <w:t>отдельных</w:t>
      </w:r>
      <w:proofErr w:type="spellEnd"/>
      <w:r>
        <w:rPr>
          <w:rFonts w:ascii="SchoolBook" w:hAnsi="SchoolBook"/>
          <w:b w:val="0"/>
          <w:i/>
        </w:rPr>
        <w:t xml:space="preserve"> </w:t>
      </w:r>
      <w:proofErr w:type="spellStart"/>
      <w:r>
        <w:rPr>
          <w:rFonts w:ascii="SchoolBook" w:hAnsi="SchoolBook"/>
          <w:b w:val="0"/>
          <w:i/>
        </w:rPr>
        <w:t>индивидов</w:t>
      </w:r>
      <w:proofErr w:type="spellEnd"/>
      <w:r>
        <w:rPr>
          <w:rFonts w:ascii="SchoolBook" w:hAnsi="SchoolBook"/>
          <w:b w:val="0"/>
        </w:rPr>
        <w:t>.</w:t>
      </w:r>
      <w:r>
        <w:rPr>
          <w:rFonts w:ascii="SchoolBook" w:hAnsi="SchoolBook"/>
          <w:b w:val="0"/>
          <w:i/>
        </w:rPr>
        <w:t xml:space="preserve"> </w:t>
      </w:r>
      <w:r>
        <w:rPr>
          <w:rFonts w:ascii="SchoolBook" w:hAnsi="SchoolBook"/>
          <w:b w:val="0"/>
        </w:rPr>
        <w:t xml:space="preserve"> </w:t>
      </w:r>
    </w:p>
    <w:p w:rsidR="00F3135B" w:rsidRDefault="00F3135B" w:rsidP="00F3135B">
      <w:pPr>
        <w:pStyle w:val="2"/>
        <w:ind w:firstLine="284"/>
        <w:jc w:val="both"/>
        <w:rPr>
          <w:rFonts w:ascii="SchoolBook" w:hAnsi="SchoolBook"/>
          <w:b w:val="0"/>
        </w:rPr>
      </w:pPr>
      <w:proofErr w:type="spellStart"/>
      <w:r>
        <w:rPr>
          <w:rFonts w:ascii="SchoolBook" w:hAnsi="SchoolBook"/>
          <w:b w:val="0"/>
        </w:rPr>
        <w:t>Относительно</w:t>
      </w:r>
      <w:proofErr w:type="spellEnd"/>
      <w:r>
        <w:rPr>
          <w:rFonts w:ascii="SchoolBook" w:hAnsi="SchoolBook"/>
          <w:b w:val="0"/>
        </w:rPr>
        <w:t xml:space="preserve"> феномена </w:t>
      </w:r>
      <w:proofErr w:type="spellStart"/>
      <w:r>
        <w:rPr>
          <w:rFonts w:ascii="SchoolBook" w:hAnsi="SchoolBook"/>
          <w:b w:val="0"/>
        </w:rPr>
        <w:t>экономического</w:t>
      </w:r>
      <w:proofErr w:type="spellEnd"/>
      <w:r>
        <w:rPr>
          <w:rFonts w:ascii="SchoolBook" w:hAnsi="SchoolBook"/>
          <w:b w:val="0"/>
        </w:rPr>
        <w:t xml:space="preserve"> </w:t>
      </w:r>
      <w:proofErr w:type="spellStart"/>
      <w:r>
        <w:rPr>
          <w:rFonts w:ascii="SchoolBook" w:hAnsi="SchoolBook"/>
          <w:b w:val="0"/>
        </w:rPr>
        <w:t>развития</w:t>
      </w:r>
      <w:proofErr w:type="spellEnd"/>
      <w:r>
        <w:rPr>
          <w:rFonts w:ascii="SchoolBook" w:hAnsi="SchoolBook"/>
          <w:b w:val="0"/>
        </w:rPr>
        <w:t xml:space="preserve"> </w:t>
      </w:r>
      <w:proofErr w:type="spellStart"/>
      <w:r>
        <w:rPr>
          <w:rFonts w:ascii="SchoolBook" w:hAnsi="SchoolBook"/>
          <w:b w:val="0"/>
        </w:rPr>
        <w:t>классический</w:t>
      </w:r>
      <w:proofErr w:type="spellEnd"/>
      <w:r>
        <w:rPr>
          <w:rFonts w:ascii="SchoolBook" w:hAnsi="SchoolBook"/>
          <w:b w:val="0"/>
        </w:rPr>
        <w:t xml:space="preserve"> </w:t>
      </w:r>
      <w:proofErr w:type="spellStart"/>
      <w:r>
        <w:rPr>
          <w:rFonts w:ascii="SchoolBook" w:hAnsi="SchoolBook"/>
          <w:b w:val="0"/>
        </w:rPr>
        <w:t>подход</w:t>
      </w:r>
      <w:proofErr w:type="spellEnd"/>
      <w:r>
        <w:rPr>
          <w:rFonts w:ascii="SchoolBook" w:hAnsi="SchoolBook"/>
          <w:b w:val="0"/>
        </w:rPr>
        <w:t xml:space="preserve"> </w:t>
      </w:r>
      <w:proofErr w:type="spellStart"/>
      <w:r>
        <w:rPr>
          <w:rFonts w:ascii="SchoolBook" w:hAnsi="SchoolBook"/>
          <w:b w:val="0"/>
        </w:rPr>
        <w:t>использует</w:t>
      </w:r>
      <w:proofErr w:type="spellEnd"/>
      <w:r>
        <w:rPr>
          <w:rFonts w:ascii="SchoolBook" w:hAnsi="SchoolBook"/>
          <w:b w:val="0"/>
        </w:rPr>
        <w:t xml:space="preserve"> </w:t>
      </w:r>
      <w:proofErr w:type="spellStart"/>
      <w:r>
        <w:rPr>
          <w:rFonts w:ascii="SchoolBook" w:hAnsi="SchoolBook"/>
          <w:b w:val="0"/>
        </w:rPr>
        <w:t>концепцию</w:t>
      </w:r>
      <w:proofErr w:type="spellEnd"/>
      <w:r>
        <w:rPr>
          <w:rFonts w:ascii="SchoolBook" w:hAnsi="SchoolBook"/>
          <w:b w:val="0"/>
        </w:rPr>
        <w:t xml:space="preserve"> </w:t>
      </w:r>
      <w:proofErr w:type="spellStart"/>
      <w:r>
        <w:rPr>
          <w:rFonts w:ascii="SchoolBook" w:hAnsi="SchoolBook"/>
          <w:b w:val="0"/>
        </w:rPr>
        <w:t>перпетуализма</w:t>
      </w:r>
      <w:proofErr w:type="spellEnd"/>
      <w:r>
        <w:rPr>
          <w:rFonts w:ascii="SchoolBook" w:hAnsi="SchoolBook"/>
          <w:b w:val="0"/>
        </w:rPr>
        <w:t xml:space="preserve"> (</w:t>
      </w:r>
      <w:proofErr w:type="spellStart"/>
      <w:r>
        <w:rPr>
          <w:rFonts w:ascii="SchoolBook" w:hAnsi="SchoolBook"/>
          <w:b w:val="0"/>
        </w:rPr>
        <w:t>циклического</w:t>
      </w:r>
      <w:proofErr w:type="spellEnd"/>
      <w:r>
        <w:rPr>
          <w:rFonts w:ascii="SchoolBook" w:hAnsi="SchoolBook"/>
          <w:b w:val="0"/>
        </w:rPr>
        <w:t xml:space="preserve"> </w:t>
      </w:r>
      <w:proofErr w:type="spellStart"/>
      <w:r>
        <w:rPr>
          <w:rFonts w:ascii="SchoolBook" w:hAnsi="SchoolBook"/>
          <w:b w:val="0"/>
        </w:rPr>
        <w:t>постоянства</w:t>
      </w:r>
      <w:proofErr w:type="spellEnd"/>
      <w:r>
        <w:rPr>
          <w:rFonts w:ascii="SchoolBook" w:hAnsi="SchoolBook"/>
          <w:b w:val="0"/>
        </w:rPr>
        <w:t xml:space="preserve">) </w:t>
      </w:r>
      <w:proofErr w:type="spellStart"/>
      <w:r>
        <w:rPr>
          <w:rFonts w:ascii="SchoolBook" w:hAnsi="SchoolBook"/>
          <w:b w:val="0"/>
        </w:rPr>
        <w:t>исторического</w:t>
      </w:r>
      <w:proofErr w:type="spellEnd"/>
      <w:r>
        <w:rPr>
          <w:rFonts w:ascii="SchoolBook" w:hAnsi="SchoolBook"/>
          <w:b w:val="0"/>
        </w:rPr>
        <w:t xml:space="preserve"> </w:t>
      </w:r>
      <w:proofErr w:type="spellStart"/>
      <w:r>
        <w:rPr>
          <w:rFonts w:ascii="SchoolBook" w:hAnsi="SchoolBook"/>
          <w:b w:val="0"/>
        </w:rPr>
        <w:t>развития</w:t>
      </w:r>
      <w:proofErr w:type="spellEnd"/>
      <w:r>
        <w:rPr>
          <w:rFonts w:ascii="SchoolBook" w:hAnsi="SchoolBook"/>
          <w:b w:val="0"/>
        </w:rPr>
        <w:t xml:space="preserve">, </w:t>
      </w:r>
      <w:proofErr w:type="spellStart"/>
      <w:r>
        <w:rPr>
          <w:rFonts w:ascii="SchoolBook" w:hAnsi="SchoolBook"/>
          <w:b w:val="0"/>
        </w:rPr>
        <w:t>индивидуализма</w:t>
      </w:r>
      <w:proofErr w:type="spellEnd"/>
      <w:r>
        <w:rPr>
          <w:rFonts w:ascii="SchoolBook" w:hAnsi="SchoolBook"/>
          <w:b w:val="0"/>
        </w:rPr>
        <w:t xml:space="preserve"> (</w:t>
      </w:r>
      <w:proofErr w:type="spellStart"/>
      <w:r>
        <w:rPr>
          <w:rFonts w:ascii="SchoolBook" w:hAnsi="SchoolBook"/>
          <w:b w:val="0"/>
        </w:rPr>
        <w:t>решения</w:t>
      </w:r>
      <w:proofErr w:type="spellEnd"/>
      <w:r>
        <w:rPr>
          <w:rFonts w:ascii="SchoolBook" w:hAnsi="SchoolBook"/>
          <w:b w:val="0"/>
        </w:rPr>
        <w:t xml:space="preserve"> </w:t>
      </w:r>
      <w:proofErr w:type="spellStart"/>
      <w:r>
        <w:rPr>
          <w:rFonts w:ascii="SchoolBook" w:hAnsi="SchoolBook"/>
          <w:b w:val="0"/>
        </w:rPr>
        <w:t>принимаются</w:t>
      </w:r>
      <w:proofErr w:type="spellEnd"/>
      <w:r>
        <w:rPr>
          <w:rFonts w:ascii="SchoolBook" w:hAnsi="SchoolBook"/>
          <w:b w:val="0"/>
        </w:rPr>
        <w:t xml:space="preserve"> </w:t>
      </w:r>
      <w:proofErr w:type="spellStart"/>
      <w:r>
        <w:rPr>
          <w:rFonts w:ascii="SchoolBook" w:hAnsi="SchoolBook"/>
          <w:b w:val="0"/>
        </w:rPr>
        <w:t>индивидуумами</w:t>
      </w:r>
      <w:proofErr w:type="spellEnd"/>
      <w:r>
        <w:rPr>
          <w:rFonts w:ascii="SchoolBook" w:hAnsi="SchoolBook"/>
          <w:b w:val="0"/>
        </w:rPr>
        <w:t xml:space="preserve">), </w:t>
      </w:r>
      <w:proofErr w:type="spellStart"/>
      <w:r>
        <w:rPr>
          <w:rFonts w:ascii="SchoolBook" w:hAnsi="SchoolBook"/>
          <w:b w:val="0"/>
        </w:rPr>
        <w:t>экономической</w:t>
      </w:r>
      <w:proofErr w:type="spellEnd"/>
      <w:r>
        <w:rPr>
          <w:rFonts w:ascii="SchoolBook" w:hAnsi="SchoolBook"/>
          <w:b w:val="0"/>
        </w:rPr>
        <w:t xml:space="preserve"> </w:t>
      </w:r>
      <w:proofErr w:type="spellStart"/>
      <w:r>
        <w:rPr>
          <w:rFonts w:ascii="SchoolBook" w:hAnsi="SchoolBook"/>
          <w:b w:val="0"/>
        </w:rPr>
        <w:t>рациональности</w:t>
      </w:r>
      <w:proofErr w:type="spellEnd"/>
      <w:r>
        <w:rPr>
          <w:rFonts w:ascii="SchoolBook" w:hAnsi="SchoolBook"/>
          <w:b w:val="0"/>
        </w:rPr>
        <w:t xml:space="preserve">. </w:t>
      </w:r>
    </w:p>
    <w:p w:rsidR="00F3135B" w:rsidRDefault="00F3135B" w:rsidP="00F3135B">
      <w:pPr>
        <w:pStyle w:val="a5"/>
        <w:widowControl/>
      </w:pPr>
      <w:r>
        <w:t>Отметим, что в рамках теорий экологической политики действие экономических законов находится за рамками истории, постоянно и характерно для всех экономических субъектов.</w:t>
      </w:r>
    </w:p>
    <w:p w:rsidR="00F3135B" w:rsidRDefault="00F3135B" w:rsidP="00F3135B">
      <w:pPr>
        <w:pStyle w:val="a5"/>
      </w:pPr>
      <w:r>
        <w:t>Формально стандартная модель экономики с загрязнением окружающей среды выглядит так:</w:t>
      </w:r>
    </w:p>
    <w:p w:rsidR="00F3135B" w:rsidRDefault="00F3135B" w:rsidP="00F3135B">
      <w:pPr>
        <w:tabs>
          <w:tab w:val="center" w:pos="3686"/>
          <w:tab w:val="right" w:pos="7088"/>
        </w:tabs>
        <w:spacing w:before="120" w:after="120"/>
        <w:ind w:firstLine="284"/>
        <w:jc w:val="both"/>
        <w:rPr>
          <w:rFonts w:ascii="SchoolBook" w:hAnsi="SchoolBook"/>
          <w:lang w:val="en-US"/>
        </w:rPr>
      </w:pPr>
      <w:r w:rsidRPr="002A36F1">
        <w:rPr>
          <w:rFonts w:ascii="SchoolBook" w:hAnsi="SchoolBook"/>
          <w:i/>
        </w:rPr>
        <w:tab/>
      </w:r>
      <w:r>
        <w:rPr>
          <w:rFonts w:ascii="SchoolBook" w:hAnsi="SchoolBook"/>
          <w:i/>
          <w:lang w:val="en-US"/>
        </w:rPr>
        <w:t>U=U(X</w:t>
      </w:r>
      <w:proofErr w:type="gramStart"/>
      <w:r>
        <w:rPr>
          <w:rFonts w:ascii="SchoolBook" w:hAnsi="SchoolBook"/>
          <w:i/>
          <w:lang w:val="en-US"/>
        </w:rPr>
        <w:t>,Q</w:t>
      </w:r>
      <w:proofErr w:type="gramEnd"/>
      <w:r>
        <w:rPr>
          <w:rFonts w:ascii="SchoolBook" w:hAnsi="SchoolBook"/>
          <w:i/>
          <w:lang w:val="en-US"/>
        </w:rPr>
        <w:t>),</w:t>
      </w:r>
      <w:r>
        <w:rPr>
          <w:rFonts w:ascii="SchoolBook" w:hAnsi="SchoolBook"/>
          <w:i/>
          <w:lang w:val="en-US"/>
        </w:rPr>
        <w:tab/>
      </w:r>
      <w:r>
        <w:rPr>
          <w:rFonts w:ascii="SchoolBook" w:hAnsi="SchoolBook"/>
          <w:lang w:val="en-US"/>
        </w:rPr>
        <w:t xml:space="preserve"> (2)</w:t>
      </w:r>
    </w:p>
    <w:p w:rsidR="00F3135B" w:rsidRDefault="00F3135B" w:rsidP="00F3135B">
      <w:pPr>
        <w:pStyle w:val="a5"/>
        <w:widowControl/>
        <w:tabs>
          <w:tab w:val="center" w:pos="3686"/>
          <w:tab w:val="right" w:pos="7088"/>
        </w:tabs>
        <w:spacing w:before="120" w:after="120"/>
        <w:rPr>
          <w:lang w:val="en-US"/>
        </w:rPr>
      </w:pPr>
      <w:r>
        <w:rPr>
          <w:i/>
          <w:lang w:val="en-US"/>
        </w:rPr>
        <w:tab/>
        <w:t>X=</w:t>
      </w:r>
      <w:proofErr w:type="gramStart"/>
      <w:r>
        <w:rPr>
          <w:i/>
          <w:lang w:val="en-US"/>
        </w:rPr>
        <w:t>X(</w:t>
      </w:r>
      <w:proofErr w:type="gramEnd"/>
      <w:r>
        <w:rPr>
          <w:i/>
          <w:lang w:val="en-US"/>
        </w:rPr>
        <w:t>L,E,Q),</w:t>
      </w:r>
      <w:r>
        <w:rPr>
          <w:lang w:val="en-US"/>
        </w:rPr>
        <w:t xml:space="preserve">                        </w:t>
      </w:r>
      <w:r>
        <w:rPr>
          <w:lang w:val="en-US"/>
        </w:rPr>
        <w:tab/>
        <w:t xml:space="preserve"> (3)</w:t>
      </w:r>
    </w:p>
    <w:p w:rsidR="00F3135B" w:rsidRPr="002A36F1" w:rsidRDefault="00F3135B" w:rsidP="00F3135B">
      <w:pPr>
        <w:pStyle w:val="a5"/>
        <w:widowControl/>
        <w:tabs>
          <w:tab w:val="center" w:pos="3686"/>
          <w:tab w:val="right" w:pos="7088"/>
        </w:tabs>
        <w:spacing w:before="120" w:after="120"/>
      </w:pPr>
      <w:r>
        <w:rPr>
          <w:lang w:val="en-US"/>
        </w:rPr>
        <w:t xml:space="preserve"> </w:t>
      </w:r>
      <w:r>
        <w:rPr>
          <w:lang w:val="en-US"/>
        </w:rPr>
        <w:tab/>
      </w:r>
      <w:r>
        <w:rPr>
          <w:i/>
          <w:lang w:val="en-US"/>
        </w:rPr>
        <w:t>Q=</w:t>
      </w:r>
      <w:proofErr w:type="gramStart"/>
      <w:r>
        <w:rPr>
          <w:i/>
          <w:lang w:val="en-US"/>
        </w:rPr>
        <w:t>Q(</w:t>
      </w:r>
      <w:proofErr w:type="gramEnd"/>
      <w:r>
        <w:rPr>
          <w:i/>
          <w:lang w:val="en-US"/>
        </w:rPr>
        <w:t>E)</w:t>
      </w:r>
      <w:r>
        <w:rPr>
          <w:lang w:val="en-US"/>
        </w:rPr>
        <w:t xml:space="preserve">.                            </w:t>
      </w:r>
      <w:r>
        <w:rPr>
          <w:lang w:val="en-US"/>
        </w:rPr>
        <w:tab/>
      </w:r>
      <w:r w:rsidRPr="002A36F1">
        <w:t>(4)</w:t>
      </w:r>
    </w:p>
    <w:p w:rsidR="00F3135B" w:rsidRDefault="00F3135B" w:rsidP="00F3135B">
      <w:pPr>
        <w:ind w:firstLine="284"/>
        <w:jc w:val="both"/>
        <w:rPr>
          <w:rFonts w:ascii="SchoolBook" w:hAnsi="SchoolBook"/>
        </w:rPr>
      </w:pPr>
      <w:r>
        <w:rPr>
          <w:rFonts w:ascii="SchoolBook" w:hAnsi="SchoolBook"/>
        </w:rPr>
        <w:lastRenderedPageBreak/>
        <w:t xml:space="preserve">Знаки первых производных системы следующие: </w:t>
      </w:r>
      <w:proofErr w:type="spellStart"/>
      <w:r>
        <w:rPr>
          <w:rFonts w:ascii="SchoolBook" w:hAnsi="SchoolBook"/>
          <w:i/>
        </w:rPr>
        <w:t>U</w:t>
      </w:r>
      <w:r>
        <w:rPr>
          <w:rFonts w:ascii="SchoolBook" w:hAnsi="SchoolBook"/>
          <w:i/>
          <w:vertAlign w:val="subscript"/>
        </w:rPr>
        <w:t>x</w:t>
      </w:r>
      <w:proofErr w:type="spellEnd"/>
      <w:r>
        <w:rPr>
          <w:rFonts w:ascii="SchoolBook" w:hAnsi="SchoolBook"/>
        </w:rPr>
        <w:t xml:space="preserve">&gt;0, </w:t>
      </w:r>
      <w:r>
        <w:rPr>
          <w:rFonts w:ascii="SchoolBook" w:hAnsi="SchoolBook"/>
          <w:i/>
        </w:rPr>
        <w:t>U</w:t>
      </w:r>
      <w:r>
        <w:rPr>
          <w:rFonts w:ascii="SchoolBook" w:hAnsi="SchoolBook"/>
          <w:i/>
          <w:vertAlign w:val="subscript"/>
        </w:rPr>
        <w:t>Q</w:t>
      </w:r>
      <w:r>
        <w:rPr>
          <w:rFonts w:ascii="SchoolBook" w:hAnsi="SchoolBook"/>
        </w:rPr>
        <w:t xml:space="preserve">&lt;0, </w:t>
      </w:r>
      <w:r>
        <w:rPr>
          <w:rFonts w:ascii="SchoolBook" w:hAnsi="SchoolBook"/>
          <w:i/>
        </w:rPr>
        <w:t>X</w:t>
      </w:r>
      <w:r>
        <w:rPr>
          <w:rFonts w:ascii="SchoolBook" w:hAnsi="SchoolBook"/>
          <w:i/>
          <w:vertAlign w:val="subscript"/>
        </w:rPr>
        <w:t>L</w:t>
      </w:r>
      <w:r>
        <w:rPr>
          <w:rFonts w:ascii="SchoolBook" w:hAnsi="SchoolBook"/>
        </w:rPr>
        <w:t xml:space="preserve">&gt;0, </w:t>
      </w:r>
      <w:r>
        <w:rPr>
          <w:rFonts w:ascii="SchoolBook" w:hAnsi="SchoolBook"/>
          <w:i/>
        </w:rPr>
        <w:t>X</w:t>
      </w:r>
      <w:r>
        <w:rPr>
          <w:rFonts w:ascii="SchoolBook" w:hAnsi="SchoolBook"/>
          <w:i/>
          <w:vertAlign w:val="subscript"/>
        </w:rPr>
        <w:t>E</w:t>
      </w:r>
      <w:r>
        <w:rPr>
          <w:rFonts w:ascii="SchoolBook" w:hAnsi="SchoolBook"/>
        </w:rPr>
        <w:t xml:space="preserve">&gt;0, </w:t>
      </w:r>
      <w:r>
        <w:rPr>
          <w:rFonts w:ascii="SchoolBook" w:hAnsi="SchoolBook"/>
          <w:i/>
        </w:rPr>
        <w:t>X</w:t>
      </w:r>
      <w:r>
        <w:rPr>
          <w:rFonts w:ascii="SchoolBook" w:hAnsi="SchoolBook"/>
          <w:i/>
          <w:vertAlign w:val="subscript"/>
        </w:rPr>
        <w:t>Q</w:t>
      </w:r>
      <w:r>
        <w:rPr>
          <w:rFonts w:ascii="SchoolBook" w:hAnsi="SchoolBook"/>
        </w:rPr>
        <w:t xml:space="preserve">&lt;0, </w:t>
      </w:r>
      <w:r>
        <w:rPr>
          <w:rFonts w:ascii="SchoolBook" w:hAnsi="SchoolBook"/>
          <w:i/>
        </w:rPr>
        <w:t>Q</w:t>
      </w:r>
      <w:r>
        <w:rPr>
          <w:rFonts w:ascii="SchoolBook" w:hAnsi="SchoolBook"/>
          <w:i/>
          <w:vertAlign w:val="subscript"/>
        </w:rPr>
        <w:t>E</w:t>
      </w:r>
      <w:r>
        <w:rPr>
          <w:rFonts w:ascii="SchoolBook" w:hAnsi="SchoolBook"/>
        </w:rPr>
        <w:t>&gt;0. Функция полезности индивида зависит от уровня потребления (</w:t>
      </w:r>
      <w:r>
        <w:rPr>
          <w:rFonts w:ascii="SchoolBook" w:hAnsi="SchoolBook"/>
          <w:i/>
        </w:rPr>
        <w:t>X</w:t>
      </w:r>
      <w:r>
        <w:rPr>
          <w:rFonts w:ascii="SchoolBook" w:hAnsi="SchoolBook"/>
        </w:rPr>
        <w:t>) и от уровня загрязнения окружающей среды (</w:t>
      </w:r>
      <w:r>
        <w:rPr>
          <w:rFonts w:ascii="SchoolBook" w:hAnsi="SchoolBook"/>
          <w:i/>
        </w:rPr>
        <w:t>Q</w:t>
      </w:r>
      <w:r>
        <w:rPr>
          <w:rFonts w:ascii="SchoolBook" w:hAnsi="SchoolBook"/>
        </w:rPr>
        <w:t>). Загрязнение окружающей среды находится в зависимости от объема выбросов загрязняющих веществ (</w:t>
      </w:r>
      <w:r>
        <w:rPr>
          <w:rFonts w:ascii="SchoolBook" w:hAnsi="SchoolBook"/>
          <w:i/>
        </w:rPr>
        <w:t>Е</w:t>
      </w:r>
      <w:r>
        <w:rPr>
          <w:rFonts w:ascii="SchoolBook" w:hAnsi="SchoolBook"/>
        </w:rPr>
        <w:t>). Производственная функция (3) представлена комбинацией затрат труда и капитала (</w:t>
      </w:r>
      <w:r>
        <w:rPr>
          <w:rFonts w:ascii="SchoolBook" w:hAnsi="SchoolBook"/>
          <w:i/>
        </w:rPr>
        <w:t>L</w:t>
      </w:r>
      <w:r>
        <w:rPr>
          <w:rFonts w:ascii="SchoolBook" w:hAnsi="SchoolBook"/>
        </w:rPr>
        <w:t>), объемом выброса вредных веществ (</w:t>
      </w:r>
      <w:r>
        <w:rPr>
          <w:rFonts w:ascii="SchoolBook" w:hAnsi="SchoolBook"/>
          <w:i/>
        </w:rPr>
        <w:t>E</w:t>
      </w:r>
      <w:r>
        <w:rPr>
          <w:rFonts w:ascii="SchoolBook" w:hAnsi="SchoolBook"/>
        </w:rPr>
        <w:t>), и уровнем загрязнения окружающей среды (</w:t>
      </w:r>
      <w:r>
        <w:rPr>
          <w:rFonts w:ascii="SchoolBook" w:hAnsi="SchoolBook"/>
          <w:i/>
        </w:rPr>
        <w:t>Q</w:t>
      </w:r>
      <w:r>
        <w:rPr>
          <w:rFonts w:ascii="SchoolBook" w:hAnsi="SchoolBook"/>
        </w:rPr>
        <w:t>), при этом промышленный выпуск прямо пропорционален выбросам вредных веществ (т.е. уменьшение последних ведет к уменьшению промышленного выпуска). Уравнение включает аргумент (</w:t>
      </w:r>
      <w:r>
        <w:rPr>
          <w:rFonts w:ascii="SchoolBook" w:hAnsi="SchoolBook"/>
          <w:i/>
        </w:rPr>
        <w:t>Q</w:t>
      </w:r>
      <w:r>
        <w:rPr>
          <w:rFonts w:ascii="SchoolBook" w:hAnsi="SchoolBook"/>
        </w:rPr>
        <w:t>), так как он оказывает негативный эффект как на сферу производства, так и на сферу потребления.</w:t>
      </w:r>
    </w:p>
    <w:p w:rsidR="00F3135B" w:rsidRDefault="00F3135B" w:rsidP="00F3135B">
      <w:pPr>
        <w:ind w:firstLine="284"/>
        <w:jc w:val="both"/>
        <w:rPr>
          <w:rFonts w:ascii="SchoolBook" w:hAnsi="SchoolBook"/>
        </w:rPr>
      </w:pPr>
      <w:r>
        <w:rPr>
          <w:rFonts w:ascii="SchoolBook" w:hAnsi="SchoolBook"/>
        </w:rPr>
        <w:t xml:space="preserve">Для расширения модели введем функцию полезности индивида от </w:t>
      </w:r>
      <w:proofErr w:type="spellStart"/>
      <w:r>
        <w:rPr>
          <w:rFonts w:ascii="SchoolBook" w:hAnsi="SchoolBook"/>
        </w:rPr>
        <w:t>экологизации</w:t>
      </w:r>
      <w:proofErr w:type="spellEnd"/>
      <w:r>
        <w:rPr>
          <w:rFonts w:ascii="SchoolBook" w:hAnsi="SchoolBook"/>
        </w:rPr>
        <w:t xml:space="preserve"> производства:</w:t>
      </w:r>
    </w:p>
    <w:p w:rsidR="00F3135B" w:rsidRPr="002A36F1" w:rsidRDefault="00F3135B" w:rsidP="00F3135B">
      <w:pPr>
        <w:tabs>
          <w:tab w:val="center" w:pos="3686"/>
          <w:tab w:val="right" w:pos="7088"/>
        </w:tabs>
        <w:spacing w:before="120" w:after="120"/>
        <w:ind w:firstLine="284"/>
        <w:jc w:val="both"/>
        <w:rPr>
          <w:rFonts w:ascii="SchoolBook" w:hAnsi="SchoolBook"/>
        </w:rPr>
      </w:pPr>
      <w:r w:rsidRPr="002A36F1">
        <w:rPr>
          <w:rFonts w:ascii="SchoolBook" w:hAnsi="SchoolBook"/>
        </w:rPr>
        <w:tab/>
      </w:r>
      <w:r>
        <w:rPr>
          <w:rFonts w:ascii="SchoolBook" w:hAnsi="SchoolBook"/>
          <w:i/>
          <w:lang w:val="en-US"/>
        </w:rPr>
        <w:t>U</w:t>
      </w:r>
      <w:r w:rsidRPr="002A36F1">
        <w:rPr>
          <w:rFonts w:ascii="SchoolBook" w:hAnsi="SchoolBook"/>
          <w:i/>
        </w:rPr>
        <w:t>=</w:t>
      </w:r>
      <w:r>
        <w:rPr>
          <w:rFonts w:ascii="SchoolBook" w:hAnsi="SchoolBook"/>
          <w:i/>
          <w:lang w:val="en-US"/>
        </w:rPr>
        <w:t>U</w:t>
      </w:r>
      <w:r w:rsidRPr="002A36F1">
        <w:rPr>
          <w:rFonts w:ascii="SchoolBook" w:hAnsi="SchoolBook"/>
          <w:i/>
        </w:rPr>
        <w:t>[</w:t>
      </w:r>
      <w:r>
        <w:rPr>
          <w:rFonts w:ascii="SchoolBook" w:hAnsi="SchoolBook"/>
          <w:i/>
          <w:lang w:val="en-US"/>
        </w:rPr>
        <w:t>X</w:t>
      </w:r>
      <w:proofErr w:type="gramStart"/>
      <w:r w:rsidRPr="002A36F1">
        <w:rPr>
          <w:rFonts w:ascii="SchoolBook" w:hAnsi="SchoolBook"/>
          <w:i/>
        </w:rPr>
        <w:t>,</w:t>
      </w:r>
      <w:r>
        <w:rPr>
          <w:rFonts w:ascii="SchoolBook" w:hAnsi="SchoolBook"/>
          <w:i/>
          <w:lang w:val="en-US"/>
        </w:rPr>
        <w:t>F</w:t>
      </w:r>
      <w:proofErr w:type="gramEnd"/>
      <w:r w:rsidRPr="002A36F1">
        <w:rPr>
          <w:rFonts w:ascii="SchoolBook" w:hAnsi="SchoolBook"/>
          <w:i/>
        </w:rPr>
        <w:t>(</w:t>
      </w:r>
      <w:r>
        <w:rPr>
          <w:rFonts w:ascii="SchoolBook" w:hAnsi="SchoolBook"/>
          <w:i/>
          <w:lang w:val="en-US"/>
        </w:rPr>
        <w:t>L</w:t>
      </w:r>
      <w:r w:rsidRPr="002A36F1">
        <w:rPr>
          <w:rFonts w:ascii="SchoolBook" w:hAnsi="SchoolBook"/>
          <w:i/>
        </w:rPr>
        <w:t>,</w:t>
      </w:r>
      <w:r>
        <w:rPr>
          <w:rFonts w:ascii="SchoolBook" w:hAnsi="SchoolBook"/>
          <w:i/>
          <w:lang w:val="en-US"/>
        </w:rPr>
        <w:t>Q</w:t>
      </w:r>
      <w:r w:rsidRPr="002A36F1">
        <w:rPr>
          <w:rFonts w:ascii="SchoolBook" w:hAnsi="SchoolBook"/>
          <w:i/>
        </w:rPr>
        <w:t>)].</w:t>
      </w:r>
      <w:r w:rsidRPr="002A36F1">
        <w:rPr>
          <w:rFonts w:ascii="SchoolBook" w:hAnsi="SchoolBook"/>
        </w:rPr>
        <w:t xml:space="preserve"> </w:t>
      </w:r>
      <w:r w:rsidRPr="002A36F1">
        <w:rPr>
          <w:rFonts w:ascii="SchoolBook" w:hAnsi="SchoolBook"/>
        </w:rPr>
        <w:tab/>
        <w:t>(5)</w:t>
      </w:r>
    </w:p>
    <w:p w:rsidR="00F3135B" w:rsidRDefault="00F3135B" w:rsidP="00F3135B">
      <w:pPr>
        <w:ind w:firstLine="284"/>
        <w:jc w:val="both"/>
        <w:rPr>
          <w:rFonts w:ascii="SchoolBook" w:hAnsi="SchoolBook"/>
        </w:rPr>
      </w:pPr>
      <w:r>
        <w:rPr>
          <w:rFonts w:ascii="SchoolBook" w:hAnsi="SchoolBook"/>
        </w:rPr>
        <w:t xml:space="preserve">В данном случае уровень загрязнения окружающей среды будет являться функцией </w:t>
      </w:r>
      <w:r>
        <w:rPr>
          <w:rFonts w:ascii="SchoolBook" w:hAnsi="SchoolBook"/>
          <w:i/>
        </w:rPr>
        <w:t>F</w:t>
      </w:r>
      <w:r>
        <w:rPr>
          <w:rFonts w:ascii="SchoolBook" w:hAnsi="SchoolBook"/>
        </w:rPr>
        <w:t xml:space="preserve"> от затрат труда и капитала, направляемых на </w:t>
      </w:r>
      <w:proofErr w:type="spellStart"/>
      <w:r>
        <w:rPr>
          <w:rFonts w:ascii="SchoolBook" w:hAnsi="SchoolBook"/>
        </w:rPr>
        <w:t>экологизацию</w:t>
      </w:r>
      <w:proofErr w:type="spellEnd"/>
      <w:r>
        <w:rPr>
          <w:rFonts w:ascii="SchoolBook" w:hAnsi="SchoolBook"/>
        </w:rPr>
        <w:t xml:space="preserve"> промышленного производства, а также непосредственно от уровня загрязнения окружающей среды.</w:t>
      </w:r>
    </w:p>
    <w:p w:rsidR="00F3135B" w:rsidRDefault="00F3135B" w:rsidP="00F3135B">
      <w:pPr>
        <w:pStyle w:val="a5"/>
        <w:widowControl/>
      </w:pPr>
      <w:r>
        <w:t>Общественный оптимум экономической системы будет состоять из уравнения максимизации функции полезности индивида (2) при ограничениях (3-4):</w:t>
      </w:r>
    </w:p>
    <w:p w:rsidR="00F3135B" w:rsidRDefault="00F3135B" w:rsidP="00F3135B">
      <w:pPr>
        <w:ind w:firstLine="284"/>
        <w:jc w:val="both"/>
        <w:rPr>
          <w:rFonts w:ascii="SchoolBook" w:hAnsi="SchoolBook"/>
        </w:rPr>
      </w:pPr>
      <w:r>
        <w:rPr>
          <w:rFonts w:ascii="SchoolBook" w:hAnsi="SchoolBook"/>
        </w:rPr>
        <w:pict>
          <v:shape id="_x0000_s1027" type="#_x0000_t75" style="position:absolute;left:0;text-align:left;margin-left:82.1pt;margin-top:5.5pt;width:179.15pt;height:30.6pt;z-index:251661312" o:allowincell="f">
            <v:imagedata r:id="rId14" o:title=""/>
          </v:shape>
          <o:OLEObject Type="Embed" ProgID="Equation.3" ShapeID="_x0000_s1027" DrawAspect="Content" ObjectID="_1354696591" r:id="rId15"/>
        </w:pict>
      </w:r>
      <w:r>
        <w:rPr>
          <w:rFonts w:ascii="SchoolBook" w:hAnsi="SchoolBook"/>
        </w:rPr>
        <w:t xml:space="preserve"> </w:t>
      </w:r>
    </w:p>
    <w:p w:rsidR="00F3135B" w:rsidRDefault="00F3135B" w:rsidP="00F3135B">
      <w:pPr>
        <w:pStyle w:val="a5"/>
        <w:widowControl/>
        <w:tabs>
          <w:tab w:val="right" w:pos="7088"/>
        </w:tabs>
      </w:pPr>
      <w:r>
        <w:t xml:space="preserve">                                                                       .             </w:t>
      </w:r>
      <w:r>
        <w:tab/>
        <w:t>(6)</w:t>
      </w: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r>
        <w:rPr>
          <w:rFonts w:ascii="SchoolBook" w:hAnsi="SchoolBook"/>
        </w:rPr>
        <w:t>Данное выражение говорит о том, что предприятия, загрязняющие окружающую среду, должны увеличивать выбросы вредных веществ до тех пор, пока предельный продукт выбросов вредных веществ не сравняется с предельным ущербом, наносимым потребителям (первая алгебраическая сумма в уравнении) и производителям (вторая алгебраическая сумма уравнения).</w:t>
      </w:r>
    </w:p>
    <w:p w:rsidR="00F3135B" w:rsidRDefault="00F3135B" w:rsidP="00F3135B">
      <w:pPr>
        <w:ind w:firstLine="284"/>
        <w:jc w:val="both"/>
        <w:rPr>
          <w:rFonts w:ascii="SchoolBook" w:hAnsi="SchoolBook"/>
        </w:rPr>
      </w:pPr>
      <w:r>
        <w:rPr>
          <w:rFonts w:ascii="SchoolBook" w:hAnsi="SchoolBook"/>
        </w:rPr>
        <w:t xml:space="preserve">Следующим составляющим общественного оптимума будет условие первого порядка эффекта </w:t>
      </w:r>
      <w:proofErr w:type="spellStart"/>
      <w:r>
        <w:rPr>
          <w:rFonts w:ascii="SchoolBook" w:hAnsi="SchoolBook"/>
        </w:rPr>
        <w:t>экологизации</w:t>
      </w:r>
      <w:proofErr w:type="spellEnd"/>
      <w:r>
        <w:rPr>
          <w:rFonts w:ascii="SchoolBook" w:hAnsi="SchoolBook"/>
        </w:rPr>
        <w:t>:</w:t>
      </w:r>
    </w:p>
    <w:p w:rsidR="00F3135B" w:rsidRDefault="00F3135B" w:rsidP="00F3135B">
      <w:pPr>
        <w:ind w:firstLine="284"/>
        <w:jc w:val="both"/>
        <w:rPr>
          <w:rFonts w:ascii="SchoolBook" w:hAnsi="SchoolBook"/>
        </w:rPr>
      </w:pPr>
      <w:r>
        <w:rPr>
          <w:rFonts w:ascii="SchoolBook" w:hAnsi="SchoolBook"/>
        </w:rPr>
        <w:lastRenderedPageBreak/>
        <w:pict>
          <v:shape id="_x0000_s1028" type="#_x0000_t75" style="position:absolute;left:0;text-align:left;margin-left:132.95pt;margin-top:3.75pt;width:79.95pt;height:27.85pt;z-index:251662336" o:allowincell="f">
            <v:imagedata r:id="rId16" o:title=""/>
          </v:shape>
          <o:OLEObject Type="Embed" ProgID="Equation.3" ShapeID="_x0000_s1028" DrawAspect="Content" ObjectID="_1354696592" r:id="rId17"/>
        </w:pict>
      </w:r>
    </w:p>
    <w:p w:rsidR="00F3135B" w:rsidRDefault="00F3135B" w:rsidP="00F3135B">
      <w:pPr>
        <w:ind w:firstLine="284"/>
        <w:jc w:val="both"/>
        <w:rPr>
          <w:rFonts w:ascii="SchoolBook" w:hAnsi="SchoolBook"/>
        </w:rPr>
      </w:pPr>
      <w:r>
        <w:rPr>
          <w:rFonts w:ascii="SchoolBook" w:hAnsi="SchoolBook"/>
        </w:rPr>
        <w:t xml:space="preserve">                                                         .                                                                   </w:t>
      </w:r>
    </w:p>
    <w:p w:rsidR="00F3135B" w:rsidRDefault="00F3135B" w:rsidP="00F3135B">
      <w:pPr>
        <w:pStyle w:val="a5"/>
        <w:widowControl/>
        <w:tabs>
          <w:tab w:val="right" w:pos="7088"/>
        </w:tabs>
      </w:pPr>
      <w:r>
        <w:t xml:space="preserve">                                                                 </w:t>
      </w:r>
      <w:r>
        <w:tab/>
        <w:t xml:space="preserve">(7) </w:t>
      </w:r>
    </w:p>
    <w:p w:rsidR="00F3135B" w:rsidRDefault="00F3135B" w:rsidP="00F3135B">
      <w:pPr>
        <w:ind w:firstLine="284"/>
        <w:jc w:val="both"/>
        <w:rPr>
          <w:rFonts w:ascii="SchoolBook" w:hAnsi="SchoolBook"/>
        </w:rPr>
      </w:pPr>
    </w:p>
    <w:p w:rsidR="00F3135B" w:rsidRDefault="00F3135B" w:rsidP="00F3135B">
      <w:pPr>
        <w:pStyle w:val="a5"/>
        <w:widowControl/>
      </w:pPr>
      <w:r>
        <w:t xml:space="preserve">Уравнение показывает, что эффективность затрат факторов </w:t>
      </w:r>
      <w:proofErr w:type="spellStart"/>
      <w:r>
        <w:t>экологизации</w:t>
      </w:r>
      <w:proofErr w:type="spellEnd"/>
      <w:r>
        <w:t xml:space="preserve"> определяется предельной производительностью этих факторов.</w:t>
      </w:r>
    </w:p>
    <w:p w:rsidR="00F3135B" w:rsidRDefault="00F3135B" w:rsidP="00F3135B">
      <w:pPr>
        <w:ind w:firstLine="284"/>
        <w:jc w:val="both"/>
        <w:rPr>
          <w:rFonts w:ascii="SchoolBook" w:hAnsi="SchoolBook"/>
        </w:rPr>
      </w:pPr>
      <w:r>
        <w:rPr>
          <w:rFonts w:ascii="SchoolBook" w:hAnsi="SchoolBook"/>
        </w:rPr>
        <w:t>Следующим шагом анализа является исследование рыночного равновесия. Из уравнения (6) видно, что предприятия, загрязняющие окружающую среду, будут расширять производственную деятельность (и, следовательно, увеличивать объем выбросов вредных веществ) до тех пор, пока предельный продукт от выпуска продукции не станет равным нулю (</w:t>
      </w:r>
      <w:r>
        <w:t>∂</w:t>
      </w:r>
      <w:r>
        <w:rPr>
          <w:rFonts w:ascii="SchoolBook" w:hAnsi="SchoolBook"/>
          <w:i/>
        </w:rPr>
        <w:t>Х</w:t>
      </w:r>
      <w:r>
        <w:rPr>
          <w:rFonts w:ascii="SchoolBook" w:hAnsi="SchoolBook"/>
        </w:rPr>
        <w:t>/</w:t>
      </w:r>
      <w:r>
        <w:t>∂</w:t>
      </w:r>
      <w:r>
        <w:rPr>
          <w:rFonts w:ascii="SchoolBook" w:hAnsi="SchoolBook"/>
          <w:i/>
        </w:rPr>
        <w:t>Е</w:t>
      </w:r>
      <w:r>
        <w:rPr>
          <w:rFonts w:ascii="SchoolBook" w:hAnsi="SchoolBook"/>
        </w:rPr>
        <w:t>=0). Таким образом, отсутствие учета отрицательных внешних эффектов (в данном случае загрязнения) экономические агенты будут производить продукцию в объемах, превышающих общественный оптимум при меньших социальных затратах.</w:t>
      </w:r>
    </w:p>
    <w:p w:rsidR="00F3135B" w:rsidRDefault="00F3135B" w:rsidP="00F3135B">
      <w:pPr>
        <w:ind w:firstLine="284"/>
        <w:jc w:val="both"/>
        <w:rPr>
          <w:rFonts w:ascii="SchoolBook" w:hAnsi="SchoolBook"/>
        </w:rPr>
      </w:pPr>
      <w:r>
        <w:rPr>
          <w:rFonts w:ascii="SchoolBook" w:hAnsi="SchoolBook"/>
        </w:rPr>
        <w:t xml:space="preserve">Очевидно, что в этой ситуации вывод для построения экологической политики следующий: предприятия-загрязнители должны нести дополнительные издержки, равные предельным внешним издержкам для </w:t>
      </w:r>
      <w:proofErr w:type="spellStart"/>
      <w:r>
        <w:rPr>
          <w:rFonts w:ascii="SchoolBook" w:hAnsi="SchoolBook"/>
        </w:rPr>
        <w:t>интернализации</w:t>
      </w:r>
      <w:proofErr w:type="spellEnd"/>
      <w:r>
        <w:rPr>
          <w:rFonts w:ascii="SchoolBook" w:hAnsi="SchoolBook"/>
        </w:rPr>
        <w:t xml:space="preserve"> внешних эффектов (</w:t>
      </w:r>
      <w:proofErr w:type="spellStart"/>
      <w:r>
        <w:rPr>
          <w:rFonts w:ascii="SchoolBook" w:hAnsi="SchoolBook"/>
        </w:rPr>
        <w:t>экстерналий</w:t>
      </w:r>
      <w:proofErr w:type="spellEnd"/>
      <w:r>
        <w:rPr>
          <w:rFonts w:ascii="SchoolBook" w:hAnsi="SchoolBook"/>
        </w:rPr>
        <w:t>).</w:t>
      </w:r>
    </w:p>
    <w:p w:rsidR="00F3135B" w:rsidRDefault="00F3135B" w:rsidP="00F3135B">
      <w:pPr>
        <w:ind w:firstLine="284"/>
        <w:jc w:val="both"/>
        <w:rPr>
          <w:rFonts w:ascii="SchoolBook" w:hAnsi="SchoolBook"/>
        </w:rPr>
      </w:pPr>
    </w:p>
    <w:p w:rsidR="00F3135B" w:rsidRDefault="00F3135B" w:rsidP="00F3135B">
      <w:pPr>
        <w:pStyle w:val="a4"/>
        <w:jc w:val="center"/>
      </w:pPr>
      <w:r>
        <w:t>Административные методы корректировки</w:t>
      </w:r>
    </w:p>
    <w:p w:rsidR="00F3135B" w:rsidRDefault="00F3135B" w:rsidP="00F3135B">
      <w:pPr>
        <w:pStyle w:val="a4"/>
        <w:jc w:val="center"/>
      </w:pPr>
      <w:r>
        <w:t>внешних эффектов</w:t>
      </w:r>
    </w:p>
    <w:p w:rsidR="00F3135B" w:rsidRDefault="00F3135B" w:rsidP="00F3135B">
      <w:pPr>
        <w:pStyle w:val="2"/>
        <w:ind w:firstLine="284"/>
        <w:jc w:val="both"/>
        <w:rPr>
          <w:rFonts w:ascii="SchoolBook" w:hAnsi="SchoolBook"/>
          <w:b w:val="0"/>
        </w:rPr>
      </w:pPr>
      <w:proofErr w:type="spellStart"/>
      <w:r>
        <w:rPr>
          <w:rFonts w:ascii="SchoolBook" w:hAnsi="SchoolBook"/>
          <w:b w:val="0"/>
          <w:i/>
        </w:rPr>
        <w:t>Экстерналии</w:t>
      </w:r>
      <w:proofErr w:type="spellEnd"/>
      <w:r>
        <w:rPr>
          <w:rFonts w:ascii="SchoolBook" w:hAnsi="SchoolBook"/>
          <w:b w:val="0"/>
          <w:i/>
        </w:rPr>
        <w:t xml:space="preserve"> </w:t>
      </w:r>
      <w:r>
        <w:rPr>
          <w:rFonts w:ascii="SchoolBook" w:hAnsi="SchoolBook"/>
          <w:b w:val="0"/>
        </w:rPr>
        <w:t xml:space="preserve">– </w:t>
      </w:r>
      <w:proofErr w:type="spellStart"/>
      <w:r>
        <w:rPr>
          <w:rFonts w:ascii="SchoolBook" w:hAnsi="SchoolBook"/>
          <w:b w:val="0"/>
        </w:rPr>
        <w:t>издержки</w:t>
      </w:r>
      <w:proofErr w:type="spellEnd"/>
      <w:r>
        <w:rPr>
          <w:rFonts w:ascii="SchoolBook" w:hAnsi="SchoolBook"/>
          <w:b w:val="0"/>
        </w:rPr>
        <w:t xml:space="preserve"> и </w:t>
      </w:r>
      <w:proofErr w:type="spellStart"/>
      <w:r>
        <w:rPr>
          <w:rFonts w:ascii="SchoolBook" w:hAnsi="SchoolBook"/>
          <w:b w:val="0"/>
        </w:rPr>
        <w:t>выгоды</w:t>
      </w:r>
      <w:proofErr w:type="spellEnd"/>
      <w:r>
        <w:rPr>
          <w:rFonts w:ascii="SchoolBook" w:hAnsi="SchoolBook"/>
          <w:b w:val="0"/>
        </w:rPr>
        <w:t xml:space="preserve"> от </w:t>
      </w:r>
      <w:proofErr w:type="spellStart"/>
      <w:r>
        <w:rPr>
          <w:rFonts w:ascii="SchoolBook" w:hAnsi="SchoolBook"/>
          <w:b w:val="0"/>
        </w:rPr>
        <w:t>рыночных</w:t>
      </w:r>
      <w:proofErr w:type="spellEnd"/>
      <w:r>
        <w:rPr>
          <w:rFonts w:ascii="SchoolBook" w:hAnsi="SchoolBook"/>
          <w:b w:val="0"/>
        </w:rPr>
        <w:t xml:space="preserve"> </w:t>
      </w:r>
      <w:proofErr w:type="spellStart"/>
      <w:r>
        <w:rPr>
          <w:rFonts w:ascii="SchoolBook" w:hAnsi="SchoolBook"/>
          <w:b w:val="0"/>
        </w:rPr>
        <w:t>сделок</w:t>
      </w:r>
      <w:proofErr w:type="spellEnd"/>
      <w:r>
        <w:rPr>
          <w:rFonts w:ascii="SchoolBook" w:hAnsi="SchoolBook"/>
          <w:b w:val="0"/>
        </w:rPr>
        <w:t xml:space="preserve">, </w:t>
      </w:r>
      <w:proofErr w:type="spellStart"/>
      <w:r>
        <w:rPr>
          <w:rFonts w:ascii="SchoolBook" w:hAnsi="SchoolBook"/>
          <w:b w:val="0"/>
        </w:rPr>
        <w:t>которые</w:t>
      </w:r>
      <w:proofErr w:type="spellEnd"/>
      <w:r>
        <w:rPr>
          <w:rFonts w:ascii="SchoolBook" w:hAnsi="SchoolBook"/>
          <w:b w:val="0"/>
        </w:rPr>
        <w:t xml:space="preserve"> не </w:t>
      </w:r>
      <w:proofErr w:type="spellStart"/>
      <w:r>
        <w:rPr>
          <w:rFonts w:ascii="SchoolBook" w:hAnsi="SchoolBook"/>
          <w:b w:val="0"/>
        </w:rPr>
        <w:t>включаются</w:t>
      </w:r>
      <w:proofErr w:type="spellEnd"/>
      <w:r>
        <w:rPr>
          <w:rFonts w:ascii="SchoolBook" w:hAnsi="SchoolBook"/>
          <w:b w:val="0"/>
        </w:rPr>
        <w:t xml:space="preserve"> в </w:t>
      </w:r>
      <w:proofErr w:type="spellStart"/>
      <w:r>
        <w:rPr>
          <w:rFonts w:ascii="SchoolBook" w:hAnsi="SchoolBook"/>
          <w:b w:val="0"/>
        </w:rPr>
        <w:t>цену</w:t>
      </w:r>
      <w:proofErr w:type="spellEnd"/>
      <w:r>
        <w:rPr>
          <w:rFonts w:ascii="SchoolBook" w:hAnsi="SchoolBook"/>
          <w:b w:val="0"/>
        </w:rPr>
        <w:t xml:space="preserve"> </w:t>
      </w:r>
      <w:proofErr w:type="spellStart"/>
      <w:r>
        <w:rPr>
          <w:rFonts w:ascii="SchoolBook" w:hAnsi="SchoolBook"/>
          <w:b w:val="0"/>
        </w:rPr>
        <w:t>товара</w:t>
      </w:r>
      <w:proofErr w:type="spellEnd"/>
      <w:r>
        <w:rPr>
          <w:rFonts w:ascii="SchoolBook" w:hAnsi="SchoolBook"/>
          <w:b w:val="0"/>
        </w:rPr>
        <w:t xml:space="preserve"> (услуги). </w:t>
      </w:r>
      <w:proofErr w:type="spellStart"/>
      <w:r>
        <w:rPr>
          <w:rFonts w:ascii="SchoolBook" w:hAnsi="SchoolBook"/>
          <w:b w:val="0"/>
        </w:rPr>
        <w:t>Они</w:t>
      </w:r>
      <w:proofErr w:type="spellEnd"/>
      <w:r>
        <w:rPr>
          <w:rFonts w:ascii="SchoolBook" w:hAnsi="SchoolBook"/>
          <w:b w:val="0"/>
        </w:rPr>
        <w:t xml:space="preserve"> </w:t>
      </w:r>
      <w:proofErr w:type="spellStart"/>
      <w:r>
        <w:rPr>
          <w:rFonts w:ascii="SchoolBook" w:hAnsi="SchoolBook"/>
          <w:b w:val="0"/>
        </w:rPr>
        <w:t>показывают</w:t>
      </w:r>
      <w:proofErr w:type="spellEnd"/>
      <w:r>
        <w:rPr>
          <w:rFonts w:ascii="SchoolBook" w:hAnsi="SchoolBook"/>
          <w:b w:val="0"/>
        </w:rPr>
        <w:t xml:space="preserve"> </w:t>
      </w:r>
      <w:proofErr w:type="spellStart"/>
      <w:r>
        <w:rPr>
          <w:rFonts w:ascii="SchoolBook" w:hAnsi="SchoolBook"/>
          <w:b w:val="0"/>
        </w:rPr>
        <w:t>разницу</w:t>
      </w:r>
      <w:proofErr w:type="spellEnd"/>
      <w:r>
        <w:rPr>
          <w:rFonts w:ascii="SchoolBook" w:hAnsi="SchoolBook"/>
          <w:b w:val="0"/>
        </w:rPr>
        <w:t xml:space="preserve"> </w:t>
      </w:r>
      <w:proofErr w:type="spellStart"/>
      <w:r>
        <w:rPr>
          <w:rFonts w:ascii="SchoolBook" w:hAnsi="SchoolBook"/>
          <w:b w:val="0"/>
        </w:rPr>
        <w:t>между</w:t>
      </w:r>
      <w:proofErr w:type="spellEnd"/>
      <w:r>
        <w:rPr>
          <w:rFonts w:ascii="SchoolBook" w:hAnsi="SchoolBook"/>
          <w:b w:val="0"/>
        </w:rPr>
        <w:t xml:space="preserve"> </w:t>
      </w:r>
      <w:proofErr w:type="spellStart"/>
      <w:r>
        <w:rPr>
          <w:rFonts w:ascii="SchoolBook" w:hAnsi="SchoolBook"/>
          <w:b w:val="0"/>
        </w:rPr>
        <w:t>общественными</w:t>
      </w:r>
      <w:proofErr w:type="spellEnd"/>
      <w:r>
        <w:rPr>
          <w:rFonts w:ascii="SchoolBook" w:hAnsi="SchoolBook"/>
          <w:b w:val="0"/>
        </w:rPr>
        <w:t xml:space="preserve"> затратами (</w:t>
      </w:r>
      <w:proofErr w:type="spellStart"/>
      <w:r>
        <w:rPr>
          <w:rFonts w:ascii="SchoolBook" w:hAnsi="SchoolBook"/>
          <w:b w:val="0"/>
        </w:rPr>
        <w:t>выгодами</w:t>
      </w:r>
      <w:proofErr w:type="spellEnd"/>
      <w:r>
        <w:rPr>
          <w:rFonts w:ascii="SchoolBook" w:hAnsi="SchoolBook"/>
          <w:b w:val="0"/>
        </w:rPr>
        <w:t xml:space="preserve">) и </w:t>
      </w:r>
      <w:proofErr w:type="spellStart"/>
      <w:r>
        <w:rPr>
          <w:rFonts w:ascii="SchoolBook" w:hAnsi="SchoolBook"/>
          <w:b w:val="0"/>
        </w:rPr>
        <w:t>частными</w:t>
      </w:r>
      <w:proofErr w:type="spellEnd"/>
      <w:r>
        <w:rPr>
          <w:rFonts w:ascii="SchoolBook" w:hAnsi="SchoolBook"/>
          <w:b w:val="0"/>
        </w:rPr>
        <w:t xml:space="preserve"> </w:t>
      </w:r>
      <w:proofErr w:type="spellStart"/>
      <w:r>
        <w:rPr>
          <w:rFonts w:ascii="SchoolBook" w:hAnsi="SchoolBook"/>
          <w:b w:val="0"/>
        </w:rPr>
        <w:t>издержками</w:t>
      </w:r>
      <w:proofErr w:type="spellEnd"/>
      <w:r>
        <w:rPr>
          <w:rFonts w:ascii="SchoolBook" w:hAnsi="SchoolBook"/>
          <w:b w:val="0"/>
        </w:rPr>
        <w:t xml:space="preserve"> (</w:t>
      </w:r>
      <w:proofErr w:type="spellStart"/>
      <w:r>
        <w:rPr>
          <w:rFonts w:ascii="SchoolBook" w:hAnsi="SchoolBook"/>
          <w:b w:val="0"/>
        </w:rPr>
        <w:t>выгодами</w:t>
      </w:r>
      <w:proofErr w:type="spellEnd"/>
      <w:r>
        <w:rPr>
          <w:rFonts w:ascii="SchoolBook" w:hAnsi="SchoolBook"/>
          <w:b w:val="0"/>
        </w:rPr>
        <w:t xml:space="preserve">). </w:t>
      </w:r>
      <w:proofErr w:type="spellStart"/>
      <w:r>
        <w:rPr>
          <w:rFonts w:ascii="SchoolBook" w:hAnsi="SchoolBook"/>
          <w:b w:val="0"/>
        </w:rPr>
        <w:t>Связь</w:t>
      </w:r>
      <w:proofErr w:type="spellEnd"/>
      <w:r>
        <w:rPr>
          <w:rFonts w:ascii="SchoolBook" w:hAnsi="SchoolBook"/>
          <w:b w:val="0"/>
        </w:rPr>
        <w:t xml:space="preserve"> явлений </w:t>
      </w:r>
      <w:proofErr w:type="spellStart"/>
      <w:r>
        <w:rPr>
          <w:rFonts w:ascii="SchoolBook" w:hAnsi="SchoolBook"/>
          <w:b w:val="0"/>
        </w:rPr>
        <w:t>отражает</w:t>
      </w:r>
      <w:proofErr w:type="spellEnd"/>
      <w:r>
        <w:rPr>
          <w:rFonts w:ascii="SchoolBook" w:hAnsi="SchoolBook"/>
          <w:b w:val="0"/>
        </w:rPr>
        <w:t xml:space="preserve"> </w:t>
      </w:r>
      <w:proofErr w:type="spellStart"/>
      <w:r>
        <w:rPr>
          <w:rFonts w:ascii="SchoolBook" w:hAnsi="SchoolBook"/>
          <w:b w:val="0"/>
        </w:rPr>
        <w:t>следующее</w:t>
      </w:r>
      <w:proofErr w:type="spellEnd"/>
      <w:r>
        <w:rPr>
          <w:rFonts w:ascii="SchoolBook" w:hAnsi="SchoolBook"/>
          <w:b w:val="0"/>
        </w:rPr>
        <w:t xml:space="preserve"> </w:t>
      </w:r>
      <w:proofErr w:type="spellStart"/>
      <w:r>
        <w:rPr>
          <w:rFonts w:ascii="SchoolBook" w:hAnsi="SchoolBook"/>
          <w:b w:val="0"/>
        </w:rPr>
        <w:t>соотношение</w:t>
      </w:r>
      <w:proofErr w:type="spellEnd"/>
      <w:r>
        <w:rPr>
          <w:rFonts w:ascii="SchoolBook" w:hAnsi="SchoolBook"/>
          <w:b w:val="0"/>
        </w:rPr>
        <w:t xml:space="preserve"> [13,с.305]:</w:t>
      </w:r>
    </w:p>
    <w:p w:rsidR="00F3135B" w:rsidRDefault="00F3135B" w:rsidP="00F3135B">
      <w:pPr>
        <w:pStyle w:val="2"/>
        <w:tabs>
          <w:tab w:val="center" w:pos="3686"/>
          <w:tab w:val="right" w:pos="7088"/>
        </w:tabs>
        <w:spacing w:before="120" w:after="120"/>
        <w:ind w:firstLine="284"/>
        <w:jc w:val="both"/>
        <w:rPr>
          <w:rFonts w:ascii="SchoolBook" w:hAnsi="SchoolBook"/>
          <w:b w:val="0"/>
        </w:rPr>
      </w:pPr>
      <w:r>
        <w:rPr>
          <w:rFonts w:ascii="SchoolBook" w:hAnsi="SchoolBook"/>
          <w:b w:val="0"/>
        </w:rPr>
        <w:tab/>
      </w:r>
      <w:r>
        <w:rPr>
          <w:rFonts w:ascii="SchoolBook" w:hAnsi="SchoolBook"/>
          <w:b w:val="0"/>
          <w:position w:val="-6"/>
        </w:rPr>
        <w:object w:dxaOrig="2000" w:dyaOrig="260">
          <v:shape id="_x0000_i1029" type="#_x0000_t75" style="width:100pt;height:13pt" o:ole="" fillcolor="window">
            <v:imagedata r:id="rId18" o:title=""/>
          </v:shape>
          <o:OLEObject Type="Embed" ProgID="Equation.3" ShapeID="_x0000_i1029" DrawAspect="Content" ObjectID="_1354696585" r:id="rId19"/>
        </w:object>
      </w:r>
      <w:r>
        <w:rPr>
          <w:rFonts w:ascii="SchoolBook" w:hAnsi="SchoolBook"/>
          <w:b w:val="0"/>
        </w:rPr>
        <w:t xml:space="preserve">, </w:t>
      </w:r>
      <w:r>
        <w:rPr>
          <w:rFonts w:ascii="SchoolBook" w:hAnsi="SchoolBook"/>
          <w:b w:val="0"/>
        </w:rPr>
        <w:tab/>
        <w:t>(8)</w:t>
      </w:r>
    </w:p>
    <w:p w:rsidR="00F3135B" w:rsidRDefault="00F3135B" w:rsidP="00F3135B">
      <w:pPr>
        <w:pStyle w:val="2"/>
        <w:ind w:firstLine="0"/>
        <w:jc w:val="left"/>
        <w:rPr>
          <w:rFonts w:ascii="SchoolBook" w:hAnsi="SchoolBook"/>
          <w:b w:val="0"/>
        </w:rPr>
      </w:pPr>
      <w:proofErr w:type="spellStart"/>
      <w:r>
        <w:rPr>
          <w:rFonts w:ascii="SchoolBook" w:hAnsi="SchoolBook"/>
          <w:b w:val="0"/>
        </w:rPr>
        <w:t>где</w:t>
      </w:r>
      <w:proofErr w:type="spellEnd"/>
      <w:r>
        <w:rPr>
          <w:rFonts w:ascii="SchoolBook" w:hAnsi="SchoolBook"/>
          <w:b w:val="0"/>
        </w:rPr>
        <w:t xml:space="preserve"> </w:t>
      </w:r>
      <w:r>
        <w:rPr>
          <w:rFonts w:ascii="SchoolBook" w:hAnsi="SchoolBook"/>
          <w:b w:val="0"/>
          <w:i/>
        </w:rPr>
        <w:t xml:space="preserve">МSC – </w:t>
      </w:r>
      <w:proofErr w:type="spellStart"/>
      <w:r>
        <w:rPr>
          <w:rFonts w:ascii="SchoolBook" w:hAnsi="SchoolBook"/>
          <w:b w:val="0"/>
        </w:rPr>
        <w:t>предельные</w:t>
      </w:r>
      <w:proofErr w:type="spellEnd"/>
      <w:r>
        <w:rPr>
          <w:rFonts w:ascii="SchoolBook" w:hAnsi="SchoolBook"/>
          <w:b w:val="0"/>
        </w:rPr>
        <w:t xml:space="preserve"> </w:t>
      </w:r>
      <w:proofErr w:type="spellStart"/>
      <w:r>
        <w:rPr>
          <w:rFonts w:ascii="SchoolBook" w:hAnsi="SchoolBook"/>
          <w:b w:val="0"/>
        </w:rPr>
        <w:t>общественные</w:t>
      </w:r>
      <w:proofErr w:type="spellEnd"/>
      <w:r>
        <w:rPr>
          <w:rFonts w:ascii="SchoolBook" w:hAnsi="SchoolBook"/>
          <w:b w:val="0"/>
        </w:rPr>
        <w:t xml:space="preserve"> </w:t>
      </w:r>
      <w:proofErr w:type="spellStart"/>
      <w:r>
        <w:rPr>
          <w:rFonts w:ascii="SchoolBook" w:hAnsi="SchoolBook"/>
          <w:b w:val="0"/>
        </w:rPr>
        <w:t>затраты</w:t>
      </w:r>
      <w:proofErr w:type="spellEnd"/>
      <w:r>
        <w:rPr>
          <w:rFonts w:ascii="SchoolBook" w:hAnsi="SchoolBook"/>
          <w:b w:val="0"/>
        </w:rPr>
        <w:t>;</w:t>
      </w:r>
    </w:p>
    <w:p w:rsidR="00F3135B" w:rsidRDefault="00F3135B" w:rsidP="00F3135B">
      <w:pPr>
        <w:ind w:firstLine="284"/>
        <w:rPr>
          <w:rFonts w:ascii="SchoolBook" w:hAnsi="SchoolBook"/>
        </w:rPr>
      </w:pPr>
      <w:r>
        <w:rPr>
          <w:rFonts w:ascii="SchoolBook" w:hAnsi="SchoolBook"/>
          <w:i/>
        </w:rPr>
        <w:t xml:space="preserve"> MPC </w:t>
      </w:r>
      <w:r>
        <w:rPr>
          <w:rFonts w:ascii="SchoolBook" w:hAnsi="SchoolBook"/>
        </w:rPr>
        <w:t>– предельные частные издержки;</w:t>
      </w:r>
    </w:p>
    <w:p w:rsidR="00F3135B" w:rsidRDefault="00F3135B" w:rsidP="00F3135B">
      <w:pPr>
        <w:ind w:firstLine="284"/>
        <w:rPr>
          <w:rFonts w:ascii="SchoolBook" w:hAnsi="SchoolBook"/>
        </w:rPr>
      </w:pPr>
      <w:r>
        <w:rPr>
          <w:rFonts w:ascii="SchoolBook" w:hAnsi="SchoolBook"/>
          <w:i/>
        </w:rPr>
        <w:t xml:space="preserve"> MEC –</w:t>
      </w:r>
      <w:r>
        <w:rPr>
          <w:rFonts w:ascii="SchoolBook" w:hAnsi="SchoolBook"/>
        </w:rPr>
        <w:t xml:space="preserve"> предельные внешние издержки (издержки </w:t>
      </w:r>
      <w:proofErr w:type="spellStart"/>
      <w:r>
        <w:rPr>
          <w:rFonts w:ascii="SchoolBook" w:hAnsi="SchoolBook"/>
        </w:rPr>
        <w:t>экстерналий</w:t>
      </w:r>
      <w:proofErr w:type="spellEnd"/>
      <w:r>
        <w:rPr>
          <w:rFonts w:ascii="SchoolBook" w:hAnsi="SchoolBook"/>
        </w:rPr>
        <w:t>).</w:t>
      </w:r>
    </w:p>
    <w:p w:rsidR="00F3135B" w:rsidRDefault="00F3135B" w:rsidP="00F3135B">
      <w:pPr>
        <w:pStyle w:val="Normal"/>
        <w:ind w:firstLine="284"/>
        <w:jc w:val="both"/>
        <w:rPr>
          <w:rFonts w:ascii="SchoolBook" w:hAnsi="SchoolBook"/>
          <w:lang w:val="ru-RU"/>
        </w:rPr>
      </w:pPr>
      <w:r>
        <w:rPr>
          <w:rFonts w:ascii="SchoolBook" w:hAnsi="SchoolBook"/>
          <w:lang w:val="ru-RU"/>
        </w:rPr>
        <w:t>Отрицательный внешний эффект (</w:t>
      </w:r>
      <w:proofErr w:type="spellStart"/>
      <w:r>
        <w:rPr>
          <w:rFonts w:ascii="SchoolBook" w:hAnsi="SchoolBook"/>
          <w:lang w:val="ru-RU"/>
        </w:rPr>
        <w:t>negative</w:t>
      </w:r>
      <w:proofErr w:type="spellEnd"/>
      <w:r>
        <w:rPr>
          <w:rFonts w:ascii="SchoolBook" w:hAnsi="SchoolBook"/>
          <w:lang w:val="ru-RU"/>
        </w:rPr>
        <w:t xml:space="preserve"> </w:t>
      </w:r>
      <w:proofErr w:type="spellStart"/>
      <w:r>
        <w:rPr>
          <w:rFonts w:ascii="SchoolBook" w:hAnsi="SchoolBook"/>
          <w:lang w:val="ru-RU"/>
        </w:rPr>
        <w:t>externality</w:t>
      </w:r>
      <w:proofErr w:type="spellEnd"/>
      <w:r>
        <w:rPr>
          <w:rFonts w:ascii="SchoolBook" w:hAnsi="SchoolBook"/>
          <w:lang w:val="ru-RU"/>
        </w:rPr>
        <w:t xml:space="preserve">) </w:t>
      </w:r>
      <w:r>
        <w:rPr>
          <w:rFonts w:ascii="SchoolBook" w:hAnsi="SchoolBook"/>
          <w:i/>
          <w:lang w:val="ru-RU"/>
        </w:rPr>
        <w:t>возникает в случае, если деятельность одного экономического агента вызывает издержки у других хозяйственных единиц.</w:t>
      </w:r>
      <w:r>
        <w:rPr>
          <w:rFonts w:ascii="SchoolBook" w:hAnsi="SchoolBook"/>
          <w:lang w:val="ru-RU"/>
        </w:rPr>
        <w:t xml:space="preserve"> </w:t>
      </w:r>
    </w:p>
    <w:p w:rsidR="00F3135B" w:rsidRDefault="00F3135B" w:rsidP="00F3135B">
      <w:pPr>
        <w:pStyle w:val="Normal"/>
        <w:ind w:firstLine="284"/>
        <w:jc w:val="both"/>
        <w:rPr>
          <w:rFonts w:ascii="SchoolBook" w:hAnsi="SchoolBook"/>
          <w:lang w:val="ru-RU"/>
        </w:rPr>
      </w:pPr>
      <w:r>
        <w:rPr>
          <w:rFonts w:ascii="SchoolBook" w:hAnsi="SchoolBook"/>
          <w:lang w:val="ru-RU"/>
        </w:rPr>
        <w:t xml:space="preserve">Покажем это на примере. Пусть в экономике функционирует две хозяйственные единицы: предприятие-загрязнитель и предприятие- реципиент, которое несет прямые издержки от загрязнения окружающей среды. Допустим, что загрязнение окружающей среды пропорционально </w:t>
      </w:r>
      <w:r>
        <w:rPr>
          <w:rFonts w:ascii="SchoolBook" w:hAnsi="SchoolBook"/>
          <w:lang w:val="ru-RU"/>
        </w:rPr>
        <w:lastRenderedPageBreak/>
        <w:t xml:space="preserve">объему производства. Это означает, что по мере роста производства растет объем загрязнения окружающей среды. Поскольку предприятие-загрязнитель не осуществляет очистки окружающей среды, его предельные частные издержки оказываются ниже предельных общественных издержек, так как они не включают расходы на создание дополнительной системы очистных сооружений. Это приводит к тому, что количество выпускаемой продукции превышает эффективный объем выпуска (рис. 2). Без очистных сооружений количество выпускаемой </w:t>
      </w:r>
      <w:proofErr w:type="spellStart"/>
      <w:r>
        <w:rPr>
          <w:rFonts w:ascii="SchoolBook" w:hAnsi="SchoolBook"/>
          <w:lang w:val="ru-RU"/>
        </w:rPr>
        <w:t>продукци</w:t>
      </w:r>
      <w:proofErr w:type="spellEnd"/>
      <w:r>
        <w:rPr>
          <w:rFonts w:ascii="SchoolBook" w:hAnsi="SchoolBook"/>
          <w:lang w:val="ru-RU"/>
        </w:rPr>
        <w:t xml:space="preserve"> составляет </w:t>
      </w:r>
      <w:r>
        <w:rPr>
          <w:rFonts w:ascii="SchoolBook" w:hAnsi="SchoolBook"/>
          <w:i/>
          <w:lang w:val="ru-RU"/>
        </w:rPr>
        <w:t>Q</w:t>
      </w:r>
      <w:r>
        <w:rPr>
          <w:rFonts w:ascii="SchoolBook" w:hAnsi="SchoolBook"/>
          <w:lang w:val="ru-RU"/>
        </w:rPr>
        <w:t xml:space="preserve">1 при цене </w:t>
      </w:r>
      <w:r>
        <w:rPr>
          <w:rFonts w:ascii="SchoolBook" w:hAnsi="SchoolBook"/>
          <w:i/>
          <w:lang w:val="ru-RU"/>
        </w:rPr>
        <w:t>Р</w:t>
      </w:r>
      <w:proofErr w:type="gramStart"/>
      <w:r>
        <w:rPr>
          <w:rFonts w:ascii="SchoolBook" w:hAnsi="SchoolBook"/>
          <w:lang w:val="ru-RU"/>
        </w:rPr>
        <w:t>1</w:t>
      </w:r>
      <w:proofErr w:type="gramEnd"/>
      <w:r>
        <w:rPr>
          <w:rFonts w:ascii="SchoolBook" w:hAnsi="SchoolBook"/>
          <w:smallCaps/>
          <w:lang w:val="ru-RU"/>
        </w:rPr>
        <w:t xml:space="preserve">. </w:t>
      </w:r>
      <w:r>
        <w:rPr>
          <w:rFonts w:ascii="SchoolBook" w:hAnsi="SchoolBook"/>
          <w:lang w:val="ru-RU"/>
        </w:rPr>
        <w:t xml:space="preserve">Рыночное равновесие устанавливается в точке </w:t>
      </w:r>
      <w:r>
        <w:rPr>
          <w:rFonts w:ascii="SchoolBook" w:hAnsi="SchoolBook"/>
          <w:i/>
          <w:lang w:val="ru-RU"/>
        </w:rPr>
        <w:t>Е</w:t>
      </w:r>
      <w:proofErr w:type="gramStart"/>
      <w:r>
        <w:rPr>
          <w:rFonts w:ascii="SchoolBook" w:hAnsi="SchoolBook"/>
          <w:smallCaps/>
          <w:lang w:val="ru-RU"/>
        </w:rPr>
        <w:t>1</w:t>
      </w:r>
      <w:proofErr w:type="gramEnd"/>
      <w:r>
        <w:rPr>
          <w:rFonts w:ascii="SchoolBook" w:hAnsi="SchoolBook"/>
          <w:smallCaps/>
          <w:lang w:val="ru-RU"/>
        </w:rPr>
        <w:t xml:space="preserve">, </w:t>
      </w:r>
      <w:r>
        <w:rPr>
          <w:rFonts w:ascii="SchoolBook" w:hAnsi="SchoolBook"/>
          <w:lang w:val="ru-RU"/>
        </w:rPr>
        <w:t xml:space="preserve">в которой предложение, равное предельным частным издержкам </w:t>
      </w:r>
      <w:r>
        <w:rPr>
          <w:rFonts w:ascii="SchoolBook" w:hAnsi="SchoolBook"/>
          <w:i/>
          <w:lang w:val="ru-RU"/>
        </w:rPr>
        <w:t>МРС,</w:t>
      </w:r>
      <w:r>
        <w:rPr>
          <w:rFonts w:ascii="SchoolBook" w:hAnsi="SchoolBook"/>
          <w:lang w:val="ru-RU"/>
        </w:rPr>
        <w:t xml:space="preserve"> пересекается с кривой спроса, равной предельным общественным выгодам </w:t>
      </w:r>
      <w:r>
        <w:rPr>
          <w:rFonts w:ascii="SchoolBook" w:hAnsi="SchoolBook"/>
          <w:i/>
          <w:lang w:val="ru-RU"/>
        </w:rPr>
        <w:t>MSB</w:t>
      </w:r>
      <w:r>
        <w:rPr>
          <w:rFonts w:ascii="SchoolBook" w:hAnsi="SchoolBook"/>
          <w:lang w:val="ru-RU"/>
        </w:rPr>
        <w:t xml:space="preserve">, т. е. </w:t>
      </w:r>
      <w:r>
        <w:rPr>
          <w:rFonts w:ascii="SchoolBook" w:hAnsi="SchoolBook"/>
          <w:i/>
          <w:lang w:val="ru-RU"/>
        </w:rPr>
        <w:t>МРС=MSB</w:t>
      </w:r>
      <w:r>
        <w:rPr>
          <w:rFonts w:ascii="SchoolBook" w:hAnsi="SchoolBook"/>
          <w:lang w:val="ru-RU"/>
        </w:rPr>
        <w:t>.</w:t>
      </w:r>
    </w:p>
    <w:p w:rsidR="00F3135B" w:rsidRDefault="00F3135B" w:rsidP="00F3135B">
      <w:pPr>
        <w:pStyle w:val="Normal"/>
        <w:ind w:firstLine="284"/>
        <w:jc w:val="both"/>
        <w:rPr>
          <w:rFonts w:ascii="SchoolBook" w:hAnsi="SchoolBook"/>
          <w:lang w:val="ru-RU"/>
        </w:rPr>
      </w:pPr>
      <w:r>
        <w:rPr>
          <w:rFonts w:ascii="SchoolBook" w:hAnsi="SchoolBook"/>
          <w:lang w:val="ru-RU"/>
        </w:rPr>
        <w:t xml:space="preserve">Между тем предельные социальные издержки равны сумме предельных частных издержек плюс предельные внешние издержки. Следовательно, если бы удалось превратить внешние издержки во внутренние, эффективный объем выпуска сократился бы до </w:t>
      </w:r>
      <w:r>
        <w:rPr>
          <w:rFonts w:ascii="SchoolBook" w:hAnsi="SchoolBook"/>
          <w:i/>
          <w:lang w:val="ru-RU"/>
        </w:rPr>
        <w:t>Q</w:t>
      </w:r>
      <w:r>
        <w:rPr>
          <w:rFonts w:ascii="SchoolBook" w:hAnsi="SchoolBook"/>
          <w:lang w:val="ru-RU"/>
        </w:rPr>
        <w:t xml:space="preserve">2 при росте цены до </w:t>
      </w:r>
      <w:r>
        <w:rPr>
          <w:rFonts w:ascii="SchoolBook" w:hAnsi="SchoolBook"/>
          <w:i/>
          <w:lang w:val="ru-RU"/>
        </w:rPr>
        <w:t>Р</w:t>
      </w:r>
      <w:proofErr w:type="gramStart"/>
      <w:r>
        <w:rPr>
          <w:rFonts w:ascii="SchoolBook" w:hAnsi="SchoolBook"/>
          <w:lang w:val="ru-RU"/>
        </w:rPr>
        <w:t>2</w:t>
      </w:r>
      <w:proofErr w:type="gramEnd"/>
      <w:r>
        <w:rPr>
          <w:rFonts w:ascii="SchoolBook" w:hAnsi="SchoolBook"/>
          <w:lang w:val="ru-RU"/>
        </w:rPr>
        <w:t xml:space="preserve">. В точке </w:t>
      </w:r>
      <w:r>
        <w:rPr>
          <w:rFonts w:ascii="SchoolBook" w:hAnsi="SchoolBook"/>
          <w:i/>
          <w:lang w:val="ru-RU"/>
        </w:rPr>
        <w:t>Е</w:t>
      </w:r>
      <w:proofErr w:type="gramStart"/>
      <w:r>
        <w:rPr>
          <w:rFonts w:ascii="SchoolBook" w:hAnsi="SchoolBook"/>
          <w:lang w:val="ru-RU"/>
        </w:rPr>
        <w:t>2</w:t>
      </w:r>
      <w:proofErr w:type="gramEnd"/>
      <w:r>
        <w:rPr>
          <w:rFonts w:ascii="SchoolBook" w:hAnsi="SchoolBook"/>
          <w:lang w:val="ru-RU"/>
        </w:rPr>
        <w:t xml:space="preserve"> предельные общественные выгоды равнялись бы предельным общественным издержкам </w:t>
      </w:r>
      <w:r>
        <w:rPr>
          <w:rFonts w:ascii="SchoolBook" w:hAnsi="SchoolBook"/>
          <w:i/>
          <w:lang w:val="ru-RU"/>
        </w:rPr>
        <w:t>MSB=MSC</w:t>
      </w:r>
      <w:r>
        <w:rPr>
          <w:rFonts w:ascii="SchoolBook" w:hAnsi="SchoolBook"/>
          <w:lang w:val="ru-RU"/>
        </w:rPr>
        <w:t>.</w:t>
      </w:r>
    </w:p>
    <w:p w:rsidR="00F3135B" w:rsidRDefault="00F3135B" w:rsidP="00F3135B">
      <w:pPr>
        <w:pStyle w:val="Normal"/>
        <w:ind w:firstLine="284"/>
        <w:jc w:val="both"/>
        <w:rPr>
          <w:rFonts w:ascii="SchoolBook" w:hAnsi="SchoolBook"/>
          <w:lang w:val="ru-RU"/>
        </w:rPr>
      </w:pPr>
      <w:r>
        <w:rPr>
          <w:rFonts w:ascii="SchoolBook" w:hAnsi="SchoolBook"/>
          <w:noProof/>
          <w:snapToGrid/>
          <w:lang w:val="ru-RU"/>
        </w:rPr>
        <w:drawing>
          <wp:anchor distT="0" distB="0" distL="114300" distR="114300" simplePos="0" relativeHeight="251663360" behindDoc="0" locked="0" layoutInCell="0" allowOverlap="1">
            <wp:simplePos x="0" y="0"/>
            <wp:positionH relativeFrom="column">
              <wp:posOffset>610870</wp:posOffset>
            </wp:positionH>
            <wp:positionV relativeFrom="paragraph">
              <wp:posOffset>50800</wp:posOffset>
            </wp:positionV>
            <wp:extent cx="3124835" cy="2133600"/>
            <wp:effectExtent l="19050" t="0" r="0" b="0"/>
            <wp:wrapNone/>
            <wp:docPr id="5" name="Рисунок 5" descr="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bmp"/>
                    <pic:cNvPicPr>
                      <a:picLocks noChangeAspect="1" noChangeArrowheads="1"/>
                    </pic:cNvPicPr>
                  </pic:nvPicPr>
                  <pic:blipFill>
                    <a:blip r:embed="rId20">
                      <a:lum bright="-18000" contrast="24000"/>
                    </a:blip>
                    <a:srcRect/>
                    <a:stretch>
                      <a:fillRect/>
                    </a:stretch>
                  </pic:blipFill>
                  <pic:spPr bwMode="auto">
                    <a:xfrm>
                      <a:off x="0" y="0"/>
                      <a:ext cx="3124835" cy="2133600"/>
                    </a:xfrm>
                    <a:prstGeom prst="rect">
                      <a:avLst/>
                    </a:prstGeom>
                    <a:noFill/>
                    <a:ln w="9525">
                      <a:noFill/>
                      <a:miter lim="800000"/>
                      <a:headEnd/>
                      <a:tailEnd/>
                    </a:ln>
                  </pic:spPr>
                </pic:pic>
              </a:graphicData>
            </a:graphic>
          </wp:anchor>
        </w:drawing>
      </w: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both"/>
        <w:rPr>
          <w:rFonts w:ascii="SchoolBook" w:hAnsi="SchoolBook"/>
          <w:lang w:val="ru-RU"/>
        </w:rPr>
      </w:pPr>
    </w:p>
    <w:p w:rsidR="00F3135B" w:rsidRDefault="00F3135B" w:rsidP="00F3135B">
      <w:pPr>
        <w:pStyle w:val="Normal"/>
        <w:ind w:firstLine="284"/>
        <w:jc w:val="center"/>
        <w:rPr>
          <w:rFonts w:ascii="SchoolBook" w:hAnsi="SchoolBook"/>
          <w:i/>
          <w:sz w:val="16"/>
          <w:lang w:val="ru-RU"/>
        </w:rPr>
      </w:pPr>
    </w:p>
    <w:p w:rsidR="00F3135B" w:rsidRDefault="00F3135B" w:rsidP="00F3135B">
      <w:pPr>
        <w:pStyle w:val="Normal"/>
        <w:ind w:firstLine="284"/>
        <w:jc w:val="center"/>
        <w:rPr>
          <w:rFonts w:ascii="SchoolBook" w:hAnsi="SchoolBook"/>
          <w:i/>
          <w:sz w:val="16"/>
          <w:lang w:val="ru-RU"/>
        </w:rPr>
      </w:pPr>
      <w:r>
        <w:rPr>
          <w:rFonts w:ascii="SchoolBook" w:hAnsi="SchoolBook"/>
          <w:i/>
          <w:sz w:val="16"/>
          <w:lang w:val="ru-RU"/>
        </w:rPr>
        <w:t>Рис</w:t>
      </w:r>
      <w:r>
        <w:rPr>
          <w:rFonts w:ascii="SchoolBook" w:hAnsi="SchoolBook"/>
          <w:b/>
          <w:i/>
          <w:sz w:val="16"/>
          <w:lang w:val="ru-RU"/>
        </w:rPr>
        <w:t>у</w:t>
      </w:r>
      <w:r>
        <w:rPr>
          <w:rFonts w:ascii="SchoolBook" w:hAnsi="SchoolBook"/>
          <w:i/>
          <w:sz w:val="16"/>
          <w:lang w:val="ru-RU"/>
        </w:rPr>
        <w:t>нок 2 – Отрицательный внешний эффект</w:t>
      </w: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r>
        <w:rPr>
          <w:rFonts w:ascii="SchoolBook" w:hAnsi="SchoolBook"/>
        </w:rPr>
        <w:t xml:space="preserve">Обратим внимание на то, что и в точке </w:t>
      </w:r>
      <w:r>
        <w:rPr>
          <w:rFonts w:ascii="SchoolBook" w:hAnsi="SchoolBook"/>
          <w:i/>
        </w:rPr>
        <w:t>Е</w:t>
      </w:r>
      <w:proofErr w:type="gramStart"/>
      <w:r>
        <w:rPr>
          <w:rFonts w:ascii="SchoolBook" w:hAnsi="SchoolBook"/>
        </w:rPr>
        <w:t>2</w:t>
      </w:r>
      <w:proofErr w:type="gramEnd"/>
      <w:r>
        <w:rPr>
          <w:rFonts w:ascii="SchoolBook" w:hAnsi="SchoolBook"/>
        </w:rPr>
        <w:t xml:space="preserve"> не устраняются полностью последствия загрязнения окружающей среды. Однако ущерб от загрязнения существенно уменьшается. Площадь треугольника </w:t>
      </w:r>
      <w:r>
        <w:rPr>
          <w:rFonts w:ascii="SchoolBook" w:hAnsi="SchoolBook"/>
          <w:i/>
        </w:rPr>
        <w:t>АЕ</w:t>
      </w:r>
      <w:r>
        <w:rPr>
          <w:rFonts w:ascii="SchoolBook" w:hAnsi="SchoolBook"/>
        </w:rPr>
        <w:t>1</w:t>
      </w:r>
      <w:r>
        <w:rPr>
          <w:rFonts w:ascii="SchoolBook" w:hAnsi="SchoolBook"/>
          <w:i/>
        </w:rPr>
        <w:t>Е</w:t>
      </w:r>
      <w:r>
        <w:rPr>
          <w:rFonts w:ascii="SchoolBook" w:hAnsi="SchoolBook"/>
        </w:rPr>
        <w:t xml:space="preserve">2 показывает потери эффективности, связанные с тем, что предельные частные издержки оказались ниже предельных социальных издержек. </w:t>
      </w:r>
      <w:proofErr w:type="gramStart"/>
      <w:r>
        <w:rPr>
          <w:rFonts w:ascii="SchoolBook" w:hAnsi="SchoolBook"/>
        </w:rPr>
        <w:t xml:space="preserve">Таким образом, </w:t>
      </w:r>
      <w:r>
        <w:rPr>
          <w:rFonts w:ascii="SchoolBook" w:hAnsi="SchoolBook"/>
          <w:i/>
        </w:rPr>
        <w:t xml:space="preserve">при наличии отрицательного внешнего эффекта экономическое благо продается и покупается в большем по сравнению с эффективным </w:t>
      </w:r>
      <w:r>
        <w:rPr>
          <w:rFonts w:ascii="SchoolBook" w:hAnsi="SchoolBook"/>
          <w:i/>
        </w:rPr>
        <w:lastRenderedPageBreak/>
        <w:t>объеме,</w:t>
      </w:r>
      <w:r>
        <w:rPr>
          <w:rFonts w:ascii="SchoolBook" w:hAnsi="SchoolBook"/>
        </w:rPr>
        <w:t xml:space="preserve"> т. е. имеет место перепроизводство товаров и услуг с отрицательными внешними эффектами.</w:t>
      </w:r>
      <w:proofErr w:type="gramEnd"/>
    </w:p>
    <w:p w:rsidR="00F3135B" w:rsidRDefault="00F3135B" w:rsidP="00F3135B">
      <w:pPr>
        <w:pStyle w:val="a5"/>
      </w:pPr>
      <w:r>
        <w:t xml:space="preserve">Одним из административных методов </w:t>
      </w:r>
      <w:proofErr w:type="spellStart"/>
      <w:r>
        <w:rPr>
          <w:i/>
        </w:rPr>
        <w:t>интернализации</w:t>
      </w:r>
      <w:proofErr w:type="spellEnd"/>
      <w:r>
        <w:rPr>
          <w:i/>
        </w:rPr>
        <w:t xml:space="preserve"> </w:t>
      </w:r>
      <w:proofErr w:type="spellStart"/>
      <w:r>
        <w:rPr>
          <w:i/>
        </w:rPr>
        <w:t>экстерналий</w:t>
      </w:r>
      <w:proofErr w:type="spellEnd"/>
      <w:r>
        <w:t xml:space="preserve"> является налогообложение.</w:t>
      </w:r>
    </w:p>
    <w:p w:rsidR="00F3135B" w:rsidRDefault="00F3135B" w:rsidP="00F3135B">
      <w:pPr>
        <w:pStyle w:val="a5"/>
      </w:pPr>
      <w:r>
        <w:t xml:space="preserve">Основоположником исследования методов вменения внешних эффектов через систему налогообложения стал экономист А. </w:t>
      </w:r>
      <w:proofErr w:type="spellStart"/>
      <w:r>
        <w:t>Пигу</w:t>
      </w:r>
      <w:proofErr w:type="spellEnd"/>
      <w:r>
        <w:t xml:space="preserve">. Концепция </w:t>
      </w:r>
      <w:proofErr w:type="spellStart"/>
      <w:r>
        <w:t>Пигу</w:t>
      </w:r>
      <w:proofErr w:type="spellEnd"/>
      <w:r>
        <w:t xml:space="preserve"> исходит из того, что при наличии </w:t>
      </w:r>
      <w:proofErr w:type="gramStart"/>
      <w:r>
        <w:t>негативных</w:t>
      </w:r>
      <w:proofErr w:type="gramEnd"/>
      <w:r>
        <w:t xml:space="preserve"> </w:t>
      </w:r>
      <w:proofErr w:type="spellStart"/>
      <w:r>
        <w:t>экстерналий</w:t>
      </w:r>
      <w:proofErr w:type="spellEnd"/>
      <w:r>
        <w:t xml:space="preserve"> частные издержки производства блага меньше, чем общественные издержки производства данного блага. Введение </w:t>
      </w:r>
      <w:r>
        <w:rPr>
          <w:i/>
        </w:rPr>
        <w:t xml:space="preserve">корректирующего налога </w:t>
      </w:r>
      <w:r>
        <w:t xml:space="preserve">должно, по идее </w:t>
      </w:r>
      <w:proofErr w:type="spellStart"/>
      <w:r>
        <w:t>Пигу</w:t>
      </w:r>
      <w:proofErr w:type="spellEnd"/>
      <w:r>
        <w:t>, сравнять частные и общественные издержки.</w:t>
      </w:r>
    </w:p>
    <w:p w:rsidR="00F3135B" w:rsidRDefault="00F3135B" w:rsidP="00F3135B">
      <w:pPr>
        <w:ind w:firstLine="284"/>
        <w:jc w:val="both"/>
        <w:rPr>
          <w:rFonts w:ascii="SchoolBook" w:hAnsi="SchoolBook"/>
        </w:rPr>
      </w:pPr>
      <w:r>
        <w:rPr>
          <w:rFonts w:ascii="SchoolBook" w:hAnsi="SchoolBook"/>
          <w:i/>
        </w:rPr>
        <w:t xml:space="preserve">Корректирующий налог – </w:t>
      </w:r>
      <w:r>
        <w:rPr>
          <w:rFonts w:ascii="SchoolBook" w:hAnsi="SchoolBook"/>
        </w:rPr>
        <w:t xml:space="preserve">это налог на выпуск экономических благ с негативными внешними эффектами. Данный налог повышает предельные частные издержки до уровня </w:t>
      </w:r>
      <w:proofErr w:type="gramStart"/>
      <w:r>
        <w:rPr>
          <w:rFonts w:ascii="SchoolBook" w:hAnsi="SchoolBook"/>
        </w:rPr>
        <w:t>общественных</w:t>
      </w:r>
      <w:proofErr w:type="gramEnd"/>
      <w:r>
        <w:rPr>
          <w:rFonts w:ascii="SchoolBook" w:hAnsi="SchoolBook"/>
        </w:rPr>
        <w:t>.</w:t>
      </w:r>
    </w:p>
    <w:p w:rsidR="00F3135B" w:rsidRDefault="00F3135B" w:rsidP="00F3135B">
      <w:pPr>
        <w:pStyle w:val="a5"/>
      </w:pPr>
      <w:r>
        <w:t>Отметим, что результаты налогообложения окружающей среды существенно зависят от эластичности спроса на продукцию предприятий-загрязнителей.</w:t>
      </w:r>
    </w:p>
    <w:p w:rsidR="00F3135B" w:rsidRDefault="00F3135B" w:rsidP="00F3135B">
      <w:pPr>
        <w:ind w:firstLine="284"/>
        <w:jc w:val="both"/>
        <w:rPr>
          <w:rFonts w:ascii="SchoolBook" w:hAnsi="SchoolBook"/>
        </w:rPr>
      </w:pPr>
      <w:r>
        <w:rPr>
          <w:rFonts w:ascii="SchoolBook" w:hAnsi="SchoolBook"/>
        </w:rPr>
        <w:t>Так, на рисунке 3 видно, что в случае неэластичного спроса (</w:t>
      </w:r>
      <w:r>
        <w:rPr>
          <w:rFonts w:ascii="SchoolBook" w:hAnsi="SchoolBook"/>
          <w:i/>
        </w:rPr>
        <w:t>d</w:t>
      </w:r>
      <w:r>
        <w:rPr>
          <w:rFonts w:ascii="SchoolBook" w:hAnsi="SchoolBook"/>
          <w:vertAlign w:val="subscript"/>
        </w:rPr>
        <w:t>2</w:t>
      </w:r>
      <w:r>
        <w:rPr>
          <w:rFonts w:ascii="SchoolBook" w:hAnsi="SchoolBook"/>
        </w:rPr>
        <w:t>) общественно-оптимальный объем производства (</w:t>
      </w:r>
      <w:r>
        <w:rPr>
          <w:rFonts w:ascii="SchoolBook" w:hAnsi="SchoolBook"/>
          <w:i/>
        </w:rPr>
        <w:t>Q</w:t>
      </w:r>
      <w:r>
        <w:rPr>
          <w:rFonts w:ascii="SchoolBook" w:hAnsi="SchoolBook"/>
        </w:rPr>
        <w:t>*) практически совпадает с оптимальным для предприятия объемом производства, тогда как при эластичном спросе (</w:t>
      </w:r>
      <w:r>
        <w:rPr>
          <w:rFonts w:ascii="SchoolBook" w:hAnsi="SchoolBook"/>
          <w:i/>
        </w:rPr>
        <w:t>d</w:t>
      </w:r>
      <w:r>
        <w:rPr>
          <w:rFonts w:ascii="SchoolBook" w:hAnsi="SchoolBook"/>
          <w:vertAlign w:val="subscript"/>
        </w:rPr>
        <w:t>1</w:t>
      </w:r>
      <w:r>
        <w:rPr>
          <w:rFonts w:ascii="SchoolBook" w:hAnsi="SchoolBook"/>
        </w:rPr>
        <w:t>) отклонение общественного оптимума от оптимума предприятия достаточно велико.</w:t>
      </w:r>
    </w:p>
    <w:p w:rsidR="00F3135B" w:rsidRDefault="00F3135B" w:rsidP="00F3135B">
      <w:pPr>
        <w:pStyle w:val="a5"/>
        <w:ind w:firstLine="0"/>
      </w:pPr>
      <w:r>
        <w:pict>
          <v:shape id="_x0000_s1030" type="#_x0000_t75" style="position:absolute;left:0;text-align:left;margin-left:7.9pt;margin-top:3.8pt;width:347.3pt;height:221.25pt;z-index:251664384" o:allowincell="f">
            <v:imagedata r:id="rId21" o:title=""/>
          </v:shape>
          <o:OLEObject Type="Embed" ProgID="Word.Picture.8" ShapeID="_x0000_s1030" DrawAspect="Content" ObjectID="_1354696593" r:id="rId22"/>
        </w:pict>
      </w:r>
    </w:p>
    <w:p w:rsidR="00F3135B" w:rsidRDefault="00F3135B" w:rsidP="00F3135B">
      <w:pPr>
        <w:pStyle w:val="a5"/>
      </w:pPr>
    </w:p>
    <w:p w:rsidR="00F3135B" w:rsidRDefault="00F3135B" w:rsidP="00F3135B">
      <w:pPr>
        <w:pStyle w:val="a5"/>
      </w:pPr>
    </w:p>
    <w:p w:rsidR="00F3135B" w:rsidRDefault="00F3135B" w:rsidP="00F3135B">
      <w:pPr>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both"/>
        <w:rPr>
          <w:rFonts w:ascii="SchoolBook" w:hAnsi="SchoolBook"/>
        </w:rPr>
      </w:pPr>
    </w:p>
    <w:p w:rsidR="00F3135B" w:rsidRDefault="00F3135B" w:rsidP="00F3135B">
      <w:pPr>
        <w:ind w:firstLine="284"/>
        <w:jc w:val="center"/>
        <w:rPr>
          <w:rFonts w:ascii="SchoolBook" w:hAnsi="SchoolBook"/>
        </w:rPr>
      </w:pPr>
      <w:r>
        <w:rPr>
          <w:rFonts w:ascii="SchoolBook" w:hAnsi="SchoolBook"/>
          <w:i/>
          <w:sz w:val="16"/>
        </w:rPr>
        <w:t>Рисунок 3 – Общественный оптимум и эластичность спроса</w:t>
      </w:r>
    </w:p>
    <w:p w:rsidR="00F3135B" w:rsidRDefault="00F3135B" w:rsidP="00F3135B">
      <w:pPr>
        <w:jc w:val="both"/>
        <w:rPr>
          <w:rFonts w:ascii="SchoolBook" w:hAnsi="SchoolBook"/>
        </w:rPr>
      </w:pPr>
    </w:p>
    <w:p w:rsidR="00F3135B" w:rsidRDefault="00F3135B" w:rsidP="00F3135B">
      <w:pPr>
        <w:pStyle w:val="2"/>
        <w:ind w:firstLine="284"/>
        <w:jc w:val="both"/>
        <w:rPr>
          <w:rFonts w:ascii="SchoolBook" w:hAnsi="SchoolBook"/>
          <w:b w:val="0"/>
        </w:rPr>
      </w:pPr>
      <w:proofErr w:type="spellStart"/>
      <w:r>
        <w:rPr>
          <w:rFonts w:ascii="SchoolBook" w:hAnsi="SchoolBook"/>
          <w:b w:val="0"/>
        </w:rPr>
        <w:t>Интересно</w:t>
      </w:r>
      <w:proofErr w:type="spellEnd"/>
      <w:r>
        <w:rPr>
          <w:rFonts w:ascii="SchoolBook" w:hAnsi="SchoolBook"/>
          <w:b w:val="0"/>
        </w:rPr>
        <w:t xml:space="preserve">, </w:t>
      </w:r>
      <w:proofErr w:type="spellStart"/>
      <w:r>
        <w:rPr>
          <w:rFonts w:ascii="SchoolBook" w:hAnsi="SchoolBook"/>
          <w:b w:val="0"/>
        </w:rPr>
        <w:t>что</w:t>
      </w:r>
      <w:proofErr w:type="spellEnd"/>
      <w:r>
        <w:rPr>
          <w:rFonts w:ascii="SchoolBook" w:hAnsi="SchoolBook"/>
          <w:b w:val="0"/>
        </w:rPr>
        <w:t xml:space="preserve"> </w:t>
      </w:r>
      <w:proofErr w:type="spellStart"/>
      <w:r>
        <w:rPr>
          <w:rFonts w:ascii="SchoolBook" w:hAnsi="SchoolBook"/>
          <w:b w:val="0"/>
        </w:rPr>
        <w:t>предприятие</w:t>
      </w:r>
      <w:proofErr w:type="spellEnd"/>
      <w:r>
        <w:rPr>
          <w:rFonts w:ascii="SchoolBook" w:hAnsi="SchoolBook"/>
          <w:b w:val="0"/>
        </w:rPr>
        <w:t xml:space="preserve">, </w:t>
      </w:r>
      <w:proofErr w:type="spellStart"/>
      <w:r>
        <w:rPr>
          <w:rFonts w:ascii="SchoolBook" w:hAnsi="SchoolBook"/>
          <w:b w:val="0"/>
        </w:rPr>
        <w:t>производящее</w:t>
      </w:r>
      <w:proofErr w:type="spellEnd"/>
      <w:r>
        <w:rPr>
          <w:rFonts w:ascii="SchoolBook" w:hAnsi="SchoolBook"/>
          <w:b w:val="0"/>
        </w:rPr>
        <w:t xml:space="preserve"> </w:t>
      </w:r>
      <w:proofErr w:type="spellStart"/>
      <w:r>
        <w:rPr>
          <w:rFonts w:ascii="SchoolBook" w:hAnsi="SchoolBook"/>
          <w:b w:val="0"/>
        </w:rPr>
        <w:t>продукцию</w:t>
      </w:r>
      <w:proofErr w:type="spellEnd"/>
      <w:r>
        <w:rPr>
          <w:rFonts w:ascii="SchoolBook" w:hAnsi="SchoolBook"/>
          <w:b w:val="0"/>
        </w:rPr>
        <w:t xml:space="preserve">, </w:t>
      </w:r>
      <w:proofErr w:type="spellStart"/>
      <w:r>
        <w:rPr>
          <w:rFonts w:ascii="SchoolBook" w:hAnsi="SchoolBook"/>
          <w:b w:val="0"/>
        </w:rPr>
        <w:t>спрос</w:t>
      </w:r>
      <w:proofErr w:type="spellEnd"/>
      <w:r>
        <w:rPr>
          <w:rFonts w:ascii="SchoolBook" w:hAnsi="SchoolBook"/>
          <w:b w:val="0"/>
        </w:rPr>
        <w:t xml:space="preserve"> на </w:t>
      </w:r>
      <w:proofErr w:type="spellStart"/>
      <w:r>
        <w:rPr>
          <w:rFonts w:ascii="SchoolBook" w:hAnsi="SchoolBook"/>
          <w:b w:val="0"/>
        </w:rPr>
        <w:t>которую</w:t>
      </w:r>
      <w:proofErr w:type="spellEnd"/>
      <w:r>
        <w:rPr>
          <w:rFonts w:ascii="SchoolBook" w:hAnsi="SchoolBook"/>
          <w:b w:val="0"/>
        </w:rPr>
        <w:t xml:space="preserve"> </w:t>
      </w:r>
      <w:proofErr w:type="spellStart"/>
      <w:r>
        <w:rPr>
          <w:rFonts w:ascii="SchoolBook" w:hAnsi="SchoolBook"/>
          <w:b w:val="0"/>
        </w:rPr>
        <w:t>неэластичен</w:t>
      </w:r>
      <w:proofErr w:type="spellEnd"/>
      <w:r>
        <w:rPr>
          <w:rFonts w:ascii="SchoolBook" w:hAnsi="SchoolBook"/>
          <w:b w:val="0"/>
        </w:rPr>
        <w:t xml:space="preserve">, само про себе </w:t>
      </w:r>
      <w:proofErr w:type="spellStart"/>
      <w:r>
        <w:rPr>
          <w:rFonts w:ascii="SchoolBook" w:hAnsi="SchoolBook"/>
          <w:b w:val="0"/>
        </w:rPr>
        <w:t>заинтересовано</w:t>
      </w:r>
      <w:proofErr w:type="spellEnd"/>
      <w:r>
        <w:rPr>
          <w:rFonts w:ascii="SchoolBook" w:hAnsi="SchoolBook"/>
          <w:b w:val="0"/>
        </w:rPr>
        <w:t xml:space="preserve"> в </w:t>
      </w:r>
      <w:proofErr w:type="spellStart"/>
      <w:r>
        <w:rPr>
          <w:rFonts w:ascii="SchoolBook" w:hAnsi="SchoolBook"/>
          <w:b w:val="0"/>
        </w:rPr>
        <w:t>повышении</w:t>
      </w:r>
      <w:proofErr w:type="spellEnd"/>
      <w:r>
        <w:rPr>
          <w:rFonts w:ascii="SchoolBook" w:hAnsi="SchoolBook"/>
          <w:b w:val="0"/>
        </w:rPr>
        <w:t xml:space="preserve"> </w:t>
      </w:r>
      <w:proofErr w:type="spellStart"/>
      <w:r>
        <w:rPr>
          <w:rFonts w:ascii="SchoolBook" w:hAnsi="SchoolBook"/>
          <w:b w:val="0"/>
        </w:rPr>
        <w:t>цены</w:t>
      </w:r>
      <w:proofErr w:type="spellEnd"/>
      <w:r>
        <w:rPr>
          <w:rFonts w:ascii="SchoolBook" w:hAnsi="SchoolBook"/>
          <w:b w:val="0"/>
        </w:rPr>
        <w:t xml:space="preserve"> </w:t>
      </w:r>
      <w:proofErr w:type="spellStart"/>
      <w:r>
        <w:rPr>
          <w:rFonts w:ascii="SchoolBook" w:hAnsi="SchoolBook"/>
          <w:b w:val="0"/>
        </w:rPr>
        <w:t>производства</w:t>
      </w:r>
      <w:proofErr w:type="spellEnd"/>
      <w:r>
        <w:rPr>
          <w:rFonts w:ascii="SchoolBook" w:hAnsi="SchoolBook"/>
          <w:b w:val="0"/>
        </w:rPr>
        <w:t xml:space="preserve">, </w:t>
      </w:r>
      <w:proofErr w:type="spellStart"/>
      <w:r>
        <w:rPr>
          <w:rFonts w:ascii="SchoolBook" w:hAnsi="SchoolBook"/>
          <w:b w:val="0"/>
        </w:rPr>
        <w:t>т.е</w:t>
      </w:r>
      <w:proofErr w:type="spellEnd"/>
      <w:r>
        <w:rPr>
          <w:rFonts w:ascii="SchoolBook" w:hAnsi="SchoolBook"/>
          <w:b w:val="0"/>
        </w:rPr>
        <w:t xml:space="preserve">. в </w:t>
      </w:r>
      <w:proofErr w:type="spellStart"/>
      <w:r>
        <w:rPr>
          <w:rFonts w:ascii="SchoolBook" w:hAnsi="SchoolBook"/>
          <w:b w:val="0"/>
        </w:rPr>
        <w:t>несении</w:t>
      </w:r>
      <w:proofErr w:type="spellEnd"/>
      <w:r>
        <w:rPr>
          <w:rFonts w:ascii="SchoolBook" w:hAnsi="SchoolBook"/>
          <w:b w:val="0"/>
        </w:rPr>
        <w:t xml:space="preserve"> </w:t>
      </w:r>
      <w:proofErr w:type="spellStart"/>
      <w:r>
        <w:rPr>
          <w:rFonts w:ascii="SchoolBook" w:hAnsi="SchoolBook"/>
          <w:b w:val="0"/>
        </w:rPr>
        <w:t>дополнительных</w:t>
      </w:r>
      <w:proofErr w:type="spellEnd"/>
      <w:r>
        <w:rPr>
          <w:rFonts w:ascii="SchoolBook" w:hAnsi="SchoolBook"/>
          <w:b w:val="0"/>
        </w:rPr>
        <w:t xml:space="preserve"> </w:t>
      </w:r>
      <w:proofErr w:type="spellStart"/>
      <w:r>
        <w:rPr>
          <w:rFonts w:ascii="SchoolBook" w:hAnsi="SchoolBook"/>
          <w:b w:val="0"/>
        </w:rPr>
        <w:t>издержек</w:t>
      </w:r>
      <w:proofErr w:type="spellEnd"/>
      <w:r>
        <w:rPr>
          <w:rFonts w:ascii="SchoolBook" w:hAnsi="SchoolBook"/>
          <w:b w:val="0"/>
        </w:rPr>
        <w:t xml:space="preserve"> </w:t>
      </w:r>
      <w:proofErr w:type="spellStart"/>
      <w:r>
        <w:rPr>
          <w:rFonts w:ascii="SchoolBook" w:hAnsi="SchoolBook"/>
          <w:b w:val="0"/>
        </w:rPr>
        <w:t>интернализации</w:t>
      </w:r>
      <w:proofErr w:type="spellEnd"/>
      <w:r>
        <w:rPr>
          <w:rFonts w:ascii="SchoolBook" w:hAnsi="SchoolBook"/>
          <w:b w:val="0"/>
        </w:rPr>
        <w:t xml:space="preserve"> </w:t>
      </w:r>
      <w:proofErr w:type="spellStart"/>
      <w:r>
        <w:rPr>
          <w:rFonts w:ascii="SchoolBook" w:hAnsi="SchoolBook"/>
          <w:b w:val="0"/>
        </w:rPr>
        <w:t>внешних</w:t>
      </w:r>
      <w:proofErr w:type="spellEnd"/>
      <w:r>
        <w:rPr>
          <w:rFonts w:ascii="SchoolBook" w:hAnsi="SchoolBook"/>
          <w:b w:val="0"/>
        </w:rPr>
        <w:t xml:space="preserve"> </w:t>
      </w:r>
      <w:proofErr w:type="spellStart"/>
      <w:r>
        <w:rPr>
          <w:rFonts w:ascii="SchoolBook" w:hAnsi="SchoolBook"/>
          <w:b w:val="0"/>
        </w:rPr>
        <w:t>эффектов</w:t>
      </w:r>
      <w:proofErr w:type="spellEnd"/>
      <w:r>
        <w:rPr>
          <w:rFonts w:ascii="SchoolBook" w:hAnsi="SchoolBook"/>
          <w:b w:val="0"/>
        </w:rPr>
        <w:t>.</w:t>
      </w:r>
    </w:p>
    <w:p w:rsidR="00F3135B" w:rsidRDefault="00F3135B" w:rsidP="00F3135B">
      <w:pPr>
        <w:ind w:firstLine="284"/>
        <w:jc w:val="both"/>
        <w:rPr>
          <w:rFonts w:ascii="SchoolBook" w:hAnsi="SchoolBook"/>
        </w:rPr>
      </w:pPr>
      <w:r>
        <w:rPr>
          <w:rFonts w:ascii="SchoolBook" w:hAnsi="SchoolBook"/>
        </w:rPr>
        <w:lastRenderedPageBreak/>
        <w:t xml:space="preserve">Покажем это формально. Пусть </w:t>
      </w:r>
      <w:proofErr w:type="spellStart"/>
      <w:proofErr w:type="gramStart"/>
      <w:r>
        <w:rPr>
          <w:rFonts w:ascii="SchoolBook" w:hAnsi="SchoolBook"/>
          <w:i/>
        </w:rPr>
        <w:t>р</w:t>
      </w:r>
      <w:proofErr w:type="spellEnd"/>
      <w:proofErr w:type="gramEnd"/>
      <w:r>
        <w:rPr>
          <w:rFonts w:ascii="SchoolBook" w:hAnsi="SchoolBook"/>
        </w:rPr>
        <w:t xml:space="preserve"> – цена продукции предприятия-загрязнителя, </w:t>
      </w:r>
      <w:proofErr w:type="spellStart"/>
      <w:r>
        <w:rPr>
          <w:rFonts w:ascii="SchoolBook" w:hAnsi="SchoolBook"/>
          <w:i/>
        </w:rPr>
        <w:t>q</w:t>
      </w:r>
      <w:proofErr w:type="spellEnd"/>
      <w:r>
        <w:rPr>
          <w:rFonts w:ascii="SchoolBook" w:hAnsi="SchoolBook"/>
          <w:i/>
        </w:rPr>
        <w:t>(</w:t>
      </w:r>
      <w:proofErr w:type="spellStart"/>
      <w:r>
        <w:rPr>
          <w:rFonts w:ascii="SchoolBook" w:hAnsi="SchoolBook"/>
          <w:i/>
        </w:rPr>
        <w:t>p</w:t>
      </w:r>
      <w:proofErr w:type="spellEnd"/>
      <w:r>
        <w:rPr>
          <w:rFonts w:ascii="SchoolBook" w:hAnsi="SchoolBook"/>
          <w:i/>
        </w:rPr>
        <w:t>)</w:t>
      </w:r>
      <w:r>
        <w:rPr>
          <w:rFonts w:ascii="SchoolBook" w:hAnsi="SchoolBook"/>
        </w:rPr>
        <w:t xml:space="preserve"> – спрос в натуральном выражении, тогда выручка предприятия </w:t>
      </w:r>
      <w:proofErr w:type="spellStart"/>
      <w:r>
        <w:rPr>
          <w:rFonts w:ascii="SchoolBook" w:hAnsi="SchoolBook"/>
          <w:i/>
        </w:rPr>
        <w:t>TR=pq</w:t>
      </w:r>
      <w:proofErr w:type="spellEnd"/>
      <w:r>
        <w:rPr>
          <w:rFonts w:ascii="SchoolBook" w:hAnsi="SchoolBook"/>
          <w:i/>
        </w:rPr>
        <w:t>(</w:t>
      </w:r>
      <w:proofErr w:type="spellStart"/>
      <w:r>
        <w:rPr>
          <w:rFonts w:ascii="SchoolBook" w:hAnsi="SchoolBook"/>
          <w:i/>
        </w:rPr>
        <w:t>p</w:t>
      </w:r>
      <w:proofErr w:type="spellEnd"/>
      <w:r>
        <w:rPr>
          <w:rFonts w:ascii="SchoolBook" w:hAnsi="SchoolBook"/>
          <w:i/>
        </w:rPr>
        <w:t>)</w:t>
      </w:r>
      <w:r>
        <w:rPr>
          <w:rFonts w:ascii="SchoolBook" w:hAnsi="SchoolBook"/>
        </w:rPr>
        <w:t xml:space="preserve">. Для оценки динамики выручки предприятия продифференцируем выражение выручки относительно </w:t>
      </w:r>
      <w:proofErr w:type="spellStart"/>
      <w:proofErr w:type="gramStart"/>
      <w:r>
        <w:rPr>
          <w:rFonts w:ascii="SchoolBook" w:hAnsi="SchoolBook"/>
          <w:i/>
        </w:rPr>
        <w:t>р</w:t>
      </w:r>
      <w:proofErr w:type="spellEnd"/>
      <w:proofErr w:type="gramEnd"/>
      <w:r>
        <w:rPr>
          <w:rFonts w:ascii="SchoolBook" w:hAnsi="SchoolBook"/>
        </w:rPr>
        <w:t xml:space="preserve"> с учетом формулы коэффициента эластичности </w:t>
      </w:r>
      <w:proofErr w:type="spellStart"/>
      <w:r>
        <w:rPr>
          <w:rFonts w:ascii="SchoolBook" w:hAnsi="SchoolBook"/>
          <w:i/>
        </w:rPr>
        <w:t>E</w:t>
      </w:r>
      <w:r>
        <w:rPr>
          <w:rFonts w:ascii="SchoolBook" w:hAnsi="SchoolBook"/>
          <w:i/>
          <w:vertAlign w:val="subscript"/>
        </w:rPr>
        <w:t>d</w:t>
      </w:r>
      <w:proofErr w:type="spellEnd"/>
      <w:r>
        <w:rPr>
          <w:rFonts w:ascii="SchoolBook" w:hAnsi="SchoolBook"/>
        </w:rPr>
        <w:t>:</w:t>
      </w:r>
    </w:p>
    <w:p w:rsidR="00F3135B" w:rsidRDefault="00F3135B" w:rsidP="00F3135B">
      <w:pPr>
        <w:tabs>
          <w:tab w:val="center" w:pos="3686"/>
          <w:tab w:val="right" w:pos="7088"/>
        </w:tabs>
        <w:spacing w:before="120" w:after="120"/>
        <w:ind w:firstLine="284"/>
        <w:jc w:val="both"/>
        <w:rPr>
          <w:rFonts w:ascii="SchoolBook" w:hAnsi="SchoolBook"/>
        </w:rPr>
      </w:pPr>
      <w:r>
        <w:rPr>
          <w:rFonts w:ascii="SchoolBook" w:hAnsi="SchoolBook"/>
        </w:rPr>
        <w:tab/>
      </w:r>
      <w:r>
        <w:rPr>
          <w:rFonts w:ascii="SchoolBook" w:hAnsi="SchoolBook"/>
          <w:position w:val="-20"/>
        </w:rPr>
        <w:object w:dxaOrig="1880" w:dyaOrig="540">
          <v:shape id="_x0000_i1030" type="#_x0000_t75" style="width:94pt;height:27pt" o:ole="" fillcolor="window">
            <v:imagedata r:id="rId23" o:title=""/>
          </v:shape>
          <o:OLEObject Type="Embed" ProgID="Equation.3" ShapeID="_x0000_i1030" DrawAspect="Content" ObjectID="_1354696586" r:id="rId24"/>
        </w:object>
      </w:r>
      <w:r>
        <w:rPr>
          <w:rFonts w:ascii="SchoolBook" w:hAnsi="SchoolBook"/>
        </w:rPr>
        <w:t>,</w:t>
      </w:r>
      <w:r>
        <w:rPr>
          <w:rFonts w:ascii="SchoolBook" w:hAnsi="SchoolBook"/>
        </w:rPr>
        <w:tab/>
        <w:t xml:space="preserve"> (9)</w:t>
      </w:r>
    </w:p>
    <w:p w:rsidR="00F3135B" w:rsidRDefault="00F3135B" w:rsidP="00F3135B">
      <w:pPr>
        <w:tabs>
          <w:tab w:val="center" w:pos="3686"/>
          <w:tab w:val="right" w:pos="7088"/>
        </w:tabs>
        <w:spacing w:before="120" w:after="120"/>
        <w:ind w:firstLine="284"/>
        <w:jc w:val="both"/>
        <w:rPr>
          <w:rFonts w:ascii="SchoolBook" w:hAnsi="SchoolBook"/>
        </w:rPr>
      </w:pPr>
      <w:r>
        <w:rPr>
          <w:rFonts w:ascii="SchoolBook" w:hAnsi="SchoolBook"/>
        </w:rPr>
        <w:tab/>
      </w:r>
      <w:r>
        <w:rPr>
          <w:rFonts w:ascii="SchoolBook" w:hAnsi="SchoolBook"/>
          <w:position w:val="-24"/>
        </w:rPr>
        <w:object w:dxaOrig="1320" w:dyaOrig="580">
          <v:shape id="_x0000_i1031" type="#_x0000_t75" style="width:66pt;height:29pt" o:ole="" fillcolor="window">
            <v:imagedata r:id="rId25" o:title=""/>
          </v:shape>
          <o:OLEObject Type="Embed" ProgID="Equation.3" ShapeID="_x0000_i1031" DrawAspect="Content" ObjectID="_1354696587" r:id="rId26"/>
        </w:object>
      </w:r>
      <w:r>
        <w:rPr>
          <w:rFonts w:ascii="SchoolBook" w:hAnsi="SchoolBook"/>
        </w:rPr>
        <w:t>,</w:t>
      </w:r>
      <w:r>
        <w:rPr>
          <w:rFonts w:ascii="SchoolBook" w:hAnsi="SchoolBook"/>
        </w:rPr>
        <w:tab/>
        <w:t xml:space="preserve"> (10)</w:t>
      </w:r>
    </w:p>
    <w:p w:rsidR="00F3135B" w:rsidRDefault="00F3135B" w:rsidP="00F3135B">
      <w:pPr>
        <w:tabs>
          <w:tab w:val="center" w:pos="3686"/>
          <w:tab w:val="right" w:pos="7088"/>
        </w:tabs>
        <w:spacing w:before="120" w:after="120"/>
        <w:ind w:firstLine="284"/>
        <w:jc w:val="both"/>
        <w:rPr>
          <w:rFonts w:ascii="SchoolBook" w:hAnsi="SchoolBook"/>
        </w:rPr>
      </w:pPr>
      <w:r>
        <w:rPr>
          <w:rFonts w:ascii="SchoolBook" w:hAnsi="SchoolBook"/>
        </w:rPr>
        <w:tab/>
      </w:r>
      <w:r>
        <w:rPr>
          <w:rFonts w:ascii="SchoolBook" w:hAnsi="SchoolBook"/>
          <w:position w:val="-24"/>
        </w:rPr>
        <w:object w:dxaOrig="2340" w:dyaOrig="580">
          <v:shape id="_x0000_i1032" type="#_x0000_t75" style="width:117pt;height:29pt" o:ole="" fillcolor="window">
            <v:imagedata r:id="rId27" o:title=""/>
          </v:shape>
          <o:OLEObject Type="Embed" ProgID="Equation.3" ShapeID="_x0000_i1032" DrawAspect="Content" ObjectID="_1354696588" r:id="rId28"/>
        </w:object>
      </w:r>
      <w:r>
        <w:rPr>
          <w:rFonts w:ascii="SchoolBook" w:hAnsi="SchoolBook"/>
        </w:rPr>
        <w:t>,</w:t>
      </w:r>
      <w:r>
        <w:rPr>
          <w:rFonts w:ascii="SchoolBook" w:hAnsi="SchoolBook"/>
        </w:rPr>
        <w:tab/>
        <w:t xml:space="preserve"> (11)</w:t>
      </w:r>
    </w:p>
    <w:p w:rsidR="00F3135B" w:rsidRDefault="00F3135B" w:rsidP="00F3135B">
      <w:pPr>
        <w:tabs>
          <w:tab w:val="center" w:pos="3686"/>
          <w:tab w:val="right" w:pos="7088"/>
        </w:tabs>
        <w:spacing w:before="120" w:after="120"/>
        <w:ind w:firstLine="284"/>
        <w:jc w:val="both"/>
        <w:rPr>
          <w:rFonts w:ascii="SchoolBook" w:hAnsi="SchoolBook"/>
        </w:rPr>
      </w:pPr>
      <w:r>
        <w:rPr>
          <w:rFonts w:ascii="SchoolBook" w:hAnsi="SchoolBook"/>
        </w:rPr>
        <w:tab/>
      </w:r>
      <w:r>
        <w:rPr>
          <w:rFonts w:ascii="SchoolBook" w:hAnsi="SchoolBook"/>
          <w:position w:val="-20"/>
        </w:rPr>
        <w:object w:dxaOrig="1820" w:dyaOrig="540">
          <v:shape id="_x0000_i1033" type="#_x0000_t75" style="width:91pt;height:27pt" o:ole="" fillcolor="window">
            <v:imagedata r:id="rId29" o:title=""/>
          </v:shape>
          <o:OLEObject Type="Embed" ProgID="Equation.3" ShapeID="_x0000_i1033" DrawAspect="Content" ObjectID="_1354696589" r:id="rId30"/>
        </w:object>
      </w:r>
      <w:r>
        <w:rPr>
          <w:rFonts w:ascii="SchoolBook" w:hAnsi="SchoolBook"/>
        </w:rPr>
        <w:t>.</w:t>
      </w:r>
      <w:r>
        <w:rPr>
          <w:rFonts w:ascii="SchoolBook" w:hAnsi="SchoolBook"/>
        </w:rPr>
        <w:tab/>
        <w:t>(12)</w:t>
      </w:r>
    </w:p>
    <w:p w:rsidR="00F3135B" w:rsidRDefault="00F3135B" w:rsidP="00F3135B">
      <w:pPr>
        <w:ind w:firstLine="284"/>
        <w:jc w:val="both"/>
        <w:rPr>
          <w:rFonts w:ascii="SchoolBook" w:hAnsi="SchoolBook"/>
        </w:rPr>
      </w:pPr>
      <w:r>
        <w:rPr>
          <w:rFonts w:ascii="SchoolBook" w:hAnsi="SchoolBook"/>
        </w:rPr>
        <w:t>Очевидно, что выручка предприятия с увеличением цены будет возрастать в том случае, когда (1-</w:t>
      </w:r>
      <w:r>
        <w:rPr>
          <w:rFonts w:ascii="SchoolBook" w:hAnsi="SchoolBook"/>
          <w:i/>
        </w:rPr>
        <w:t>E</w:t>
      </w:r>
      <w:r>
        <w:rPr>
          <w:rFonts w:ascii="SchoolBook" w:hAnsi="SchoolBook"/>
          <w:i/>
          <w:vertAlign w:val="subscript"/>
        </w:rPr>
        <w:t>d</w:t>
      </w:r>
      <w:r>
        <w:rPr>
          <w:rFonts w:ascii="SchoolBook" w:hAnsi="SchoolBook"/>
        </w:rPr>
        <w:t>)&gt;0, т.е. если коэффициент эластичности меньше единицы, а сам спрос неэластичен.</w:t>
      </w:r>
    </w:p>
    <w:p w:rsidR="00F3135B" w:rsidRDefault="00F3135B" w:rsidP="00F3135B">
      <w:pPr>
        <w:pStyle w:val="a5"/>
      </w:pPr>
      <w:r>
        <w:rPr>
          <w:noProof/>
        </w:rPr>
        <w:pict>
          <v:shape id="_x0000_s1031" type="#_x0000_t75" style="position:absolute;left:0;text-align:left;margin-left:45.6pt;margin-top:119.95pt;width:289pt;height:173.45pt;z-index:251665408;visibility:visible;mso-wrap-edited:f" o:allowincell="f">
            <v:imagedata r:id="rId31" o:title="" gain="192753f" blacklevel="-9830f"/>
            <w10:wrap type="topAndBottom"/>
          </v:shape>
          <o:OLEObject Type="Embed" ProgID="Word.Picture.8" ShapeID="_x0000_s1031" DrawAspect="Content" ObjectID="_1354696594" r:id="rId32"/>
        </w:pict>
      </w:r>
      <w:r>
        <w:t xml:space="preserve">Отметим, что, несмотря на корректирующую силу налога, его эффективность все-таки низкая. Объясняется это тем, что регулирующий орган (в данном случае это государство) не имеет информации о </w:t>
      </w:r>
      <w:proofErr w:type="spellStart"/>
      <w:r>
        <w:t>парето-эффективном</w:t>
      </w:r>
      <w:proofErr w:type="spellEnd"/>
      <w:r>
        <w:t xml:space="preserve"> распределении. Проблема осложняется еще и тем, что в реальной экономической действительности хозяйствующие субъекты очень редко ведут учет предельных издержек. Более того, в ходе процесса переговоров и реализации политического решения размеры убытков определяются весьма приблизительно, а дискуссии по поводу экологических программ иногда не находят своего логического завершения.</w:t>
      </w:r>
    </w:p>
    <w:p w:rsidR="00F3135B" w:rsidRDefault="00F3135B" w:rsidP="00F3135B">
      <w:pPr>
        <w:pStyle w:val="a5"/>
      </w:pPr>
    </w:p>
    <w:p w:rsidR="00F3135B" w:rsidRDefault="00F3135B" w:rsidP="00F3135B">
      <w:pPr>
        <w:pStyle w:val="a5"/>
      </w:pPr>
    </w:p>
    <w:p w:rsidR="00F3135B" w:rsidRDefault="00F3135B" w:rsidP="00F3135B">
      <w:pPr>
        <w:pStyle w:val="a5"/>
        <w:jc w:val="center"/>
        <w:rPr>
          <w:i/>
          <w:sz w:val="16"/>
        </w:rPr>
      </w:pPr>
      <w:r>
        <w:rPr>
          <w:i/>
          <w:sz w:val="16"/>
        </w:rPr>
        <w:t>Рисунок 4 – Определение эффективного уровня выбросов</w:t>
      </w:r>
    </w:p>
    <w:p w:rsidR="00F3135B" w:rsidRDefault="00F3135B" w:rsidP="00F3135B">
      <w:pPr>
        <w:pStyle w:val="a5"/>
      </w:pPr>
    </w:p>
    <w:p w:rsidR="00F3135B" w:rsidRDefault="00F3135B" w:rsidP="00F3135B">
      <w:pPr>
        <w:pStyle w:val="Normal"/>
        <w:ind w:firstLine="284"/>
        <w:jc w:val="both"/>
        <w:rPr>
          <w:rFonts w:ascii="SchoolBook" w:hAnsi="SchoolBook"/>
          <w:lang w:val="ru-RU"/>
        </w:rPr>
      </w:pPr>
      <w:r>
        <w:rPr>
          <w:rFonts w:ascii="SchoolBook" w:hAnsi="SchoolBook"/>
          <w:lang w:val="ru-RU"/>
        </w:rPr>
        <w:t xml:space="preserve">Следующим административным методом регулирования загрязнения окружающей среды </w:t>
      </w:r>
      <w:r>
        <w:rPr>
          <w:rFonts w:ascii="SchoolBook" w:hAnsi="SchoolBook"/>
          <w:lang w:val="ru-RU"/>
        </w:rPr>
        <w:lastRenderedPageBreak/>
        <w:t>являются стандарты/квоты.</w:t>
      </w:r>
    </w:p>
    <w:p w:rsidR="00F3135B" w:rsidRDefault="00F3135B" w:rsidP="00F3135B">
      <w:pPr>
        <w:pStyle w:val="Normal"/>
        <w:ind w:firstLine="284"/>
        <w:jc w:val="both"/>
        <w:rPr>
          <w:rFonts w:ascii="SchoolBook" w:hAnsi="SchoolBook"/>
          <w:lang w:val="ru-RU"/>
        </w:rPr>
      </w:pPr>
      <w:r>
        <w:rPr>
          <w:rFonts w:ascii="SchoolBook" w:hAnsi="SchoolBook"/>
          <w:i/>
          <w:lang w:val="ru-RU"/>
        </w:rPr>
        <w:t>Стандарты по вредным выбросам</w:t>
      </w:r>
      <w:r>
        <w:rPr>
          <w:rFonts w:ascii="SchoolBook" w:hAnsi="SchoolBook"/>
          <w:lang w:val="ru-RU"/>
        </w:rPr>
        <w:t xml:space="preserve"> (</w:t>
      </w:r>
      <w:proofErr w:type="spellStart"/>
      <w:r>
        <w:rPr>
          <w:rFonts w:ascii="SchoolBook" w:hAnsi="SchoolBook"/>
          <w:lang w:val="ru-RU"/>
        </w:rPr>
        <w:t>emissions</w:t>
      </w:r>
      <w:proofErr w:type="spellEnd"/>
      <w:r>
        <w:rPr>
          <w:rFonts w:ascii="SchoolBook" w:hAnsi="SchoolBook"/>
          <w:lang w:val="ru-RU"/>
        </w:rPr>
        <w:t xml:space="preserve"> </w:t>
      </w:r>
      <w:proofErr w:type="spellStart"/>
      <w:r>
        <w:rPr>
          <w:rFonts w:ascii="SchoolBook" w:hAnsi="SchoolBook"/>
          <w:lang w:val="ru-RU"/>
        </w:rPr>
        <w:t>standards</w:t>
      </w:r>
      <w:proofErr w:type="spellEnd"/>
      <w:r>
        <w:rPr>
          <w:rFonts w:ascii="SchoolBook" w:hAnsi="SchoolBook"/>
          <w:lang w:val="ru-RU"/>
        </w:rPr>
        <w:t xml:space="preserve">) - </w:t>
      </w:r>
      <w:r>
        <w:rPr>
          <w:rFonts w:ascii="SchoolBook" w:hAnsi="SchoolBook"/>
          <w:i/>
          <w:lang w:val="ru-RU"/>
        </w:rPr>
        <w:t>это установленные законом пределы концентрации вредных веще</w:t>
      </w:r>
      <w:proofErr w:type="gramStart"/>
      <w:r>
        <w:rPr>
          <w:rFonts w:ascii="SchoolBook" w:hAnsi="SchoolBook"/>
          <w:i/>
          <w:lang w:val="ru-RU"/>
        </w:rPr>
        <w:t>ств в пр</w:t>
      </w:r>
      <w:proofErr w:type="gramEnd"/>
      <w:r>
        <w:rPr>
          <w:rFonts w:ascii="SchoolBook" w:hAnsi="SchoolBook"/>
          <w:i/>
          <w:lang w:val="ru-RU"/>
        </w:rPr>
        <w:t>омышленных отходах.</w:t>
      </w:r>
    </w:p>
    <w:p w:rsidR="00F3135B" w:rsidRDefault="00F3135B" w:rsidP="00F3135B">
      <w:pPr>
        <w:pStyle w:val="Normal"/>
        <w:ind w:firstLine="284"/>
        <w:jc w:val="both"/>
        <w:rPr>
          <w:rFonts w:ascii="SchoolBook" w:hAnsi="SchoolBook"/>
        </w:rPr>
      </w:pPr>
      <w:proofErr w:type="spellStart"/>
      <w:r>
        <w:rPr>
          <w:rFonts w:ascii="SchoolBook" w:hAnsi="SchoolBook"/>
        </w:rPr>
        <w:t>Такие</w:t>
      </w:r>
      <w:proofErr w:type="spellEnd"/>
      <w:r>
        <w:rPr>
          <w:rFonts w:ascii="SchoolBook" w:hAnsi="SchoolBook"/>
        </w:rPr>
        <w:t xml:space="preserve"> </w:t>
      </w:r>
      <w:proofErr w:type="spellStart"/>
      <w:r>
        <w:rPr>
          <w:rFonts w:ascii="SchoolBook" w:hAnsi="SchoolBook"/>
        </w:rPr>
        <w:t>стандарты</w:t>
      </w:r>
      <w:proofErr w:type="spellEnd"/>
      <w:r>
        <w:rPr>
          <w:rFonts w:ascii="SchoolBook" w:hAnsi="SchoolBook"/>
        </w:rPr>
        <w:t xml:space="preserve"> </w:t>
      </w:r>
      <w:proofErr w:type="spellStart"/>
      <w:r>
        <w:rPr>
          <w:rFonts w:ascii="SchoolBook" w:hAnsi="SchoolBook"/>
        </w:rPr>
        <w:t>приняты</w:t>
      </w:r>
      <w:proofErr w:type="spellEnd"/>
      <w:r>
        <w:rPr>
          <w:rFonts w:ascii="SchoolBook" w:hAnsi="SchoolBook"/>
        </w:rPr>
        <w:t xml:space="preserve"> </w:t>
      </w:r>
      <w:proofErr w:type="spellStart"/>
      <w:r>
        <w:rPr>
          <w:rFonts w:ascii="SchoolBook" w:hAnsi="SchoolBook"/>
        </w:rPr>
        <w:t>во</w:t>
      </w:r>
      <w:proofErr w:type="spellEnd"/>
      <w:r>
        <w:rPr>
          <w:rFonts w:ascii="SchoolBook" w:hAnsi="SchoolBook"/>
        </w:rPr>
        <w:t xml:space="preserve"> </w:t>
      </w:r>
      <w:proofErr w:type="spellStart"/>
      <w:r>
        <w:rPr>
          <w:rFonts w:ascii="SchoolBook" w:hAnsi="SchoolBook"/>
        </w:rPr>
        <w:t>многих</w:t>
      </w:r>
      <w:proofErr w:type="spellEnd"/>
      <w:r>
        <w:rPr>
          <w:rFonts w:ascii="SchoolBook" w:hAnsi="SchoolBook"/>
        </w:rPr>
        <w:t xml:space="preserve"> </w:t>
      </w:r>
      <w:proofErr w:type="spellStart"/>
      <w:r>
        <w:rPr>
          <w:rFonts w:ascii="SchoolBook" w:hAnsi="SchoolBook"/>
        </w:rPr>
        <w:t>странах</w:t>
      </w:r>
      <w:proofErr w:type="spellEnd"/>
      <w:r>
        <w:rPr>
          <w:rFonts w:ascii="SchoolBook" w:hAnsi="SchoolBook"/>
        </w:rPr>
        <w:t xml:space="preserve">. В США, </w:t>
      </w:r>
      <w:proofErr w:type="spellStart"/>
      <w:r>
        <w:rPr>
          <w:rFonts w:ascii="SchoolBook" w:hAnsi="SchoolBook"/>
        </w:rPr>
        <w:t>например</w:t>
      </w:r>
      <w:proofErr w:type="spellEnd"/>
      <w:r>
        <w:rPr>
          <w:rFonts w:ascii="SchoolBook" w:hAnsi="SchoolBook"/>
        </w:rPr>
        <w:t xml:space="preserve">, за </w:t>
      </w:r>
      <w:proofErr w:type="spellStart"/>
      <w:r>
        <w:rPr>
          <w:rFonts w:ascii="SchoolBook" w:hAnsi="SchoolBook"/>
        </w:rPr>
        <w:t>их</w:t>
      </w:r>
      <w:proofErr w:type="spellEnd"/>
      <w:r>
        <w:rPr>
          <w:rFonts w:ascii="SchoolBook" w:hAnsi="SchoolBook"/>
        </w:rPr>
        <w:t xml:space="preserve"> </w:t>
      </w:r>
      <w:proofErr w:type="spellStart"/>
      <w:r>
        <w:rPr>
          <w:rFonts w:ascii="SchoolBook" w:hAnsi="SchoolBook"/>
        </w:rPr>
        <w:t>выполнением</w:t>
      </w:r>
      <w:proofErr w:type="spellEnd"/>
      <w:r>
        <w:rPr>
          <w:rFonts w:ascii="SchoolBook" w:hAnsi="SchoolBook"/>
        </w:rPr>
        <w:t xml:space="preserve"> </w:t>
      </w:r>
      <w:proofErr w:type="spellStart"/>
      <w:r>
        <w:rPr>
          <w:rFonts w:ascii="SchoolBook" w:hAnsi="SchoolBook"/>
        </w:rPr>
        <w:t>следит</w:t>
      </w:r>
      <w:proofErr w:type="spellEnd"/>
      <w:r>
        <w:rPr>
          <w:rFonts w:ascii="SchoolBook" w:hAnsi="SchoolBook"/>
        </w:rPr>
        <w:t xml:space="preserve"> </w:t>
      </w:r>
      <w:proofErr w:type="spellStart"/>
      <w:r>
        <w:rPr>
          <w:rFonts w:ascii="SchoolBook" w:hAnsi="SchoolBook"/>
        </w:rPr>
        <w:t>Управление</w:t>
      </w:r>
      <w:proofErr w:type="spellEnd"/>
      <w:r>
        <w:rPr>
          <w:rFonts w:ascii="SchoolBook" w:hAnsi="SchoolBook"/>
        </w:rPr>
        <w:t xml:space="preserve"> по </w:t>
      </w:r>
      <w:proofErr w:type="spellStart"/>
      <w:r>
        <w:rPr>
          <w:rFonts w:ascii="SchoolBook" w:hAnsi="SchoolBook"/>
        </w:rPr>
        <w:t>охране</w:t>
      </w:r>
      <w:proofErr w:type="spellEnd"/>
      <w:r>
        <w:rPr>
          <w:rFonts w:ascii="SchoolBook" w:hAnsi="SchoolBook"/>
        </w:rPr>
        <w:t xml:space="preserve"> </w:t>
      </w:r>
      <w:proofErr w:type="spellStart"/>
      <w:r>
        <w:rPr>
          <w:rFonts w:ascii="SchoolBook" w:hAnsi="SchoolBook"/>
        </w:rPr>
        <w:t>окружающей</w:t>
      </w:r>
      <w:proofErr w:type="spellEnd"/>
      <w:r>
        <w:rPr>
          <w:rFonts w:ascii="SchoolBook" w:hAnsi="SchoolBook"/>
        </w:rPr>
        <w:t xml:space="preserve"> </w:t>
      </w:r>
      <w:proofErr w:type="spellStart"/>
      <w:r>
        <w:rPr>
          <w:rFonts w:ascii="SchoolBook" w:hAnsi="SchoolBook"/>
        </w:rPr>
        <w:t>среды</w:t>
      </w:r>
      <w:proofErr w:type="spellEnd"/>
      <w:r>
        <w:rPr>
          <w:rFonts w:ascii="SchoolBook" w:hAnsi="SchoolBook"/>
        </w:rPr>
        <w:t xml:space="preserve">. </w:t>
      </w:r>
      <w:proofErr w:type="spellStart"/>
      <w:r>
        <w:rPr>
          <w:rFonts w:ascii="SchoolBook" w:hAnsi="SchoolBook"/>
        </w:rPr>
        <w:t>Превышение</w:t>
      </w:r>
      <w:proofErr w:type="spellEnd"/>
      <w:r>
        <w:rPr>
          <w:rFonts w:ascii="SchoolBook" w:hAnsi="SchoolBook"/>
        </w:rPr>
        <w:t xml:space="preserve"> </w:t>
      </w:r>
      <w:proofErr w:type="spellStart"/>
      <w:r>
        <w:rPr>
          <w:rFonts w:ascii="SchoolBook" w:hAnsi="SchoolBook"/>
        </w:rPr>
        <w:t>установленных</w:t>
      </w:r>
      <w:proofErr w:type="spellEnd"/>
      <w:r>
        <w:rPr>
          <w:rFonts w:ascii="SchoolBook" w:hAnsi="SchoolBook"/>
        </w:rPr>
        <w:t xml:space="preserve"> </w:t>
      </w:r>
      <w:proofErr w:type="spellStart"/>
      <w:r>
        <w:rPr>
          <w:rFonts w:ascii="SchoolBook" w:hAnsi="SchoolBook"/>
        </w:rPr>
        <w:t>правительственными</w:t>
      </w:r>
      <w:proofErr w:type="spellEnd"/>
      <w:r>
        <w:rPr>
          <w:rFonts w:ascii="SchoolBook" w:hAnsi="SchoolBook"/>
        </w:rPr>
        <w:t xml:space="preserve"> органами </w:t>
      </w:r>
      <w:proofErr w:type="spellStart"/>
      <w:r>
        <w:rPr>
          <w:rFonts w:ascii="SchoolBook" w:hAnsi="SchoolBook"/>
        </w:rPr>
        <w:t>стандартов</w:t>
      </w:r>
      <w:proofErr w:type="spellEnd"/>
      <w:r>
        <w:rPr>
          <w:rFonts w:ascii="SchoolBook" w:hAnsi="SchoolBook"/>
        </w:rPr>
        <w:t xml:space="preserve"> </w:t>
      </w:r>
      <w:proofErr w:type="spellStart"/>
      <w:r>
        <w:rPr>
          <w:rFonts w:ascii="SchoolBook" w:hAnsi="SchoolBook"/>
        </w:rPr>
        <w:t>влечет</w:t>
      </w:r>
      <w:proofErr w:type="spellEnd"/>
      <w:r>
        <w:rPr>
          <w:rFonts w:ascii="SchoolBook" w:hAnsi="SchoolBook"/>
        </w:rPr>
        <w:t xml:space="preserve"> </w:t>
      </w:r>
      <w:proofErr w:type="spellStart"/>
      <w:r>
        <w:rPr>
          <w:rFonts w:ascii="SchoolBook" w:hAnsi="SchoolBook"/>
        </w:rPr>
        <w:t>крупный</w:t>
      </w:r>
      <w:proofErr w:type="spellEnd"/>
      <w:r>
        <w:rPr>
          <w:rFonts w:ascii="SchoolBook" w:hAnsi="SchoolBook"/>
        </w:rPr>
        <w:t xml:space="preserve"> штраф </w:t>
      </w:r>
      <w:proofErr w:type="spellStart"/>
      <w:r>
        <w:rPr>
          <w:rFonts w:ascii="SchoolBook" w:hAnsi="SchoolBook"/>
        </w:rPr>
        <w:t>или</w:t>
      </w:r>
      <w:proofErr w:type="spellEnd"/>
      <w:r>
        <w:rPr>
          <w:rFonts w:ascii="SchoolBook" w:hAnsi="SchoolBook"/>
        </w:rPr>
        <w:t xml:space="preserve"> </w:t>
      </w:r>
      <w:proofErr w:type="spellStart"/>
      <w:r>
        <w:rPr>
          <w:rFonts w:ascii="SchoolBook" w:hAnsi="SchoolBook"/>
        </w:rPr>
        <w:t>уголовное</w:t>
      </w:r>
      <w:proofErr w:type="spellEnd"/>
      <w:r>
        <w:rPr>
          <w:rFonts w:ascii="SchoolBook" w:hAnsi="SchoolBook"/>
        </w:rPr>
        <w:t xml:space="preserve"> </w:t>
      </w:r>
      <w:proofErr w:type="spellStart"/>
      <w:r>
        <w:rPr>
          <w:rFonts w:ascii="SchoolBook" w:hAnsi="SchoolBook"/>
        </w:rPr>
        <w:t>наказание.Практика</w:t>
      </w:r>
      <w:proofErr w:type="spellEnd"/>
      <w:r>
        <w:rPr>
          <w:rFonts w:ascii="SchoolBook" w:hAnsi="SchoolBook"/>
        </w:rPr>
        <w:t xml:space="preserve"> </w:t>
      </w:r>
      <w:proofErr w:type="spellStart"/>
      <w:r>
        <w:rPr>
          <w:rFonts w:ascii="SchoolBook" w:hAnsi="SchoolBook"/>
        </w:rPr>
        <w:t>установления</w:t>
      </w:r>
      <w:proofErr w:type="spellEnd"/>
      <w:r>
        <w:rPr>
          <w:rFonts w:ascii="SchoolBook" w:hAnsi="SchoolBook"/>
        </w:rPr>
        <w:t xml:space="preserve"> </w:t>
      </w:r>
      <w:proofErr w:type="spellStart"/>
      <w:r>
        <w:rPr>
          <w:rFonts w:ascii="SchoolBook" w:hAnsi="SchoolBook"/>
        </w:rPr>
        <w:t>стандартов</w:t>
      </w:r>
      <w:proofErr w:type="spellEnd"/>
      <w:r>
        <w:rPr>
          <w:rFonts w:ascii="SchoolBook" w:hAnsi="SchoolBook"/>
        </w:rPr>
        <w:t xml:space="preserve"> </w:t>
      </w:r>
      <w:proofErr w:type="spellStart"/>
      <w:r>
        <w:rPr>
          <w:rFonts w:ascii="SchoolBook" w:hAnsi="SchoolBook"/>
        </w:rPr>
        <w:t>имеет</w:t>
      </w:r>
      <w:proofErr w:type="spellEnd"/>
      <w:r>
        <w:rPr>
          <w:rFonts w:ascii="SchoolBook" w:hAnsi="SchoolBook"/>
        </w:rPr>
        <w:t xml:space="preserve">, </w:t>
      </w:r>
      <w:proofErr w:type="spellStart"/>
      <w:r>
        <w:rPr>
          <w:rFonts w:ascii="SchoolBook" w:hAnsi="SchoolBook"/>
        </w:rPr>
        <w:t>однако</w:t>
      </w:r>
      <w:proofErr w:type="spellEnd"/>
      <w:r>
        <w:rPr>
          <w:rFonts w:ascii="SchoolBook" w:hAnsi="SchoolBook"/>
        </w:rPr>
        <w:t xml:space="preserve">, </w:t>
      </w:r>
      <w:proofErr w:type="spellStart"/>
      <w:r>
        <w:rPr>
          <w:rFonts w:ascii="SchoolBook" w:hAnsi="SchoolBook"/>
        </w:rPr>
        <w:t>свои</w:t>
      </w:r>
      <w:proofErr w:type="spellEnd"/>
      <w:r>
        <w:rPr>
          <w:rFonts w:ascii="SchoolBook" w:hAnsi="SchoolBook"/>
        </w:rPr>
        <w:t xml:space="preserve"> </w:t>
      </w:r>
      <w:proofErr w:type="spellStart"/>
      <w:r>
        <w:rPr>
          <w:rFonts w:ascii="SchoolBook" w:hAnsi="SchoolBook"/>
        </w:rPr>
        <w:t>очевидные</w:t>
      </w:r>
      <w:proofErr w:type="spellEnd"/>
      <w:r>
        <w:rPr>
          <w:rFonts w:ascii="SchoolBook" w:hAnsi="SchoolBook"/>
        </w:rPr>
        <w:t xml:space="preserve"> </w:t>
      </w:r>
      <w:proofErr w:type="spellStart"/>
      <w:r>
        <w:rPr>
          <w:rFonts w:ascii="SchoolBook" w:hAnsi="SchoolBook"/>
        </w:rPr>
        <w:t>недостатки</w:t>
      </w:r>
      <w:proofErr w:type="spellEnd"/>
      <w:r>
        <w:rPr>
          <w:rFonts w:ascii="SchoolBook" w:hAnsi="SchoolBook"/>
        </w:rPr>
        <w:t xml:space="preserve">. </w:t>
      </w:r>
      <w:proofErr w:type="spellStart"/>
      <w:r>
        <w:rPr>
          <w:rFonts w:ascii="SchoolBook" w:hAnsi="SchoolBook"/>
        </w:rPr>
        <w:t>Прежде</w:t>
      </w:r>
      <w:proofErr w:type="spellEnd"/>
      <w:r>
        <w:rPr>
          <w:rFonts w:ascii="SchoolBook" w:hAnsi="SchoolBook"/>
        </w:rPr>
        <w:t xml:space="preserve"> </w:t>
      </w:r>
      <w:proofErr w:type="spellStart"/>
      <w:r>
        <w:rPr>
          <w:rFonts w:ascii="SchoolBook" w:hAnsi="SchoolBook"/>
        </w:rPr>
        <w:t>всего</w:t>
      </w:r>
      <w:proofErr w:type="spellEnd"/>
      <w:r>
        <w:rPr>
          <w:rFonts w:ascii="SchoolBook" w:hAnsi="SchoolBook"/>
        </w:rPr>
        <w:t xml:space="preserve"> </w:t>
      </w:r>
      <w:proofErr w:type="spellStart"/>
      <w:r>
        <w:rPr>
          <w:rFonts w:ascii="SchoolBook" w:hAnsi="SchoolBook"/>
        </w:rPr>
        <w:t>они</w:t>
      </w:r>
      <w:proofErr w:type="spellEnd"/>
      <w:r>
        <w:rPr>
          <w:rFonts w:ascii="SchoolBook" w:hAnsi="SchoolBook"/>
        </w:rPr>
        <w:t xml:space="preserve"> </w:t>
      </w:r>
      <w:proofErr w:type="spellStart"/>
      <w:r>
        <w:rPr>
          <w:rFonts w:ascii="SchoolBook" w:hAnsi="SchoolBook"/>
        </w:rPr>
        <w:t>разрешают</w:t>
      </w:r>
      <w:proofErr w:type="spellEnd"/>
      <w:r>
        <w:rPr>
          <w:rFonts w:ascii="SchoolBook" w:hAnsi="SchoolBook"/>
        </w:rPr>
        <w:t xml:space="preserve"> в </w:t>
      </w:r>
      <w:proofErr w:type="spellStart"/>
      <w:r>
        <w:rPr>
          <w:rFonts w:ascii="SchoolBook" w:hAnsi="SchoolBook"/>
        </w:rPr>
        <w:t>определенных</w:t>
      </w:r>
      <w:proofErr w:type="spellEnd"/>
      <w:r>
        <w:rPr>
          <w:rFonts w:ascii="SchoolBook" w:hAnsi="SchoolBook"/>
        </w:rPr>
        <w:t xml:space="preserve"> </w:t>
      </w:r>
      <w:proofErr w:type="spellStart"/>
      <w:r>
        <w:rPr>
          <w:rFonts w:ascii="SchoolBook" w:hAnsi="SchoolBook"/>
        </w:rPr>
        <w:t>пределах</w:t>
      </w:r>
      <w:proofErr w:type="spellEnd"/>
      <w:r>
        <w:rPr>
          <w:rFonts w:ascii="SchoolBook" w:hAnsi="SchoolBook"/>
        </w:rPr>
        <w:t xml:space="preserve"> </w:t>
      </w:r>
      <w:proofErr w:type="spellStart"/>
      <w:r>
        <w:rPr>
          <w:rFonts w:ascii="SchoolBook" w:hAnsi="SchoolBook"/>
        </w:rPr>
        <w:t>бесплатно</w:t>
      </w:r>
      <w:proofErr w:type="spellEnd"/>
      <w:r>
        <w:rPr>
          <w:rFonts w:ascii="SchoolBook" w:hAnsi="SchoolBook"/>
        </w:rPr>
        <w:t xml:space="preserve"> </w:t>
      </w:r>
      <w:proofErr w:type="spellStart"/>
      <w:r>
        <w:rPr>
          <w:rFonts w:ascii="SchoolBook" w:hAnsi="SchoolBook"/>
        </w:rPr>
        <w:t>сбрасывать</w:t>
      </w:r>
      <w:proofErr w:type="spellEnd"/>
      <w:r>
        <w:rPr>
          <w:rFonts w:ascii="SchoolBook" w:hAnsi="SchoolBook"/>
        </w:rPr>
        <w:t xml:space="preserve"> </w:t>
      </w:r>
      <w:proofErr w:type="spellStart"/>
      <w:r>
        <w:rPr>
          <w:rFonts w:ascii="SchoolBook" w:hAnsi="SchoolBook"/>
        </w:rPr>
        <w:t>вредные</w:t>
      </w:r>
      <w:proofErr w:type="spellEnd"/>
      <w:r>
        <w:rPr>
          <w:rFonts w:ascii="SchoolBook" w:hAnsi="SchoolBook"/>
        </w:rPr>
        <w:t xml:space="preserve"> </w:t>
      </w:r>
      <w:proofErr w:type="spellStart"/>
      <w:r>
        <w:rPr>
          <w:rFonts w:ascii="SchoolBook" w:hAnsi="SchoolBook"/>
        </w:rPr>
        <w:t>вещества</w:t>
      </w:r>
      <w:proofErr w:type="spellEnd"/>
      <w:r>
        <w:rPr>
          <w:rFonts w:ascii="SchoolBook" w:hAnsi="SchoolBook"/>
        </w:rPr>
        <w:t xml:space="preserve">. При </w:t>
      </w:r>
      <w:proofErr w:type="spellStart"/>
      <w:r>
        <w:rPr>
          <w:rFonts w:ascii="SchoolBook" w:hAnsi="SchoolBook"/>
        </w:rPr>
        <w:t>установлении</w:t>
      </w:r>
      <w:proofErr w:type="spellEnd"/>
      <w:r>
        <w:rPr>
          <w:rFonts w:ascii="SchoolBook" w:hAnsi="SchoolBook"/>
        </w:rPr>
        <w:t xml:space="preserve"> </w:t>
      </w:r>
      <w:proofErr w:type="spellStart"/>
      <w:r>
        <w:rPr>
          <w:rFonts w:ascii="SchoolBook" w:hAnsi="SchoolBook"/>
        </w:rPr>
        <w:t>единых</w:t>
      </w:r>
      <w:proofErr w:type="spellEnd"/>
      <w:r>
        <w:rPr>
          <w:rFonts w:ascii="SchoolBook" w:hAnsi="SchoolBook"/>
        </w:rPr>
        <w:t xml:space="preserve"> для </w:t>
      </w:r>
      <w:proofErr w:type="spellStart"/>
      <w:r>
        <w:rPr>
          <w:rFonts w:ascii="SchoolBook" w:hAnsi="SchoolBook"/>
        </w:rPr>
        <w:t>страны</w:t>
      </w:r>
      <w:proofErr w:type="spellEnd"/>
      <w:r>
        <w:rPr>
          <w:rFonts w:ascii="SchoolBook" w:hAnsi="SchoolBook"/>
        </w:rPr>
        <w:t xml:space="preserve"> норм не </w:t>
      </w:r>
      <w:proofErr w:type="spellStart"/>
      <w:r>
        <w:rPr>
          <w:rFonts w:ascii="SchoolBook" w:hAnsi="SchoolBook"/>
        </w:rPr>
        <w:t>учитываются</w:t>
      </w:r>
      <w:proofErr w:type="spellEnd"/>
      <w:r>
        <w:rPr>
          <w:rFonts w:ascii="SchoolBook" w:hAnsi="SchoolBook"/>
        </w:rPr>
        <w:t xml:space="preserve"> </w:t>
      </w:r>
      <w:proofErr w:type="spellStart"/>
      <w:r>
        <w:rPr>
          <w:rFonts w:ascii="SchoolBook" w:hAnsi="SchoolBook"/>
        </w:rPr>
        <w:t>разная</w:t>
      </w:r>
      <w:proofErr w:type="spellEnd"/>
      <w:r>
        <w:rPr>
          <w:rFonts w:ascii="SchoolBook" w:hAnsi="SchoolBook"/>
        </w:rPr>
        <w:t xml:space="preserve"> </w:t>
      </w:r>
      <w:proofErr w:type="spellStart"/>
      <w:r>
        <w:rPr>
          <w:rFonts w:ascii="SchoolBook" w:hAnsi="SchoolBook"/>
        </w:rPr>
        <w:t>степень</w:t>
      </w:r>
      <w:proofErr w:type="spellEnd"/>
      <w:r>
        <w:rPr>
          <w:rFonts w:ascii="SchoolBook" w:hAnsi="SchoolBook"/>
        </w:rPr>
        <w:t xml:space="preserve"> </w:t>
      </w:r>
      <w:proofErr w:type="spellStart"/>
      <w:r>
        <w:rPr>
          <w:rFonts w:ascii="SchoolBook" w:hAnsi="SchoolBook"/>
        </w:rPr>
        <w:t>остроты</w:t>
      </w:r>
      <w:proofErr w:type="spellEnd"/>
      <w:r>
        <w:rPr>
          <w:rFonts w:ascii="SchoolBook" w:hAnsi="SchoolBook"/>
        </w:rPr>
        <w:t xml:space="preserve"> </w:t>
      </w:r>
      <w:proofErr w:type="spellStart"/>
      <w:r>
        <w:rPr>
          <w:rFonts w:ascii="SchoolBook" w:hAnsi="SchoolBook"/>
        </w:rPr>
        <w:t>экологических</w:t>
      </w:r>
      <w:proofErr w:type="spellEnd"/>
      <w:r>
        <w:rPr>
          <w:rFonts w:ascii="SchoolBook" w:hAnsi="SchoolBook"/>
        </w:rPr>
        <w:t xml:space="preserve"> проблем в </w:t>
      </w:r>
      <w:proofErr w:type="spellStart"/>
      <w:r>
        <w:rPr>
          <w:rFonts w:ascii="SchoolBook" w:hAnsi="SchoolBook"/>
        </w:rPr>
        <w:t>разных</w:t>
      </w:r>
      <w:proofErr w:type="spellEnd"/>
      <w:r>
        <w:rPr>
          <w:rFonts w:ascii="SchoolBook" w:hAnsi="SchoolBook"/>
        </w:rPr>
        <w:t xml:space="preserve"> </w:t>
      </w:r>
      <w:proofErr w:type="spellStart"/>
      <w:r>
        <w:rPr>
          <w:rFonts w:ascii="SchoolBook" w:hAnsi="SchoolBook"/>
        </w:rPr>
        <w:t>регионах</w:t>
      </w:r>
      <w:proofErr w:type="spellEnd"/>
      <w:r>
        <w:rPr>
          <w:rFonts w:ascii="SchoolBook" w:hAnsi="SchoolBook"/>
        </w:rPr>
        <w:t xml:space="preserve">, а </w:t>
      </w:r>
      <w:proofErr w:type="spellStart"/>
      <w:r>
        <w:rPr>
          <w:rFonts w:ascii="SchoolBook" w:hAnsi="SchoolBook"/>
        </w:rPr>
        <w:t>также</w:t>
      </w:r>
      <w:proofErr w:type="spellEnd"/>
      <w:r>
        <w:rPr>
          <w:rFonts w:ascii="SchoolBook" w:hAnsi="SchoolBook"/>
        </w:rPr>
        <w:t xml:space="preserve"> </w:t>
      </w:r>
      <w:proofErr w:type="spellStart"/>
      <w:r>
        <w:rPr>
          <w:rFonts w:ascii="SchoolBook" w:hAnsi="SchoolBook"/>
        </w:rPr>
        <w:t>существенные</w:t>
      </w:r>
      <w:proofErr w:type="spellEnd"/>
      <w:r>
        <w:rPr>
          <w:rFonts w:ascii="SchoolBook" w:hAnsi="SchoolBook"/>
        </w:rPr>
        <w:t xml:space="preserve"> </w:t>
      </w:r>
      <w:proofErr w:type="spellStart"/>
      <w:r>
        <w:rPr>
          <w:rFonts w:ascii="SchoolBook" w:hAnsi="SchoolBook"/>
        </w:rPr>
        <w:t>различия</w:t>
      </w:r>
      <w:proofErr w:type="spellEnd"/>
      <w:r>
        <w:rPr>
          <w:rFonts w:ascii="SchoolBook" w:hAnsi="SchoolBook"/>
        </w:rPr>
        <w:t xml:space="preserve"> </w:t>
      </w:r>
      <w:proofErr w:type="spellStart"/>
      <w:r>
        <w:rPr>
          <w:rFonts w:ascii="SchoolBook" w:hAnsi="SchoolBook"/>
        </w:rPr>
        <w:t>предельных</w:t>
      </w:r>
      <w:proofErr w:type="spellEnd"/>
      <w:r>
        <w:rPr>
          <w:rFonts w:ascii="SchoolBook" w:hAnsi="SchoolBook"/>
        </w:rPr>
        <w:t xml:space="preserve"> </w:t>
      </w:r>
      <w:proofErr w:type="spellStart"/>
      <w:r>
        <w:rPr>
          <w:rFonts w:ascii="SchoolBook" w:hAnsi="SchoolBook"/>
        </w:rPr>
        <w:t>частных</w:t>
      </w:r>
      <w:proofErr w:type="spellEnd"/>
      <w:r>
        <w:rPr>
          <w:rFonts w:ascii="SchoolBook" w:hAnsi="SchoolBook"/>
        </w:rPr>
        <w:t xml:space="preserve"> </w:t>
      </w:r>
      <w:proofErr w:type="spellStart"/>
      <w:r>
        <w:rPr>
          <w:rFonts w:ascii="SchoolBook" w:hAnsi="SchoolBook"/>
        </w:rPr>
        <w:t>издержек</w:t>
      </w:r>
      <w:proofErr w:type="spellEnd"/>
      <w:r>
        <w:rPr>
          <w:rFonts w:ascii="SchoolBook" w:hAnsi="SchoolBook"/>
        </w:rPr>
        <w:t xml:space="preserve"> </w:t>
      </w:r>
      <w:proofErr w:type="spellStart"/>
      <w:r>
        <w:rPr>
          <w:rFonts w:ascii="SchoolBook" w:hAnsi="SchoolBook"/>
        </w:rPr>
        <w:t>отдельных</w:t>
      </w:r>
      <w:proofErr w:type="spellEnd"/>
      <w:r>
        <w:rPr>
          <w:rFonts w:ascii="SchoolBook" w:hAnsi="SchoolBook"/>
        </w:rPr>
        <w:t xml:space="preserve"> </w:t>
      </w:r>
      <w:proofErr w:type="spellStart"/>
      <w:r>
        <w:rPr>
          <w:rFonts w:ascii="SchoolBook" w:hAnsi="SchoolBook"/>
        </w:rPr>
        <w:t>фирм</w:t>
      </w:r>
      <w:proofErr w:type="spellEnd"/>
      <w:r>
        <w:rPr>
          <w:rFonts w:ascii="SchoolBook" w:hAnsi="SchoolBook"/>
        </w:rPr>
        <w:t xml:space="preserve">. </w:t>
      </w:r>
      <w:proofErr w:type="spellStart"/>
      <w:r>
        <w:rPr>
          <w:rFonts w:ascii="SchoolBook" w:hAnsi="SchoolBook"/>
        </w:rPr>
        <w:t>Поэтому</w:t>
      </w:r>
      <w:proofErr w:type="spellEnd"/>
      <w:r>
        <w:rPr>
          <w:rFonts w:ascii="SchoolBook" w:hAnsi="SchoolBook"/>
        </w:rPr>
        <w:t xml:space="preserve"> </w:t>
      </w:r>
      <w:proofErr w:type="spellStart"/>
      <w:r>
        <w:rPr>
          <w:rFonts w:ascii="SchoolBook" w:hAnsi="SchoolBook"/>
        </w:rPr>
        <w:t>затраты</w:t>
      </w:r>
      <w:proofErr w:type="spellEnd"/>
      <w:r>
        <w:rPr>
          <w:rFonts w:ascii="SchoolBook" w:hAnsi="SchoolBook"/>
        </w:rPr>
        <w:t xml:space="preserve">, </w:t>
      </w:r>
      <w:proofErr w:type="spellStart"/>
      <w:r>
        <w:rPr>
          <w:rFonts w:ascii="SchoolBook" w:hAnsi="SchoolBook"/>
        </w:rPr>
        <w:t>связанные</w:t>
      </w:r>
      <w:proofErr w:type="spellEnd"/>
      <w:r>
        <w:rPr>
          <w:rFonts w:ascii="SchoolBook" w:hAnsi="SchoolBook"/>
        </w:rPr>
        <w:t xml:space="preserve"> с </w:t>
      </w:r>
      <w:proofErr w:type="spellStart"/>
      <w:r>
        <w:rPr>
          <w:rFonts w:ascii="SchoolBook" w:hAnsi="SchoolBook"/>
        </w:rPr>
        <w:t>достижением</w:t>
      </w:r>
      <w:proofErr w:type="spellEnd"/>
      <w:r>
        <w:rPr>
          <w:rFonts w:ascii="SchoolBook" w:hAnsi="SchoolBook"/>
        </w:rPr>
        <w:t xml:space="preserve"> </w:t>
      </w:r>
      <w:proofErr w:type="spellStart"/>
      <w:r>
        <w:rPr>
          <w:rFonts w:ascii="SchoolBook" w:hAnsi="SchoolBook"/>
        </w:rPr>
        <w:t>единого</w:t>
      </w:r>
      <w:proofErr w:type="spellEnd"/>
      <w:r>
        <w:rPr>
          <w:rFonts w:ascii="SchoolBook" w:hAnsi="SchoolBook"/>
        </w:rPr>
        <w:t xml:space="preserve"> </w:t>
      </w:r>
      <w:proofErr w:type="spellStart"/>
      <w:r>
        <w:rPr>
          <w:rFonts w:ascii="SchoolBook" w:hAnsi="SchoolBook"/>
        </w:rPr>
        <w:t>уровня</w:t>
      </w:r>
      <w:proofErr w:type="spellEnd"/>
      <w:r>
        <w:rPr>
          <w:rFonts w:ascii="SchoolBook" w:hAnsi="SchoolBook"/>
        </w:rPr>
        <w:t xml:space="preserve"> </w:t>
      </w:r>
      <w:proofErr w:type="spellStart"/>
      <w:r>
        <w:rPr>
          <w:rFonts w:ascii="SchoolBook" w:hAnsi="SchoolBook"/>
        </w:rPr>
        <w:t>загрязнения</w:t>
      </w:r>
      <w:proofErr w:type="spellEnd"/>
      <w:r>
        <w:rPr>
          <w:rFonts w:ascii="SchoolBook" w:hAnsi="SchoolBook"/>
        </w:rPr>
        <w:t xml:space="preserve">, </w:t>
      </w:r>
      <w:proofErr w:type="spellStart"/>
      <w:r>
        <w:rPr>
          <w:rFonts w:ascii="SchoolBook" w:hAnsi="SchoolBook"/>
        </w:rPr>
        <w:t>могут</w:t>
      </w:r>
      <w:proofErr w:type="spellEnd"/>
      <w:r>
        <w:rPr>
          <w:rFonts w:ascii="SchoolBook" w:hAnsi="SchoolBook"/>
        </w:rPr>
        <w:t xml:space="preserve"> приводить к </w:t>
      </w:r>
      <w:proofErr w:type="spellStart"/>
      <w:r>
        <w:rPr>
          <w:rFonts w:ascii="SchoolBook" w:hAnsi="SchoolBook"/>
        </w:rPr>
        <w:t>значительным</w:t>
      </w:r>
      <w:proofErr w:type="spellEnd"/>
      <w:r>
        <w:rPr>
          <w:rFonts w:ascii="SchoolBook" w:hAnsi="SchoolBook"/>
        </w:rPr>
        <w:t xml:space="preserve"> </w:t>
      </w:r>
      <w:proofErr w:type="spellStart"/>
      <w:r>
        <w:rPr>
          <w:rFonts w:ascii="SchoolBook" w:hAnsi="SchoolBook"/>
        </w:rPr>
        <w:t>потерям</w:t>
      </w:r>
      <w:proofErr w:type="spellEnd"/>
      <w:r>
        <w:rPr>
          <w:rFonts w:ascii="SchoolBook" w:hAnsi="SchoolBook"/>
        </w:rPr>
        <w:t xml:space="preserve"> </w:t>
      </w:r>
      <w:proofErr w:type="spellStart"/>
      <w:r>
        <w:rPr>
          <w:rFonts w:ascii="SchoolBook" w:hAnsi="SchoolBook"/>
        </w:rPr>
        <w:t>отдельных</w:t>
      </w:r>
      <w:proofErr w:type="spellEnd"/>
      <w:r>
        <w:rPr>
          <w:rFonts w:ascii="SchoolBook" w:hAnsi="SchoolBook"/>
        </w:rPr>
        <w:t xml:space="preserve"> </w:t>
      </w:r>
      <w:proofErr w:type="spellStart"/>
      <w:r>
        <w:rPr>
          <w:rFonts w:ascii="SchoolBook" w:hAnsi="SchoolBook"/>
        </w:rPr>
        <w:t>фирм</w:t>
      </w:r>
      <w:proofErr w:type="spellEnd"/>
      <w:r>
        <w:rPr>
          <w:rFonts w:ascii="SchoolBook" w:hAnsi="SchoolBook"/>
        </w:rPr>
        <w:t xml:space="preserve"> и </w:t>
      </w:r>
      <w:proofErr w:type="spellStart"/>
      <w:r>
        <w:rPr>
          <w:rFonts w:ascii="SchoolBook" w:hAnsi="SchoolBook"/>
        </w:rPr>
        <w:t>общества</w:t>
      </w:r>
      <w:proofErr w:type="spellEnd"/>
      <w:r>
        <w:rPr>
          <w:rFonts w:ascii="SchoolBook" w:hAnsi="SchoolBook"/>
        </w:rPr>
        <w:t xml:space="preserve"> в </w:t>
      </w:r>
      <w:proofErr w:type="spellStart"/>
      <w:r>
        <w:rPr>
          <w:rFonts w:ascii="SchoolBook" w:hAnsi="SchoolBook"/>
        </w:rPr>
        <w:t>целом</w:t>
      </w:r>
      <w:proofErr w:type="spellEnd"/>
      <w:r>
        <w:rPr>
          <w:rFonts w:ascii="SchoolBook" w:hAnsi="SchoolBook"/>
        </w:rPr>
        <w:t xml:space="preserve">, так </w:t>
      </w:r>
      <w:proofErr w:type="spellStart"/>
      <w:r>
        <w:rPr>
          <w:rFonts w:ascii="SchoolBook" w:hAnsi="SchoolBook"/>
        </w:rPr>
        <w:t>как</w:t>
      </w:r>
      <w:proofErr w:type="spellEnd"/>
      <w:r>
        <w:rPr>
          <w:rFonts w:ascii="SchoolBook" w:hAnsi="SchoolBook"/>
        </w:rPr>
        <w:t xml:space="preserve"> </w:t>
      </w:r>
      <w:proofErr w:type="spellStart"/>
      <w:r>
        <w:rPr>
          <w:rFonts w:ascii="SchoolBook" w:hAnsi="SchoolBook"/>
        </w:rPr>
        <w:t>игнорируются</w:t>
      </w:r>
      <w:proofErr w:type="spellEnd"/>
      <w:r>
        <w:rPr>
          <w:rFonts w:ascii="SchoolBook" w:hAnsi="SchoolBook"/>
        </w:rPr>
        <w:t xml:space="preserve"> </w:t>
      </w:r>
      <w:proofErr w:type="spellStart"/>
      <w:r>
        <w:rPr>
          <w:rFonts w:ascii="SchoolBook" w:hAnsi="SchoolBook"/>
        </w:rPr>
        <w:t>существующие</w:t>
      </w:r>
      <w:proofErr w:type="spellEnd"/>
      <w:r>
        <w:rPr>
          <w:rFonts w:ascii="SchoolBook" w:hAnsi="SchoolBook"/>
        </w:rPr>
        <w:t xml:space="preserve"> в </w:t>
      </w:r>
      <w:proofErr w:type="spellStart"/>
      <w:r>
        <w:rPr>
          <w:rFonts w:ascii="SchoolBook" w:hAnsi="SchoolBook"/>
        </w:rPr>
        <w:t>частном</w:t>
      </w:r>
      <w:proofErr w:type="spellEnd"/>
      <w:r>
        <w:rPr>
          <w:rFonts w:ascii="SchoolBook" w:hAnsi="SchoolBook"/>
        </w:rPr>
        <w:t xml:space="preserve"> </w:t>
      </w:r>
      <w:proofErr w:type="spellStart"/>
      <w:r>
        <w:rPr>
          <w:rFonts w:ascii="SchoolBook" w:hAnsi="SchoolBook"/>
        </w:rPr>
        <w:t>секторе</w:t>
      </w:r>
      <w:proofErr w:type="spellEnd"/>
      <w:r>
        <w:rPr>
          <w:rFonts w:ascii="SchoolBook" w:hAnsi="SchoolBook"/>
        </w:rPr>
        <w:t xml:space="preserve"> </w:t>
      </w:r>
      <w:proofErr w:type="spellStart"/>
      <w:r>
        <w:rPr>
          <w:rFonts w:ascii="SchoolBook" w:hAnsi="SchoolBook"/>
        </w:rPr>
        <w:t>сравнительные</w:t>
      </w:r>
      <w:proofErr w:type="spellEnd"/>
      <w:r>
        <w:rPr>
          <w:rFonts w:ascii="SchoolBook" w:hAnsi="SchoolBook"/>
        </w:rPr>
        <w:t xml:space="preserve"> </w:t>
      </w:r>
      <w:proofErr w:type="spellStart"/>
      <w:r>
        <w:rPr>
          <w:rFonts w:ascii="SchoolBook" w:hAnsi="SchoolBook"/>
        </w:rPr>
        <w:t>преимущества</w:t>
      </w:r>
      <w:proofErr w:type="spellEnd"/>
      <w:r>
        <w:rPr>
          <w:rFonts w:ascii="SchoolBook" w:hAnsi="SchoolBook"/>
        </w:rPr>
        <w:t xml:space="preserve">. И </w:t>
      </w:r>
      <w:proofErr w:type="spellStart"/>
      <w:r>
        <w:rPr>
          <w:rFonts w:ascii="SchoolBook" w:hAnsi="SchoolBook"/>
        </w:rPr>
        <w:t>наконец</w:t>
      </w:r>
      <w:proofErr w:type="spellEnd"/>
      <w:r>
        <w:rPr>
          <w:rFonts w:ascii="SchoolBook" w:hAnsi="SchoolBook"/>
        </w:rPr>
        <w:t xml:space="preserve">, </w:t>
      </w:r>
      <w:proofErr w:type="spellStart"/>
      <w:r>
        <w:rPr>
          <w:rFonts w:ascii="SchoolBook" w:hAnsi="SchoolBook"/>
        </w:rPr>
        <w:t>что</w:t>
      </w:r>
      <w:proofErr w:type="spellEnd"/>
      <w:r>
        <w:rPr>
          <w:rFonts w:ascii="SchoolBook" w:hAnsi="SchoolBook"/>
        </w:rPr>
        <w:t xml:space="preserve"> </w:t>
      </w:r>
      <w:proofErr w:type="spellStart"/>
      <w:r>
        <w:rPr>
          <w:rFonts w:ascii="SchoolBook" w:hAnsi="SchoolBook"/>
        </w:rPr>
        <w:t>особенно</w:t>
      </w:r>
      <w:proofErr w:type="spellEnd"/>
      <w:r>
        <w:rPr>
          <w:rFonts w:ascii="SchoolBook" w:hAnsi="SchoolBook"/>
        </w:rPr>
        <w:t xml:space="preserve"> важно, </w:t>
      </w:r>
      <w:proofErr w:type="spellStart"/>
      <w:r>
        <w:rPr>
          <w:rFonts w:ascii="SchoolBook" w:hAnsi="SchoolBook"/>
        </w:rPr>
        <w:t>стандарты</w:t>
      </w:r>
      <w:proofErr w:type="spellEnd"/>
      <w:r>
        <w:rPr>
          <w:rFonts w:ascii="SchoolBook" w:hAnsi="SchoolBook"/>
        </w:rPr>
        <w:t xml:space="preserve"> не </w:t>
      </w:r>
      <w:proofErr w:type="spellStart"/>
      <w:r>
        <w:rPr>
          <w:rFonts w:ascii="SchoolBook" w:hAnsi="SchoolBook"/>
        </w:rPr>
        <w:t>стимулируют</w:t>
      </w:r>
      <w:proofErr w:type="spellEnd"/>
      <w:r>
        <w:rPr>
          <w:rFonts w:ascii="SchoolBook" w:hAnsi="SchoolBook"/>
        </w:rPr>
        <w:t xml:space="preserve"> </w:t>
      </w:r>
      <w:proofErr w:type="spellStart"/>
      <w:r>
        <w:rPr>
          <w:rFonts w:ascii="SchoolBook" w:hAnsi="SchoolBook"/>
        </w:rPr>
        <w:t>производителей</w:t>
      </w:r>
      <w:proofErr w:type="spellEnd"/>
      <w:r>
        <w:rPr>
          <w:rFonts w:ascii="SchoolBook" w:hAnsi="SchoolBook"/>
        </w:rPr>
        <w:t xml:space="preserve"> к </w:t>
      </w:r>
      <w:proofErr w:type="spellStart"/>
      <w:r>
        <w:rPr>
          <w:rFonts w:ascii="SchoolBook" w:hAnsi="SchoolBook"/>
        </w:rPr>
        <w:t>снижению</w:t>
      </w:r>
      <w:proofErr w:type="spellEnd"/>
      <w:r>
        <w:rPr>
          <w:rFonts w:ascii="SchoolBook" w:hAnsi="SchoolBook"/>
        </w:rPr>
        <w:t xml:space="preserve"> </w:t>
      </w:r>
      <w:proofErr w:type="spellStart"/>
      <w:r>
        <w:rPr>
          <w:rFonts w:ascii="SchoolBook" w:hAnsi="SchoolBook"/>
        </w:rPr>
        <w:t>существующего</w:t>
      </w:r>
      <w:proofErr w:type="spellEnd"/>
      <w:r>
        <w:rPr>
          <w:rFonts w:ascii="SchoolBook" w:hAnsi="SchoolBook"/>
        </w:rPr>
        <w:t xml:space="preserve"> </w:t>
      </w:r>
      <w:proofErr w:type="spellStart"/>
      <w:r>
        <w:rPr>
          <w:rFonts w:ascii="SchoolBook" w:hAnsi="SchoolBook"/>
        </w:rPr>
        <w:t>уровня</w:t>
      </w:r>
      <w:proofErr w:type="spellEnd"/>
      <w:r>
        <w:rPr>
          <w:rFonts w:ascii="SchoolBook" w:hAnsi="SchoolBook"/>
        </w:rPr>
        <w:t xml:space="preserve"> </w:t>
      </w:r>
      <w:proofErr w:type="spellStart"/>
      <w:r>
        <w:rPr>
          <w:rFonts w:ascii="SchoolBook" w:hAnsi="SchoolBook"/>
        </w:rPr>
        <w:t>загрязнения</w:t>
      </w:r>
      <w:proofErr w:type="spellEnd"/>
      <w:r>
        <w:rPr>
          <w:rFonts w:ascii="SchoolBook" w:hAnsi="SchoolBook"/>
        </w:rPr>
        <w:t>.</w:t>
      </w:r>
    </w:p>
    <w:p w:rsidR="00F3135B" w:rsidRDefault="00F3135B" w:rsidP="00F3135B">
      <w:pPr>
        <w:pStyle w:val="a5"/>
      </w:pPr>
    </w:p>
    <w:p w:rsidR="00F3135B" w:rsidRDefault="00F3135B" w:rsidP="00F3135B">
      <w:pPr>
        <w:pStyle w:val="a4"/>
        <w:jc w:val="center"/>
      </w:pPr>
      <w:r>
        <w:t>Модель политического выбора: налоги или стандарты?</w:t>
      </w:r>
    </w:p>
    <w:p w:rsidR="00F3135B" w:rsidRDefault="00F3135B" w:rsidP="00F3135B">
      <w:pPr>
        <w:pStyle w:val="a5"/>
      </w:pPr>
      <w:r>
        <w:t>Обратимся теперь к анализу политического выбора макроэкономических инструментов экологической политики.</w:t>
      </w:r>
    </w:p>
    <w:p w:rsidR="00F3135B" w:rsidRDefault="00F3135B" w:rsidP="00F3135B">
      <w:pPr>
        <w:pStyle w:val="a5"/>
      </w:pPr>
      <w:r>
        <w:t>Допустим, что в экономике существует N фирм-загрязнителей окружающей среды. Каждая из фирм имеет два фиксированных показателя: уровень трудоемкости изготавливаемой продукции и уровень загрязнения по отношению к выпуску продукции. Предположим, что показатели загрязнения и трудоемкости нормально распределены среди фирм: одни хозяйствующие субъекты могут производить больше продукции при меньших трудовых затратах, тогда как другие меньше загрязняют окружающую среду.</w:t>
      </w:r>
    </w:p>
    <w:p w:rsidR="00F3135B" w:rsidRDefault="00F3135B" w:rsidP="00F3135B">
      <w:pPr>
        <w:ind w:firstLine="284"/>
        <w:jc w:val="both"/>
        <w:rPr>
          <w:rFonts w:ascii="SchoolBook" w:hAnsi="SchoolBook"/>
        </w:rPr>
      </w:pPr>
      <w:r>
        <w:rPr>
          <w:rFonts w:ascii="SchoolBook" w:hAnsi="SchoolBook"/>
        </w:rPr>
        <w:t xml:space="preserve">Для формализации модели выбора экологической политики (установления стандарта/квоты или налогообложения) примем следующие обозначения: </w:t>
      </w:r>
      <w:proofErr w:type="gramStart"/>
      <w:r>
        <w:rPr>
          <w:rFonts w:ascii="SchoolBook" w:hAnsi="SchoolBook"/>
          <w:i/>
        </w:rPr>
        <w:t>Р</w:t>
      </w:r>
      <w:proofErr w:type="gramEnd"/>
      <w:r>
        <w:rPr>
          <w:rFonts w:ascii="SchoolBook" w:hAnsi="SchoolBook"/>
        </w:rPr>
        <w:t xml:space="preserve"> – цена продукции; </w:t>
      </w:r>
      <w:r>
        <w:rPr>
          <w:rFonts w:ascii="SchoolBook" w:hAnsi="SchoolBook"/>
          <w:i/>
        </w:rPr>
        <w:t>Х</w:t>
      </w:r>
      <w:r>
        <w:rPr>
          <w:rFonts w:ascii="SchoolBook" w:hAnsi="SchoolBook"/>
        </w:rPr>
        <w:t xml:space="preserve"> – трудоемкость продукции; </w:t>
      </w:r>
      <w:proofErr w:type="spellStart"/>
      <w:r>
        <w:rPr>
          <w:rFonts w:ascii="SchoolBook" w:hAnsi="SchoolBook"/>
          <w:i/>
        </w:rPr>
        <w:t>w</w:t>
      </w:r>
      <w:proofErr w:type="spellEnd"/>
      <w:r>
        <w:rPr>
          <w:rFonts w:ascii="SchoolBook" w:hAnsi="SchoolBook"/>
        </w:rPr>
        <w:t xml:space="preserve"> – ставка заработной платы (рыночная цена труда);                 </w:t>
      </w:r>
      <w:proofErr w:type="spellStart"/>
      <w:r>
        <w:rPr>
          <w:rFonts w:ascii="SchoolBook" w:hAnsi="SchoolBook"/>
          <w:i/>
        </w:rPr>
        <w:t>z</w:t>
      </w:r>
      <w:proofErr w:type="spellEnd"/>
      <w:r>
        <w:rPr>
          <w:rFonts w:ascii="SchoolBook" w:hAnsi="SchoolBook"/>
        </w:rPr>
        <w:t xml:space="preserve"> – загрязнение на единицу выпуска; </w:t>
      </w:r>
      <w:proofErr w:type="spellStart"/>
      <w:r>
        <w:rPr>
          <w:rFonts w:ascii="SchoolBook" w:hAnsi="SchoolBook"/>
          <w:i/>
        </w:rPr>
        <w:t>v</w:t>
      </w:r>
      <w:proofErr w:type="spellEnd"/>
      <w:r>
        <w:rPr>
          <w:rFonts w:ascii="SchoolBook" w:hAnsi="SchoolBook"/>
        </w:rPr>
        <w:t xml:space="preserve"> – ставка налога на загрязнение окружающей среды; </w:t>
      </w:r>
      <w:r>
        <w:rPr>
          <w:rFonts w:ascii="SchoolBook" w:hAnsi="SchoolBook"/>
          <w:i/>
        </w:rPr>
        <w:t>Z</w:t>
      </w:r>
      <w:r>
        <w:rPr>
          <w:rFonts w:ascii="SchoolBook" w:hAnsi="SchoolBook"/>
        </w:rPr>
        <w:t xml:space="preserve"> – квота/стандарт на загрязнение.</w:t>
      </w:r>
    </w:p>
    <w:p w:rsidR="00F3135B" w:rsidRDefault="00F3135B" w:rsidP="00F3135B">
      <w:pPr>
        <w:pStyle w:val="a5"/>
        <w:widowControl/>
      </w:pPr>
      <w:r>
        <w:t xml:space="preserve">На рисунке 5 видно, что эффективность использования трудовых ресурсов возрастает по направлению к горизонтальной оси, в то время как </w:t>
      </w:r>
      <w:proofErr w:type="spellStart"/>
      <w:r>
        <w:t>экологичность</w:t>
      </w:r>
      <w:proofErr w:type="spellEnd"/>
      <w:r>
        <w:t xml:space="preserve"> производства (меньший уровень загрязнения) растет в сторону вертикальной оси.</w:t>
      </w:r>
      <w:r>
        <w:object w:dxaOrig="8944" w:dyaOrig="7551">
          <v:shape id="_x0000_i1034" type="#_x0000_t75" style="width:303.5pt;height:217.5pt" o:ole="" fillcolor="window">
            <v:imagedata r:id="rId33" o:title=""/>
          </v:shape>
          <o:OLEObject Type="Embed" ProgID="Word.Picture.8" ShapeID="_x0000_i1034" DrawAspect="Content" ObjectID="_1354696590" r:id="rId34"/>
        </w:object>
      </w:r>
      <w:r w:rsidRPr="00F3135B">
        <w:t xml:space="preserve"> </w:t>
      </w:r>
      <w:r>
        <w:t>Рисунок 5 - Общественный выбор: квота/налог</w:t>
      </w:r>
    </w:p>
    <w:p w:rsidR="00F3135B" w:rsidRDefault="00F3135B" w:rsidP="00F3135B">
      <w:pPr>
        <w:pStyle w:val="a5"/>
      </w:pPr>
      <w:r>
        <w:t xml:space="preserve">Отметим, что отдельно взятая фирма будет функционировать лишь в том случае, когда для неё выполняется следующее соотношение:             </w:t>
      </w:r>
      <w:proofErr w:type="spellStart"/>
      <w:r>
        <w:rPr>
          <w:i/>
        </w:rPr>
        <w:t>P</w:t>
      </w:r>
      <w:r>
        <w:rPr>
          <w:rFonts w:ascii="Times New Roman" w:hAnsi="Times New Roman"/>
          <w:i/>
        </w:rPr>
        <w:t>≥</w:t>
      </w:r>
      <w:r>
        <w:rPr>
          <w:i/>
        </w:rPr>
        <w:t>wx+vz</w:t>
      </w:r>
      <w:proofErr w:type="spellEnd"/>
      <w:r>
        <w:t xml:space="preserve"> (цена выпуска больше или достаточна для покрытия переменных издержек). Если </w:t>
      </w:r>
      <w:proofErr w:type="gramStart"/>
      <w:r>
        <w:rPr>
          <w:i/>
        </w:rPr>
        <w:t>Р</w:t>
      </w:r>
      <w:proofErr w:type="gramEnd"/>
      <w:r>
        <w:rPr>
          <w:i/>
        </w:rPr>
        <w:t>&lt;</w:t>
      </w:r>
      <w:proofErr w:type="spellStart"/>
      <w:r>
        <w:rPr>
          <w:i/>
        </w:rPr>
        <w:t>wx=vz</w:t>
      </w:r>
      <w:proofErr w:type="spellEnd"/>
      <w:r>
        <w:t>, тогда фирма прекращает свое существование.</w:t>
      </w:r>
    </w:p>
    <w:p w:rsidR="00F3135B" w:rsidRDefault="00F3135B" w:rsidP="00F3135B">
      <w:pPr>
        <w:ind w:firstLine="284"/>
        <w:jc w:val="both"/>
        <w:rPr>
          <w:rFonts w:ascii="SchoolBook" w:hAnsi="SchoolBook"/>
        </w:rPr>
      </w:pPr>
      <w:r>
        <w:rPr>
          <w:rFonts w:ascii="SchoolBook" w:hAnsi="SchoolBook"/>
        </w:rPr>
        <w:t xml:space="preserve">Обратимся сначала к ситуации государственного невмешательства в экономику (т.е. фирмы могут загрязнять окружающую среду в неограниченном масштабе). При </w:t>
      </w:r>
      <w:r>
        <w:rPr>
          <w:rFonts w:ascii="SchoolBook" w:hAnsi="SchoolBook"/>
          <w:i/>
        </w:rPr>
        <w:t>v</w:t>
      </w:r>
      <w:r>
        <w:rPr>
          <w:rFonts w:ascii="SchoolBook" w:hAnsi="SchoolBook"/>
        </w:rPr>
        <w:t xml:space="preserve">=0 необходимым условием функционирования фирмы будет выполнение следующего неравенства: </w:t>
      </w:r>
      <w:r>
        <w:rPr>
          <w:rFonts w:ascii="SchoolBook" w:hAnsi="SchoolBook"/>
          <w:i/>
        </w:rPr>
        <w:t>P/</w:t>
      </w:r>
      <w:proofErr w:type="spellStart"/>
      <w:r>
        <w:rPr>
          <w:rFonts w:ascii="SchoolBook" w:hAnsi="SchoolBook"/>
          <w:i/>
        </w:rPr>
        <w:t>w</w:t>
      </w:r>
      <w:r>
        <w:rPr>
          <w:i/>
        </w:rPr>
        <w:t>≥</w:t>
      </w:r>
      <w:r>
        <w:rPr>
          <w:rFonts w:ascii="SchoolBook" w:hAnsi="SchoolBook"/>
          <w:i/>
        </w:rPr>
        <w:t>x</w:t>
      </w:r>
      <w:proofErr w:type="spellEnd"/>
      <w:r>
        <w:rPr>
          <w:rFonts w:ascii="SchoolBook" w:hAnsi="SchoolBook"/>
        </w:rPr>
        <w:t>, в противном случае (</w:t>
      </w:r>
      <w:r>
        <w:rPr>
          <w:rFonts w:ascii="SchoolBook" w:hAnsi="SchoolBook"/>
          <w:i/>
        </w:rPr>
        <w:t>P/</w:t>
      </w:r>
      <w:proofErr w:type="spellStart"/>
      <w:r>
        <w:rPr>
          <w:rFonts w:ascii="SchoolBook" w:hAnsi="SchoolBook"/>
          <w:i/>
        </w:rPr>
        <w:t>w</w:t>
      </w:r>
      <w:proofErr w:type="spellEnd"/>
      <w:r>
        <w:rPr>
          <w:rFonts w:ascii="SchoolBook" w:hAnsi="SchoolBook"/>
          <w:i/>
        </w:rPr>
        <w:t>&lt;</w:t>
      </w:r>
      <w:proofErr w:type="spellStart"/>
      <w:r>
        <w:rPr>
          <w:rFonts w:ascii="SchoolBook" w:hAnsi="SchoolBook"/>
          <w:i/>
        </w:rPr>
        <w:t>x</w:t>
      </w:r>
      <w:proofErr w:type="spellEnd"/>
      <w:r>
        <w:rPr>
          <w:rFonts w:ascii="SchoolBook" w:hAnsi="SchoolBook"/>
        </w:rPr>
        <w:t xml:space="preserve">) фирма прекращает свое существование. На рисунке линия </w:t>
      </w:r>
      <w:r>
        <w:rPr>
          <w:rFonts w:ascii="SchoolBook" w:hAnsi="SchoolBook"/>
          <w:i/>
        </w:rPr>
        <w:t>AF</w:t>
      </w:r>
      <w:r>
        <w:rPr>
          <w:rFonts w:ascii="SchoolBook" w:hAnsi="SchoolBook"/>
        </w:rPr>
        <w:t xml:space="preserve"> выделяет своеобразную «зону выживания». Хозяйствующие субъекты, принадлежащие области OAFE, полностью покрывают свои переменные затраты производства, тогда как фирмы, расположенные в области AGHF, прекратят свое существование даже при государственном невмешательстве.</w:t>
      </w:r>
    </w:p>
    <w:p w:rsidR="00F3135B" w:rsidRDefault="00F3135B" w:rsidP="00F3135B">
      <w:pPr>
        <w:ind w:firstLine="284"/>
        <w:jc w:val="both"/>
        <w:rPr>
          <w:rFonts w:ascii="SchoolBook" w:hAnsi="SchoolBook"/>
        </w:rPr>
      </w:pPr>
      <w:r>
        <w:rPr>
          <w:rFonts w:ascii="SchoolBook" w:hAnsi="SchoolBook"/>
        </w:rPr>
        <w:t xml:space="preserve">Пусть государство устанавливает стандарт/квоту на уровне </w:t>
      </w:r>
      <w:r>
        <w:rPr>
          <w:rFonts w:ascii="SchoolBook" w:hAnsi="SchoolBook"/>
          <w:i/>
        </w:rPr>
        <w:t>Z</w:t>
      </w:r>
      <w:r>
        <w:rPr>
          <w:rFonts w:ascii="SchoolBook" w:hAnsi="SchoolBook"/>
        </w:rPr>
        <w:t xml:space="preserve">. Для выполнения условий выживания фирме необходимо придерживаться следующих соотношений: </w:t>
      </w:r>
      <w:r>
        <w:rPr>
          <w:rFonts w:ascii="SchoolBook" w:hAnsi="SchoolBook"/>
          <w:i/>
        </w:rPr>
        <w:t>P/</w:t>
      </w:r>
      <w:proofErr w:type="spellStart"/>
      <w:r>
        <w:rPr>
          <w:rFonts w:ascii="SchoolBook" w:hAnsi="SchoolBook"/>
          <w:i/>
        </w:rPr>
        <w:t>w</w:t>
      </w:r>
      <w:r>
        <w:rPr>
          <w:i/>
        </w:rPr>
        <w:t>≥</w:t>
      </w:r>
      <w:r>
        <w:rPr>
          <w:rFonts w:ascii="SchoolBook" w:hAnsi="SchoolBook"/>
          <w:i/>
        </w:rPr>
        <w:t>x</w:t>
      </w:r>
      <w:proofErr w:type="spellEnd"/>
      <w:r>
        <w:rPr>
          <w:rFonts w:ascii="SchoolBook" w:hAnsi="SchoolBook"/>
        </w:rPr>
        <w:t xml:space="preserve">, </w:t>
      </w:r>
      <w:proofErr w:type="spellStart"/>
      <w:r>
        <w:rPr>
          <w:rFonts w:ascii="SchoolBook" w:hAnsi="SchoolBook"/>
          <w:i/>
        </w:rPr>
        <w:t>z</w:t>
      </w:r>
      <w:r>
        <w:rPr>
          <w:i/>
        </w:rPr>
        <w:t>≤</w:t>
      </w:r>
      <w:r>
        <w:rPr>
          <w:rFonts w:ascii="SchoolBook" w:hAnsi="SchoolBook"/>
          <w:i/>
        </w:rPr>
        <w:t>Z</w:t>
      </w:r>
      <w:proofErr w:type="spellEnd"/>
      <w:r>
        <w:rPr>
          <w:rFonts w:ascii="SchoolBook" w:hAnsi="SchoolBook"/>
        </w:rPr>
        <w:t xml:space="preserve">. OABD – область выживания фирмы при установлении квоты, равной </w:t>
      </w:r>
      <w:r>
        <w:rPr>
          <w:rFonts w:ascii="SchoolBook" w:hAnsi="SchoolBook"/>
          <w:i/>
        </w:rPr>
        <w:t>Z</w:t>
      </w:r>
      <w:r>
        <w:rPr>
          <w:rFonts w:ascii="SchoolBook" w:hAnsi="SchoolBook"/>
        </w:rPr>
        <w:t>. Отметим, что установлением квоты государство элиминирует фирмы, которые загрязняют окружающую среду в недопустимых масштабах (область DBFE).</w:t>
      </w:r>
    </w:p>
    <w:p w:rsidR="00F3135B" w:rsidRDefault="00F3135B" w:rsidP="00F3135B">
      <w:pPr>
        <w:ind w:firstLine="284"/>
        <w:jc w:val="both"/>
        <w:rPr>
          <w:rFonts w:ascii="SchoolBook" w:hAnsi="SchoolBook"/>
        </w:rPr>
      </w:pPr>
      <w:r>
        <w:rPr>
          <w:rFonts w:ascii="SchoolBook" w:hAnsi="SchoolBook"/>
        </w:rPr>
        <w:t xml:space="preserve">Предположим, что государство облагает налогом производственную деятельность и устанавливает налог в размере </w:t>
      </w:r>
      <w:r>
        <w:rPr>
          <w:rFonts w:ascii="SchoolBook" w:hAnsi="SchoolBook"/>
          <w:lang w:val="en-US"/>
        </w:rPr>
        <w:t>v</w:t>
      </w:r>
      <w:r>
        <w:rPr>
          <w:rFonts w:ascii="SchoolBook" w:hAnsi="SchoolBook"/>
        </w:rPr>
        <w:t xml:space="preserve"> </w:t>
      </w:r>
      <w:proofErr w:type="spellStart"/>
      <w:r>
        <w:rPr>
          <w:rFonts w:ascii="SchoolBook" w:hAnsi="SchoolBook"/>
        </w:rPr>
        <w:t>ден.ед</w:t>
      </w:r>
      <w:proofErr w:type="spellEnd"/>
      <w:r>
        <w:rPr>
          <w:rFonts w:ascii="SchoolBook" w:hAnsi="SchoolBook"/>
        </w:rPr>
        <w:t>. с единицы загрязнения (</w:t>
      </w:r>
      <w:r>
        <w:rPr>
          <w:rFonts w:ascii="SchoolBook" w:hAnsi="SchoolBook"/>
          <w:i/>
          <w:lang w:val="en-US"/>
        </w:rPr>
        <w:t>z</w:t>
      </w:r>
      <w:r>
        <w:rPr>
          <w:rFonts w:ascii="SchoolBook" w:hAnsi="SchoolBook"/>
        </w:rPr>
        <w:t xml:space="preserve">). В этом случае фирмы, для которых </w:t>
      </w:r>
      <w:proofErr w:type="spellStart"/>
      <w:r>
        <w:rPr>
          <w:rFonts w:ascii="SchoolBook" w:hAnsi="SchoolBook"/>
          <w:i/>
        </w:rPr>
        <w:t>P</w:t>
      </w:r>
      <w:r>
        <w:rPr>
          <w:i/>
        </w:rPr>
        <w:t>≥</w:t>
      </w:r>
      <w:r>
        <w:rPr>
          <w:rFonts w:ascii="SchoolBook" w:hAnsi="SchoolBook"/>
          <w:i/>
        </w:rPr>
        <w:t>wx+vz</w:t>
      </w:r>
      <w:proofErr w:type="spellEnd"/>
      <w:r>
        <w:rPr>
          <w:rFonts w:ascii="SchoolBook" w:hAnsi="SchoolBook"/>
        </w:rPr>
        <w:t xml:space="preserve"> будут продолжать хозяйственную деятельность, а фирмы, у которых цена продукции меньше переменных издержек, прекратят функционировать.</w:t>
      </w:r>
    </w:p>
    <w:p w:rsidR="00F3135B" w:rsidRDefault="00F3135B" w:rsidP="00F3135B">
      <w:pPr>
        <w:ind w:firstLine="284"/>
        <w:jc w:val="both"/>
        <w:rPr>
          <w:rFonts w:ascii="SchoolBook" w:hAnsi="SchoolBook"/>
        </w:rPr>
      </w:pPr>
      <w:r>
        <w:rPr>
          <w:rFonts w:ascii="SchoolBook" w:hAnsi="SchoolBook"/>
        </w:rPr>
        <w:lastRenderedPageBreak/>
        <w:t>Обратим внимание на то, что с помощью налога государству удастся элиминировать производство фирм–загрязнителей с трудоемкой продукцией (область AFE).</w:t>
      </w:r>
    </w:p>
    <w:p w:rsidR="00F3135B" w:rsidRDefault="00F3135B" w:rsidP="00F3135B">
      <w:pPr>
        <w:ind w:firstLine="284"/>
        <w:jc w:val="both"/>
        <w:rPr>
          <w:rFonts w:ascii="SchoolBook" w:hAnsi="SchoolBook"/>
        </w:rPr>
      </w:pPr>
      <w:r>
        <w:rPr>
          <w:rFonts w:ascii="SchoolBook" w:hAnsi="SchoolBook"/>
        </w:rPr>
        <w:t xml:space="preserve">Таким образом, заданный экологически допустимый уровень загрязнения окружающей </w:t>
      </w:r>
      <w:proofErr w:type="gramStart"/>
      <w:r>
        <w:rPr>
          <w:rFonts w:ascii="SchoolBook" w:hAnsi="SchoolBook"/>
        </w:rPr>
        <w:t>среды</w:t>
      </w:r>
      <w:proofErr w:type="gramEnd"/>
      <w:r>
        <w:rPr>
          <w:rFonts w:ascii="SchoolBook" w:hAnsi="SchoolBook"/>
        </w:rPr>
        <w:t xml:space="preserve"> может быть достигнут как при помощи налогов, так и стандартов. Однако эти инструменты существенно отличаются характером воздействия на экономическую систему. </w:t>
      </w:r>
    </w:p>
    <w:p w:rsidR="00F3135B" w:rsidRDefault="00F3135B" w:rsidP="00F3135B">
      <w:pPr>
        <w:ind w:firstLine="284"/>
        <w:jc w:val="both"/>
        <w:rPr>
          <w:rFonts w:ascii="SchoolBook" w:hAnsi="SchoolBook"/>
        </w:rPr>
      </w:pPr>
      <w:r>
        <w:rPr>
          <w:rFonts w:ascii="SchoolBook" w:hAnsi="SchoolBook"/>
        </w:rPr>
        <w:t xml:space="preserve">Предложенная модель позволяет провести компаративный анализ воздействия экологической </w:t>
      </w:r>
      <w:proofErr w:type="gramStart"/>
      <w:r>
        <w:rPr>
          <w:rFonts w:ascii="SchoolBook" w:hAnsi="SchoolBook"/>
        </w:rPr>
        <w:t>политики на</w:t>
      </w:r>
      <w:proofErr w:type="gramEnd"/>
      <w:r>
        <w:rPr>
          <w:rFonts w:ascii="SchoolBook" w:hAnsi="SchoolBook"/>
        </w:rPr>
        <w:t xml:space="preserve"> хозяйственную деятельность предприятий:</w:t>
      </w:r>
    </w:p>
    <w:p w:rsidR="00F3135B" w:rsidRDefault="00F3135B" w:rsidP="00F3135B">
      <w:pPr>
        <w:numPr>
          <w:ilvl w:val="0"/>
          <w:numId w:val="3"/>
        </w:numPr>
        <w:spacing w:after="0" w:line="240" w:lineRule="auto"/>
        <w:jc w:val="both"/>
        <w:rPr>
          <w:rFonts w:ascii="SchoolBook" w:hAnsi="SchoolBook"/>
        </w:rPr>
      </w:pPr>
      <w:r>
        <w:rPr>
          <w:rFonts w:ascii="SchoolBook" w:hAnsi="SchoolBook"/>
        </w:rPr>
        <w:t>Группа I будет функционировать как при налогообложении, так и при установлении квот (область ОАС</w:t>
      </w:r>
      <w:proofErr w:type="gramStart"/>
      <w:r>
        <w:rPr>
          <w:rFonts w:ascii="SchoolBook" w:hAnsi="SchoolBook"/>
        </w:rPr>
        <w:t>D</w:t>
      </w:r>
      <w:proofErr w:type="gramEnd"/>
      <w:r>
        <w:rPr>
          <w:rFonts w:ascii="SchoolBook" w:hAnsi="SchoolBook"/>
        </w:rPr>
        <w:t>);</w:t>
      </w:r>
    </w:p>
    <w:p w:rsidR="00F3135B" w:rsidRDefault="00F3135B" w:rsidP="00F3135B">
      <w:pPr>
        <w:numPr>
          <w:ilvl w:val="0"/>
          <w:numId w:val="3"/>
        </w:numPr>
        <w:spacing w:after="0" w:line="240" w:lineRule="auto"/>
        <w:jc w:val="both"/>
        <w:rPr>
          <w:rFonts w:ascii="SchoolBook" w:hAnsi="SchoolBook"/>
        </w:rPr>
      </w:pPr>
      <w:r>
        <w:rPr>
          <w:rFonts w:ascii="SchoolBook" w:hAnsi="SchoolBook"/>
        </w:rPr>
        <w:t>Группа II выживет лишь при внедрении стандарта (область ABC);</w:t>
      </w:r>
    </w:p>
    <w:p w:rsidR="00F3135B" w:rsidRDefault="00F3135B" w:rsidP="00F3135B">
      <w:pPr>
        <w:numPr>
          <w:ilvl w:val="0"/>
          <w:numId w:val="3"/>
        </w:numPr>
        <w:spacing w:after="0" w:line="240" w:lineRule="auto"/>
        <w:jc w:val="both"/>
        <w:rPr>
          <w:rFonts w:ascii="SchoolBook" w:hAnsi="SchoolBook"/>
        </w:rPr>
      </w:pPr>
      <w:r>
        <w:rPr>
          <w:rFonts w:ascii="SchoolBook" w:hAnsi="SchoolBook"/>
        </w:rPr>
        <w:t>Группа III будет продолжать хозяйственную деятельность лишь при налогообложении загрязнения окружающей среды.</w:t>
      </w:r>
    </w:p>
    <w:p w:rsidR="00F3135B" w:rsidRDefault="00F3135B" w:rsidP="00F3135B">
      <w:pPr>
        <w:pStyle w:val="a5"/>
      </w:pPr>
      <w:r>
        <w:t xml:space="preserve">Заметим, что в результате установления квот выживают предприятия с большим выпуском в натуральном выражении, чем у предприятий, функционирующих при налогообложении. </w:t>
      </w:r>
    </w:p>
    <w:p w:rsidR="00F3135B" w:rsidRDefault="00F3135B" w:rsidP="00F3135B">
      <w:pPr>
        <w:pStyle w:val="a5"/>
      </w:pPr>
      <w:r>
        <w:t xml:space="preserve">Подтвердим наше утверждение формально. Примем следующие обозначения: </w:t>
      </w:r>
      <w:proofErr w:type="spellStart"/>
      <w:r>
        <w:rPr>
          <w:i/>
        </w:rPr>
        <w:t>z</w:t>
      </w:r>
      <w:proofErr w:type="spellEnd"/>
      <w:r>
        <w:rPr>
          <w:i/>
        </w:rPr>
        <w:t>(</w:t>
      </w:r>
      <w:proofErr w:type="spellStart"/>
      <w:r>
        <w:rPr>
          <w:i/>
        </w:rPr>
        <w:t>i</w:t>
      </w:r>
      <w:proofErr w:type="spellEnd"/>
      <w:r>
        <w:rPr>
          <w:i/>
        </w:rPr>
        <w:t>)</w:t>
      </w:r>
      <w:r>
        <w:t xml:space="preserve"> – загрязнение на единицу выпуска группы </w:t>
      </w:r>
      <w:proofErr w:type="spellStart"/>
      <w:r>
        <w:rPr>
          <w:i/>
        </w:rPr>
        <w:t>i</w:t>
      </w:r>
      <w:proofErr w:type="spellEnd"/>
      <w:r>
        <w:t xml:space="preserve">;            </w:t>
      </w:r>
      <w:r>
        <w:rPr>
          <w:i/>
        </w:rPr>
        <w:t>Q(</w:t>
      </w:r>
      <w:proofErr w:type="spellStart"/>
      <w:r>
        <w:rPr>
          <w:i/>
        </w:rPr>
        <w:t>i</w:t>
      </w:r>
      <w:proofErr w:type="spellEnd"/>
      <w:r>
        <w:rPr>
          <w:i/>
        </w:rPr>
        <w:t>)</w:t>
      </w:r>
      <w:r>
        <w:t xml:space="preserve"> – выпуск продукции группы </w:t>
      </w:r>
      <w:proofErr w:type="spellStart"/>
      <w:r>
        <w:rPr>
          <w:i/>
        </w:rPr>
        <w:t>i</w:t>
      </w:r>
      <w:proofErr w:type="spellEnd"/>
      <w:r>
        <w:t xml:space="preserve"> в натуральном выражении;              </w:t>
      </w:r>
      <w:r>
        <w:rPr>
          <w:i/>
        </w:rPr>
        <w:t>Z(</w:t>
      </w:r>
      <w:proofErr w:type="spellStart"/>
      <w:r>
        <w:rPr>
          <w:i/>
        </w:rPr>
        <w:t>i</w:t>
      </w:r>
      <w:proofErr w:type="spellEnd"/>
      <w:r>
        <w:rPr>
          <w:i/>
        </w:rPr>
        <w:t>)</w:t>
      </w:r>
      <w:r>
        <w:t xml:space="preserve">– суммарный объем загрязнения группы </w:t>
      </w:r>
      <w:proofErr w:type="spellStart"/>
      <w:r>
        <w:rPr>
          <w:i/>
        </w:rPr>
        <w:t>i</w:t>
      </w:r>
      <w:proofErr w:type="spellEnd"/>
      <w:r>
        <w:t xml:space="preserve">; </w:t>
      </w:r>
      <w:proofErr w:type="spellStart"/>
      <w:r>
        <w:rPr>
          <w:i/>
        </w:rPr>
        <w:t>i</w:t>
      </w:r>
      <w:proofErr w:type="spellEnd"/>
      <w:r>
        <w:t xml:space="preserve"> – номер группы.</w:t>
      </w:r>
    </w:p>
    <w:p w:rsidR="00F3135B" w:rsidRDefault="00F3135B" w:rsidP="00F3135B">
      <w:pPr>
        <w:pStyle w:val="a5"/>
      </w:pPr>
      <w:r>
        <w:t xml:space="preserve">Сравнивая варианты внедрения альтернативных макроэкономических инструментов, имеем: при налогообложении общий объем загрязнения составляет </w:t>
      </w:r>
      <w:r>
        <w:rPr>
          <w:i/>
        </w:rPr>
        <w:t>Z</w:t>
      </w:r>
      <w:r>
        <w:t>(I)+</w:t>
      </w:r>
      <w:r>
        <w:rPr>
          <w:i/>
        </w:rPr>
        <w:t>Z</w:t>
      </w:r>
      <w:r>
        <w:t xml:space="preserve">(II); при установлении стандарта общий уровень загрязнения равен </w:t>
      </w:r>
      <w:r>
        <w:rPr>
          <w:i/>
        </w:rPr>
        <w:t>Z</w:t>
      </w:r>
      <w:r>
        <w:t>(I)+</w:t>
      </w:r>
      <w:r>
        <w:rPr>
          <w:i/>
        </w:rPr>
        <w:t>Z</w:t>
      </w:r>
      <w:r>
        <w:t xml:space="preserve">(II). Отметим, что по определению </w:t>
      </w:r>
      <w:r>
        <w:rPr>
          <w:i/>
        </w:rPr>
        <w:t>Z</w:t>
      </w:r>
      <w:r>
        <w:t>(II)</w:t>
      </w:r>
      <w:proofErr w:type="spellStart"/>
      <w:r>
        <w:t>=</w:t>
      </w:r>
      <w:r>
        <w:rPr>
          <w:i/>
        </w:rPr>
        <w:t>z</w:t>
      </w:r>
      <w:proofErr w:type="spellEnd"/>
      <w:r>
        <w:t>(II)</w:t>
      </w:r>
      <w:r>
        <w:rPr>
          <w:i/>
        </w:rPr>
        <w:t>Q</w:t>
      </w:r>
      <w:r>
        <w:t xml:space="preserve">(II). Так как </w:t>
      </w:r>
      <w:r>
        <w:rPr>
          <w:i/>
        </w:rPr>
        <w:t>Q</w:t>
      </w:r>
      <w:r>
        <w:t>(стандарт)=</w:t>
      </w:r>
      <w:r>
        <w:rPr>
          <w:i/>
        </w:rPr>
        <w:t>Q</w:t>
      </w:r>
      <w:r>
        <w:t>(I)+</w:t>
      </w:r>
      <w:r>
        <w:rPr>
          <w:i/>
        </w:rPr>
        <w:t>Q</w:t>
      </w:r>
      <w:r>
        <w:t xml:space="preserve">(II), а </w:t>
      </w:r>
      <w:r>
        <w:rPr>
          <w:i/>
        </w:rPr>
        <w:t>Q</w:t>
      </w:r>
      <w:r>
        <w:t>(налог)=</w:t>
      </w:r>
      <w:r>
        <w:rPr>
          <w:i/>
        </w:rPr>
        <w:t>Q</w:t>
      </w:r>
      <w:r>
        <w:t>(I)+</w:t>
      </w:r>
      <w:r>
        <w:rPr>
          <w:i/>
        </w:rPr>
        <w:t>Q</w:t>
      </w:r>
      <w:r>
        <w:t xml:space="preserve">(III), </w:t>
      </w:r>
      <w:proofErr w:type="gramStart"/>
      <w:r>
        <w:t>следовательно</w:t>
      </w:r>
      <w:proofErr w:type="gramEnd"/>
      <w:r>
        <w:t xml:space="preserve"> </w:t>
      </w:r>
      <w:r>
        <w:rPr>
          <w:i/>
        </w:rPr>
        <w:t>Q</w:t>
      </w:r>
      <w:r>
        <w:t>(налог)&lt;</w:t>
      </w:r>
      <w:r>
        <w:rPr>
          <w:i/>
        </w:rPr>
        <w:t>Q</w:t>
      </w:r>
      <w:r>
        <w:t>(стандарт).</w:t>
      </w:r>
    </w:p>
    <w:p w:rsidR="00F3135B" w:rsidRDefault="00F3135B" w:rsidP="00F3135B">
      <w:pPr>
        <w:pStyle w:val="a5"/>
      </w:pPr>
      <w:r>
        <w:t>Данный факт несет очевидные политические последствия для стран с переходной экономикой: поскольку выпуск напрямую связан с занятостью, то рациональный политик (для формирования политической поддержки у избирателей) предпочтет выбор квоты, ограничивающей загрязнение, а не налог, способствующий повышению эффективности.</w:t>
      </w:r>
    </w:p>
    <w:p w:rsidR="00F3135B" w:rsidRDefault="00F3135B" w:rsidP="00F3135B">
      <w:pPr>
        <w:pStyle w:val="a5"/>
      </w:pPr>
      <w:r>
        <w:t xml:space="preserve">Таким </w:t>
      </w:r>
      <w:proofErr w:type="gramStart"/>
      <w:r>
        <w:t>образом</w:t>
      </w:r>
      <w:proofErr w:type="gramEnd"/>
      <w:r>
        <w:t xml:space="preserve"> страны с переходной экономикой находятся в своеобразной макроэкономической ловушке: «эффективность – качество окружающей среды».</w:t>
      </w:r>
    </w:p>
    <w:p w:rsidR="00F3135B" w:rsidRDefault="00F3135B" w:rsidP="00F3135B">
      <w:pPr>
        <w:pStyle w:val="a5"/>
      </w:pPr>
    </w:p>
    <w:p w:rsidR="00F3135B" w:rsidRPr="002A36F1" w:rsidRDefault="00F3135B" w:rsidP="00F3135B">
      <w:pPr>
        <w:pStyle w:val="SUMMARY"/>
      </w:pPr>
      <w:r>
        <w:t>SUMMARY</w:t>
      </w:r>
    </w:p>
    <w:p w:rsidR="00F3135B" w:rsidRPr="002A36F1" w:rsidRDefault="00F3135B" w:rsidP="00F3135B">
      <w:pPr>
        <w:pStyle w:val="SUMMARY"/>
      </w:pPr>
    </w:p>
    <w:p w:rsidR="00F3135B" w:rsidRPr="002A36F1" w:rsidRDefault="00F3135B" w:rsidP="00F3135B">
      <w:pPr>
        <w:pStyle w:val="a7"/>
        <w:rPr>
          <w:lang w:val="en-US"/>
        </w:rPr>
      </w:pPr>
      <w:r w:rsidRPr="002A36F1">
        <w:rPr>
          <w:lang w:val="en-US"/>
        </w:rPr>
        <w:t>In the article the authors consider macroeconomic consequences of environmental policy decisions. Two alternative methods (standards and taxes) of environmental regulations are presented. The authors use the concept of externalities while describing their ideas. A political economic model (political choice) is deduced in conclusion of the paper.</w:t>
      </w:r>
    </w:p>
    <w:p w:rsidR="00F3135B" w:rsidRDefault="00F3135B" w:rsidP="00F3135B">
      <w:pPr>
        <w:pStyle w:val="a5"/>
        <w:ind w:left="284" w:firstLine="0"/>
        <w:rPr>
          <w:lang w:val="en-US"/>
        </w:rPr>
      </w:pPr>
    </w:p>
    <w:p w:rsidR="00F3135B" w:rsidRDefault="00F3135B" w:rsidP="00F3135B">
      <w:pPr>
        <w:pStyle w:val="ae"/>
      </w:pPr>
      <w:r>
        <w:t>СПИСОК ЛИТЕРАТУРЫ</w:t>
      </w:r>
    </w:p>
    <w:p w:rsidR="00F3135B" w:rsidRDefault="00F3135B" w:rsidP="00F3135B">
      <w:pPr>
        <w:pStyle w:val="a5"/>
      </w:pPr>
    </w:p>
    <w:p w:rsidR="00F3135B" w:rsidRPr="00F3135B" w:rsidRDefault="00F3135B" w:rsidP="00F3135B">
      <w:pPr>
        <w:pStyle w:val="a3"/>
        <w:widowControl w:val="0"/>
        <w:spacing w:after="0" w:line="240" w:lineRule="auto"/>
        <w:ind w:left="283" w:hanging="283"/>
        <w:jc w:val="both"/>
        <w:rPr>
          <w:lang w:val="en-US"/>
        </w:rPr>
      </w:pPr>
      <w:r>
        <w:rPr>
          <w:lang w:val="en-US"/>
        </w:rPr>
        <w:t>Cropper M., Oates M. Environmental economics: a survey// Journal of economic literature–1992</w:t>
      </w:r>
      <w:proofErr w:type="gramStart"/>
      <w:r>
        <w:rPr>
          <w:lang w:val="en-US"/>
        </w:rPr>
        <w:t>.–</w:t>
      </w:r>
      <w:proofErr w:type="gramEnd"/>
      <w:r>
        <w:rPr>
          <w:lang w:val="en-US"/>
        </w:rPr>
        <w:t xml:space="preserve"> </w:t>
      </w:r>
      <w:r>
        <w:rPr>
          <w:lang w:val="en-US"/>
        </w:rPr>
        <w:lastRenderedPageBreak/>
        <w:t>Vol.30.–Р.675-740.</w:t>
      </w:r>
    </w:p>
    <w:p w:rsidR="00F3135B" w:rsidRPr="00F3135B" w:rsidRDefault="00F3135B" w:rsidP="00F3135B">
      <w:pPr>
        <w:pStyle w:val="a3"/>
        <w:widowControl w:val="0"/>
        <w:spacing w:after="0" w:line="240" w:lineRule="auto"/>
        <w:ind w:left="283" w:hanging="283"/>
        <w:jc w:val="both"/>
        <w:rPr>
          <w:lang w:val="en-US"/>
        </w:rPr>
      </w:pPr>
      <w:r>
        <w:rPr>
          <w:lang w:val="en-US"/>
        </w:rPr>
        <w:t xml:space="preserve">Atkinson S., Lewis D. A cost-effectiveness Analysis of Alternative Air </w:t>
      </w:r>
      <w:proofErr w:type="spellStart"/>
      <w:r>
        <w:rPr>
          <w:lang w:val="en-US"/>
        </w:rPr>
        <w:t>qualiry</w:t>
      </w:r>
      <w:proofErr w:type="spellEnd"/>
      <w:r>
        <w:rPr>
          <w:lang w:val="en-US"/>
        </w:rPr>
        <w:t xml:space="preserve"> Control Strategies// Journal of </w:t>
      </w:r>
      <w:proofErr w:type="gramStart"/>
      <w:r>
        <w:rPr>
          <w:lang w:val="en-US"/>
        </w:rPr>
        <w:t>Environmental  Economics</w:t>
      </w:r>
      <w:proofErr w:type="gramEnd"/>
      <w:r>
        <w:rPr>
          <w:lang w:val="en-US"/>
        </w:rPr>
        <w:t xml:space="preserve"> management.–1974.– I(3).–Р.237-250.</w:t>
      </w:r>
    </w:p>
    <w:p w:rsidR="00F3135B" w:rsidRPr="002A36F1" w:rsidRDefault="00F3135B" w:rsidP="00F3135B">
      <w:pPr>
        <w:pStyle w:val="a3"/>
        <w:widowControl w:val="0"/>
        <w:spacing w:after="0" w:line="240" w:lineRule="auto"/>
        <w:ind w:left="283" w:hanging="283"/>
        <w:jc w:val="both"/>
        <w:rPr>
          <w:lang w:val="en-US"/>
        </w:rPr>
      </w:pPr>
      <w:proofErr w:type="spellStart"/>
      <w:r>
        <w:rPr>
          <w:lang w:val="en-US"/>
        </w:rPr>
        <w:t>Krupnick</w:t>
      </w:r>
      <w:proofErr w:type="spellEnd"/>
      <w:r>
        <w:rPr>
          <w:lang w:val="en-US"/>
        </w:rPr>
        <w:t xml:space="preserve"> A. </w:t>
      </w:r>
      <w:proofErr w:type="spellStart"/>
      <w:r>
        <w:rPr>
          <w:lang w:val="en-US"/>
        </w:rPr>
        <w:t>Costst</w:t>
      </w:r>
      <w:proofErr w:type="spellEnd"/>
      <w:r>
        <w:rPr>
          <w:lang w:val="en-US"/>
        </w:rPr>
        <w:t xml:space="preserve"> of alternative policies for the control of NO</w:t>
      </w:r>
      <w:r>
        <w:rPr>
          <w:vertAlign w:val="subscript"/>
          <w:lang w:val="en-US"/>
        </w:rPr>
        <w:t>2</w:t>
      </w:r>
      <w:r>
        <w:rPr>
          <w:lang w:val="en-US"/>
        </w:rPr>
        <w:t xml:space="preserve"> in the Baltimore region         // Working paper 132.–Washington D.C., Resources for the future, 1983.</w:t>
      </w:r>
    </w:p>
    <w:p w:rsidR="00F3135B" w:rsidRDefault="00F3135B" w:rsidP="00F3135B">
      <w:pPr>
        <w:pStyle w:val="a3"/>
        <w:widowControl w:val="0"/>
        <w:spacing w:after="0" w:line="240" w:lineRule="auto"/>
        <w:ind w:left="283" w:hanging="283"/>
        <w:jc w:val="both"/>
        <w:rPr>
          <w:lang w:val="en-US"/>
        </w:rPr>
      </w:pPr>
      <w:proofErr w:type="spellStart"/>
      <w:r>
        <w:rPr>
          <w:lang w:val="en-US"/>
        </w:rPr>
        <w:t>Bohm</w:t>
      </w:r>
      <w:proofErr w:type="spellEnd"/>
      <w:r>
        <w:rPr>
          <w:lang w:val="en-US"/>
        </w:rPr>
        <w:t xml:space="preserve"> P. Environmental taxation and the double </w:t>
      </w:r>
      <w:proofErr w:type="gramStart"/>
      <w:r>
        <w:rPr>
          <w:lang w:val="en-US"/>
        </w:rPr>
        <w:t>dividend :</w:t>
      </w:r>
      <w:proofErr w:type="gramEnd"/>
      <w:r>
        <w:rPr>
          <w:lang w:val="en-US"/>
        </w:rPr>
        <w:t xml:space="preserve"> fact or fallacy// </w:t>
      </w:r>
      <w:proofErr w:type="spellStart"/>
      <w:r>
        <w:rPr>
          <w:lang w:val="en-US"/>
        </w:rPr>
        <w:t>Ecotaxation</w:t>
      </w:r>
      <w:proofErr w:type="spellEnd"/>
      <w:r>
        <w:rPr>
          <w:lang w:val="en-US"/>
        </w:rPr>
        <w:t xml:space="preserve">.– </w:t>
      </w:r>
      <w:proofErr w:type="spellStart"/>
      <w:r>
        <w:rPr>
          <w:lang w:val="en-US"/>
        </w:rPr>
        <w:t>Eartcan</w:t>
      </w:r>
      <w:proofErr w:type="spellEnd"/>
      <w:r>
        <w:rPr>
          <w:lang w:val="en-US"/>
        </w:rPr>
        <w:t xml:space="preserve"> publications, 1997.–Р. 106-25.</w:t>
      </w:r>
    </w:p>
    <w:p w:rsidR="00F3135B" w:rsidRDefault="00F3135B" w:rsidP="00F3135B">
      <w:pPr>
        <w:pStyle w:val="a3"/>
        <w:widowControl w:val="0"/>
        <w:spacing w:after="0" w:line="240" w:lineRule="auto"/>
        <w:ind w:left="283" w:hanging="283"/>
        <w:jc w:val="both"/>
        <w:rPr>
          <w:lang w:val="en-US"/>
        </w:rPr>
      </w:pPr>
      <w:proofErr w:type="spellStart"/>
      <w:r>
        <w:rPr>
          <w:lang w:val="en-US"/>
        </w:rPr>
        <w:t>Ekins</w:t>
      </w:r>
      <w:proofErr w:type="spellEnd"/>
      <w:r>
        <w:rPr>
          <w:lang w:val="en-US"/>
        </w:rPr>
        <w:t xml:space="preserve"> P. On the dividends from environmental taxation// </w:t>
      </w:r>
      <w:proofErr w:type="spellStart"/>
      <w:r>
        <w:rPr>
          <w:lang w:val="en-US"/>
        </w:rPr>
        <w:t>Ecotaxation</w:t>
      </w:r>
      <w:proofErr w:type="spellEnd"/>
      <w:proofErr w:type="gramStart"/>
      <w:r>
        <w:rPr>
          <w:lang w:val="en-US"/>
        </w:rPr>
        <w:t>.–</w:t>
      </w:r>
      <w:proofErr w:type="gramEnd"/>
      <w:r>
        <w:rPr>
          <w:lang w:val="en-US"/>
        </w:rPr>
        <w:t xml:space="preserve"> </w:t>
      </w:r>
      <w:proofErr w:type="spellStart"/>
      <w:r>
        <w:rPr>
          <w:lang w:val="en-US"/>
        </w:rPr>
        <w:t>Eartcan</w:t>
      </w:r>
      <w:proofErr w:type="spellEnd"/>
      <w:r>
        <w:rPr>
          <w:lang w:val="en-US"/>
        </w:rPr>
        <w:t xml:space="preserve"> publications, 1997.–Р. 125-63.</w:t>
      </w:r>
    </w:p>
    <w:p w:rsidR="00F3135B" w:rsidRPr="00F3135B" w:rsidRDefault="00F3135B" w:rsidP="00F3135B">
      <w:pPr>
        <w:pStyle w:val="a3"/>
        <w:widowControl w:val="0"/>
        <w:spacing w:after="0" w:line="240" w:lineRule="auto"/>
        <w:ind w:left="283" w:hanging="283"/>
        <w:jc w:val="both"/>
        <w:rPr>
          <w:lang w:val="en-US"/>
        </w:rPr>
      </w:pPr>
      <w:r>
        <w:rPr>
          <w:lang w:val="en-US"/>
        </w:rPr>
        <w:t xml:space="preserve">McCoy D. Reflections on the double dividend debate// </w:t>
      </w:r>
      <w:proofErr w:type="spellStart"/>
      <w:r>
        <w:rPr>
          <w:lang w:val="en-US"/>
        </w:rPr>
        <w:t>Ecotaxation</w:t>
      </w:r>
      <w:proofErr w:type="spellEnd"/>
      <w:proofErr w:type="gramStart"/>
      <w:r>
        <w:rPr>
          <w:lang w:val="en-US"/>
        </w:rPr>
        <w:t>.–</w:t>
      </w:r>
      <w:proofErr w:type="gramEnd"/>
      <w:r>
        <w:rPr>
          <w:lang w:val="en-US"/>
        </w:rPr>
        <w:t xml:space="preserve"> </w:t>
      </w:r>
      <w:proofErr w:type="spellStart"/>
      <w:r>
        <w:rPr>
          <w:lang w:val="en-US"/>
        </w:rPr>
        <w:t>Eartcan</w:t>
      </w:r>
      <w:proofErr w:type="spellEnd"/>
      <w:r>
        <w:rPr>
          <w:lang w:val="en-US"/>
        </w:rPr>
        <w:t xml:space="preserve"> publications, 1997.–Р. 201-17.</w:t>
      </w:r>
    </w:p>
    <w:p w:rsidR="00F3135B" w:rsidRDefault="00F3135B" w:rsidP="00F3135B">
      <w:pPr>
        <w:pStyle w:val="a3"/>
        <w:widowControl w:val="0"/>
        <w:spacing w:after="0" w:line="240" w:lineRule="auto"/>
        <w:ind w:left="283" w:hanging="283"/>
        <w:jc w:val="both"/>
        <w:rPr>
          <w:lang w:val="en-US"/>
        </w:rPr>
      </w:pPr>
      <w:proofErr w:type="spellStart"/>
      <w:r>
        <w:rPr>
          <w:lang w:val="en-US"/>
        </w:rPr>
        <w:t>Baumol</w:t>
      </w:r>
      <w:proofErr w:type="spellEnd"/>
      <w:r>
        <w:rPr>
          <w:lang w:val="en-US"/>
        </w:rPr>
        <w:t xml:space="preserve"> W., Oates W. Economics, environmental policy, and quality of life.–New-York: Prentice Hall, 1979.</w:t>
      </w:r>
    </w:p>
    <w:p w:rsidR="00F3135B" w:rsidRPr="002A36F1" w:rsidRDefault="00F3135B" w:rsidP="00F3135B">
      <w:pPr>
        <w:pStyle w:val="a3"/>
        <w:widowControl w:val="0"/>
        <w:spacing w:after="0" w:line="240" w:lineRule="auto"/>
        <w:ind w:left="283" w:hanging="283"/>
        <w:jc w:val="both"/>
        <w:rPr>
          <w:lang w:val="en-US"/>
        </w:rPr>
      </w:pPr>
      <w:proofErr w:type="spellStart"/>
      <w:r>
        <w:rPr>
          <w:lang w:val="en-US"/>
        </w:rPr>
        <w:t>McCubbins</w:t>
      </w:r>
      <w:proofErr w:type="spellEnd"/>
      <w:r>
        <w:rPr>
          <w:lang w:val="en-US"/>
        </w:rPr>
        <w:t xml:space="preserve"> M., Noll R., </w:t>
      </w:r>
      <w:proofErr w:type="spellStart"/>
      <w:r>
        <w:rPr>
          <w:lang w:val="en-US"/>
        </w:rPr>
        <w:t>Weingast</w:t>
      </w:r>
      <w:proofErr w:type="spellEnd"/>
      <w:r>
        <w:rPr>
          <w:lang w:val="en-US"/>
        </w:rPr>
        <w:t xml:space="preserve"> B. Structure and process, politics and policy: administrative arrangements and the political control of agencies// Working paper 17, Ideas annals, March 1989.</w:t>
      </w:r>
    </w:p>
    <w:p w:rsidR="00F3135B" w:rsidRPr="002A36F1" w:rsidRDefault="00F3135B" w:rsidP="00F3135B">
      <w:pPr>
        <w:pStyle w:val="a3"/>
        <w:widowControl w:val="0"/>
        <w:spacing w:after="0" w:line="240" w:lineRule="auto"/>
        <w:ind w:left="283" w:hanging="283"/>
        <w:jc w:val="both"/>
        <w:rPr>
          <w:lang w:val="en-US"/>
        </w:rPr>
      </w:pPr>
      <w:proofErr w:type="spellStart"/>
      <w:r>
        <w:rPr>
          <w:lang w:val="en-US"/>
        </w:rPr>
        <w:t>Weitsman</w:t>
      </w:r>
      <w:proofErr w:type="spellEnd"/>
      <w:r>
        <w:rPr>
          <w:lang w:val="en-US"/>
        </w:rPr>
        <w:t xml:space="preserve"> M. Prices </w:t>
      </w:r>
      <w:proofErr w:type="spellStart"/>
      <w:r>
        <w:rPr>
          <w:lang w:val="en-US"/>
        </w:rPr>
        <w:t>vs</w:t>
      </w:r>
      <w:proofErr w:type="spellEnd"/>
      <w:r>
        <w:rPr>
          <w:lang w:val="en-US"/>
        </w:rPr>
        <w:t xml:space="preserve"> quantities// Review of economics Studies.–1974.–41(4).–Р.477-91.</w:t>
      </w:r>
    </w:p>
    <w:p w:rsidR="00F3135B" w:rsidRDefault="00F3135B" w:rsidP="00F3135B">
      <w:pPr>
        <w:pStyle w:val="a3"/>
        <w:widowControl w:val="0"/>
        <w:spacing w:after="0" w:line="240" w:lineRule="auto"/>
        <w:ind w:left="283" w:hanging="283"/>
        <w:jc w:val="both"/>
      </w:pPr>
      <w:r>
        <w:t>Мельник Л.Г. Экологическая экономика.</w:t>
      </w:r>
      <w:proofErr w:type="gramStart"/>
      <w:r>
        <w:t>–С</w:t>
      </w:r>
      <w:proofErr w:type="gramEnd"/>
      <w:r>
        <w:t xml:space="preserve">умы: Университетская книга, 2001.– 350 </w:t>
      </w:r>
      <w:proofErr w:type="gramStart"/>
      <w:r>
        <w:t>с</w:t>
      </w:r>
      <w:proofErr w:type="gramEnd"/>
      <w:r>
        <w:t>.</w:t>
      </w:r>
    </w:p>
    <w:p w:rsidR="00F3135B" w:rsidRDefault="00F3135B" w:rsidP="00F3135B">
      <w:pPr>
        <w:pStyle w:val="a3"/>
        <w:widowControl w:val="0"/>
        <w:spacing w:after="0" w:line="240" w:lineRule="auto"/>
        <w:ind w:left="283" w:hanging="283"/>
        <w:jc w:val="both"/>
      </w:pPr>
      <w:r>
        <w:t>Мишенин Е.В. Эколого-экономические проблемы природопользования в лесном комплексе.</w:t>
      </w:r>
      <w:proofErr w:type="gramStart"/>
      <w:r>
        <w:t>–С</w:t>
      </w:r>
      <w:proofErr w:type="gramEnd"/>
      <w:r>
        <w:t xml:space="preserve">умы: ВВП «Мрия-1» ЛТД, 1998.– 272 </w:t>
      </w:r>
      <w:proofErr w:type="gramStart"/>
      <w:r>
        <w:t>с</w:t>
      </w:r>
      <w:proofErr w:type="gramEnd"/>
      <w:r>
        <w:t>.</w:t>
      </w:r>
    </w:p>
    <w:p w:rsidR="00F3135B" w:rsidRPr="00F3135B" w:rsidRDefault="00F3135B" w:rsidP="00F3135B">
      <w:pPr>
        <w:pStyle w:val="a3"/>
        <w:widowControl w:val="0"/>
        <w:spacing w:after="0" w:line="240" w:lineRule="auto"/>
        <w:ind w:left="283" w:hanging="283"/>
        <w:jc w:val="both"/>
        <w:rPr>
          <w:lang w:val="en-US"/>
        </w:rPr>
      </w:pPr>
      <w:proofErr w:type="spellStart"/>
      <w:r>
        <w:t>Ильяшенко</w:t>
      </w:r>
      <w:proofErr w:type="spellEnd"/>
      <w:r>
        <w:t xml:space="preserve"> С.Н., </w:t>
      </w:r>
      <w:proofErr w:type="spellStart"/>
      <w:r>
        <w:t>Козьменко</w:t>
      </w:r>
      <w:proofErr w:type="spellEnd"/>
      <w:r>
        <w:t xml:space="preserve"> С.Н. Методы оценки экологического риска//Экономика природопользования.</w:t>
      </w:r>
      <w:proofErr w:type="gramStart"/>
      <w:r>
        <w:t>–К</w:t>
      </w:r>
      <w:proofErr w:type="gramEnd"/>
      <w:r>
        <w:t xml:space="preserve">.: </w:t>
      </w:r>
      <w:proofErr w:type="spellStart"/>
      <w:r>
        <w:t>Наукова</w:t>
      </w:r>
      <w:proofErr w:type="spellEnd"/>
      <w:r>
        <w:t xml:space="preserve"> думка, 1998.– С</w:t>
      </w:r>
      <w:r w:rsidRPr="00F3135B">
        <w:rPr>
          <w:lang w:val="en-US"/>
        </w:rPr>
        <w:t>.282-294.</w:t>
      </w:r>
    </w:p>
    <w:p w:rsidR="00F3135B" w:rsidRDefault="00F3135B" w:rsidP="00F3135B">
      <w:pPr>
        <w:pStyle w:val="a3"/>
        <w:widowControl w:val="0"/>
        <w:spacing w:after="0" w:line="240" w:lineRule="auto"/>
        <w:ind w:left="283" w:hanging="283"/>
        <w:jc w:val="both"/>
        <w:rPr>
          <w:lang w:val="en-US"/>
        </w:rPr>
      </w:pPr>
      <w:r>
        <w:rPr>
          <w:lang w:val="en-US"/>
        </w:rPr>
        <w:t>Lesser J. Environmental economics and policy.–New-York: Addison-Wesely</w:t>
      </w:r>
      <w:proofErr w:type="gramStart"/>
      <w:r>
        <w:rPr>
          <w:lang w:val="en-US"/>
        </w:rPr>
        <w:t>,1995</w:t>
      </w:r>
      <w:proofErr w:type="gramEnd"/>
      <w:r>
        <w:rPr>
          <w:lang w:val="en-US"/>
        </w:rPr>
        <w:t>.–751 p.</w:t>
      </w:r>
    </w:p>
    <w:p w:rsidR="00F3135B" w:rsidRDefault="00F3135B" w:rsidP="00F3135B">
      <w:pPr>
        <w:pStyle w:val="a5"/>
        <w:ind w:left="284" w:firstLine="0"/>
        <w:rPr>
          <w:lang w:val="en-US"/>
        </w:rPr>
      </w:pPr>
    </w:p>
    <w:p w:rsidR="00F3135B" w:rsidRPr="00F3135B" w:rsidRDefault="00F3135B" w:rsidP="00F3135B">
      <w:pPr>
        <w:pStyle w:val="a5"/>
        <w:ind w:left="284" w:firstLine="0"/>
        <w:jc w:val="right"/>
      </w:pPr>
      <w:r w:rsidRPr="00F3135B">
        <w:rPr>
          <w:i/>
        </w:rPr>
        <w:t>Поступила в редколлегию 28 января 2003г.</w:t>
      </w:r>
    </w:p>
    <w:p w:rsidR="00F3135B" w:rsidRPr="00F3135B" w:rsidRDefault="00F3135B" w:rsidP="00F3135B">
      <w:pPr>
        <w:pStyle w:val="a5"/>
        <w:ind w:left="284" w:firstLine="0"/>
      </w:pPr>
    </w:p>
    <w:p w:rsidR="007C43CB" w:rsidRDefault="007C43CB"/>
    <w:sectPr w:rsidR="007C43C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choolBook">
    <w:altName w:val="Arial Unicode MS"/>
    <w:charset w:val="00"/>
    <w:family w:val="auto"/>
    <w:pitch w:val="variable"/>
    <w:sig w:usb0="00000000" w:usb1="090E0000" w:usb2="00000010" w:usb3="00000000" w:csb0="002C00D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3D2E62"/>
    <w:multiLevelType w:val="singleLevel"/>
    <w:tmpl w:val="2F0A2142"/>
    <w:lvl w:ilvl="0">
      <w:numFmt w:val="bullet"/>
      <w:lvlText w:val="-"/>
      <w:lvlJc w:val="left"/>
      <w:pPr>
        <w:tabs>
          <w:tab w:val="num" w:pos="644"/>
        </w:tabs>
        <w:ind w:left="644" w:hanging="360"/>
      </w:pPr>
      <w:rPr>
        <w:rFonts w:hint="default"/>
      </w:rPr>
    </w:lvl>
  </w:abstractNum>
  <w:abstractNum w:abstractNumId="1">
    <w:nsid w:val="3DF641C4"/>
    <w:multiLevelType w:val="singleLevel"/>
    <w:tmpl w:val="657A72CA"/>
    <w:lvl w:ilvl="0">
      <w:start w:val="4"/>
      <w:numFmt w:val="bullet"/>
      <w:lvlText w:val=""/>
      <w:lvlJc w:val="left"/>
      <w:pPr>
        <w:tabs>
          <w:tab w:val="num" w:pos="644"/>
        </w:tabs>
        <w:ind w:left="644" w:hanging="360"/>
      </w:pPr>
      <w:rPr>
        <w:rFonts w:ascii="Symbol" w:hAnsi="Symbol" w:hint="default"/>
      </w:rPr>
    </w:lvl>
  </w:abstractNum>
  <w:abstractNum w:abstractNumId="2">
    <w:nsid w:val="3EB1489A"/>
    <w:multiLevelType w:val="singleLevel"/>
    <w:tmpl w:val="70A8644C"/>
    <w:lvl w:ilvl="0">
      <w:start w:val="1"/>
      <w:numFmt w:val="decimal"/>
      <w:lvlText w:val="%1"/>
      <w:lvlJc w:val="left"/>
      <w:pPr>
        <w:tabs>
          <w:tab w:val="num" w:pos="360"/>
        </w:tabs>
        <w:ind w:left="360" w:hanging="360"/>
      </w:pPr>
      <w:rPr>
        <w:rFont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F3135B"/>
    <w:rsid w:val="007C43CB"/>
    <w:rsid w:val="00F313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ibliography"/>
    <w:basedOn w:val="a"/>
    <w:next w:val="a"/>
    <w:unhideWhenUsed/>
    <w:rsid w:val="00F3135B"/>
  </w:style>
  <w:style w:type="paragraph" w:customStyle="1" w:styleId="a4">
    <w:name w:val="УДК"/>
    <w:basedOn w:val="a"/>
    <w:next w:val="a"/>
    <w:rsid w:val="00F3135B"/>
    <w:pPr>
      <w:widowControl w:val="0"/>
      <w:spacing w:after="0" w:line="240" w:lineRule="auto"/>
    </w:pPr>
    <w:rPr>
      <w:rFonts w:ascii="SchoolBook" w:eastAsia="Times New Roman" w:hAnsi="SchoolBook" w:cs="Times New Roman"/>
      <w:caps/>
      <w:sz w:val="20"/>
      <w:szCs w:val="20"/>
    </w:rPr>
  </w:style>
  <w:style w:type="paragraph" w:styleId="a5">
    <w:name w:val="Body Text Indent"/>
    <w:basedOn w:val="a"/>
    <w:link w:val="a6"/>
    <w:semiHidden/>
    <w:rsid w:val="00F3135B"/>
    <w:pPr>
      <w:widowControl w:val="0"/>
      <w:spacing w:after="0" w:line="240" w:lineRule="auto"/>
      <w:ind w:firstLine="284"/>
      <w:jc w:val="both"/>
    </w:pPr>
    <w:rPr>
      <w:rFonts w:ascii="SchoolBook" w:eastAsia="Times New Roman" w:hAnsi="SchoolBook" w:cs="Times New Roman"/>
      <w:sz w:val="20"/>
      <w:szCs w:val="20"/>
    </w:rPr>
  </w:style>
  <w:style w:type="character" w:customStyle="1" w:styleId="a6">
    <w:name w:val="Основной текст с отступом Знак"/>
    <w:basedOn w:val="a0"/>
    <w:link w:val="a5"/>
    <w:semiHidden/>
    <w:rsid w:val="00F3135B"/>
    <w:rPr>
      <w:rFonts w:ascii="SchoolBook" w:eastAsia="Times New Roman" w:hAnsi="SchoolBook" w:cs="Times New Roman"/>
      <w:sz w:val="20"/>
      <w:szCs w:val="20"/>
    </w:rPr>
  </w:style>
  <w:style w:type="paragraph" w:customStyle="1" w:styleId="a7">
    <w:name w:val="Резюме"/>
    <w:basedOn w:val="a"/>
    <w:next w:val="a"/>
    <w:rsid w:val="00F3135B"/>
    <w:pPr>
      <w:widowControl w:val="0"/>
      <w:spacing w:after="0" w:line="240" w:lineRule="auto"/>
      <w:ind w:firstLine="284"/>
      <w:jc w:val="both"/>
    </w:pPr>
    <w:rPr>
      <w:rFonts w:ascii="SchoolBook" w:eastAsia="Times New Roman" w:hAnsi="SchoolBook" w:cs="Times New Roman"/>
      <w:i/>
      <w:sz w:val="16"/>
      <w:szCs w:val="20"/>
    </w:rPr>
  </w:style>
  <w:style w:type="paragraph" w:styleId="2">
    <w:name w:val="Body Text Indent 2"/>
    <w:basedOn w:val="a"/>
    <w:link w:val="20"/>
    <w:semiHidden/>
    <w:rsid w:val="00F3135B"/>
    <w:pPr>
      <w:spacing w:after="0" w:line="240" w:lineRule="auto"/>
      <w:ind w:firstLine="709"/>
      <w:jc w:val="center"/>
    </w:pPr>
    <w:rPr>
      <w:rFonts w:ascii="Times New Roman" w:eastAsia="Times New Roman" w:hAnsi="Times New Roman" w:cs="Times New Roman"/>
      <w:b/>
      <w:sz w:val="20"/>
      <w:szCs w:val="20"/>
      <w:lang w:val="uk-UA"/>
    </w:rPr>
  </w:style>
  <w:style w:type="character" w:customStyle="1" w:styleId="20">
    <w:name w:val="Основной текст с отступом 2 Знак"/>
    <w:basedOn w:val="a0"/>
    <w:link w:val="2"/>
    <w:semiHidden/>
    <w:rsid w:val="00F3135B"/>
    <w:rPr>
      <w:rFonts w:ascii="Times New Roman" w:eastAsia="Times New Roman" w:hAnsi="Times New Roman" w:cs="Times New Roman"/>
      <w:b/>
      <w:sz w:val="20"/>
      <w:szCs w:val="20"/>
      <w:lang w:val="uk-UA"/>
    </w:rPr>
  </w:style>
  <w:style w:type="paragraph" w:customStyle="1" w:styleId="a8">
    <w:name w:val="основной текст"/>
    <w:basedOn w:val="a9"/>
    <w:rsid w:val="00F3135B"/>
    <w:pPr>
      <w:spacing w:after="0" w:line="240" w:lineRule="auto"/>
      <w:ind w:firstLine="284"/>
      <w:jc w:val="both"/>
    </w:pPr>
    <w:rPr>
      <w:rFonts w:ascii="SchoolBook" w:eastAsia="Times New Roman" w:hAnsi="SchoolBook" w:cs="Times New Roman"/>
      <w:sz w:val="20"/>
      <w:szCs w:val="20"/>
    </w:rPr>
  </w:style>
  <w:style w:type="paragraph" w:customStyle="1" w:styleId="SUMMARY">
    <w:name w:val="ВестникSUMMARY"/>
    <w:rsid w:val="00F3135B"/>
    <w:pPr>
      <w:spacing w:after="0" w:line="240" w:lineRule="auto"/>
    </w:pPr>
    <w:rPr>
      <w:rFonts w:ascii="SchoolBook" w:eastAsia="Times New Roman" w:hAnsi="SchoolBook" w:cs="Times New Roman"/>
      <w:b/>
      <w:sz w:val="20"/>
      <w:szCs w:val="20"/>
      <w:lang w:val="en-US"/>
    </w:rPr>
  </w:style>
  <w:style w:type="paragraph" w:customStyle="1" w:styleId="aa">
    <w:name w:val="ВестникУДК"/>
    <w:rsid w:val="00F3135B"/>
    <w:pPr>
      <w:spacing w:after="0" w:line="240" w:lineRule="auto"/>
    </w:pPr>
    <w:rPr>
      <w:rFonts w:ascii="SchoolBook" w:eastAsia="Times New Roman" w:hAnsi="SchoolBook" w:cs="Times New Roman"/>
      <w:noProof/>
      <w:sz w:val="20"/>
      <w:szCs w:val="20"/>
    </w:rPr>
  </w:style>
  <w:style w:type="paragraph" w:customStyle="1" w:styleId="ab">
    <w:name w:val="ВестникЗАГОЛОВОК"/>
    <w:basedOn w:val="aa"/>
    <w:rsid w:val="00F3135B"/>
    <w:pPr>
      <w:jc w:val="center"/>
    </w:pPr>
    <w:rPr>
      <w:b/>
      <w:caps/>
    </w:rPr>
  </w:style>
  <w:style w:type="paragraph" w:customStyle="1" w:styleId="ac">
    <w:name w:val="ВестникАВТОРЫ"/>
    <w:rsid w:val="00F3135B"/>
    <w:pPr>
      <w:spacing w:after="0" w:line="240" w:lineRule="auto"/>
    </w:pPr>
    <w:rPr>
      <w:rFonts w:ascii="SchoolBook" w:eastAsia="Times New Roman" w:hAnsi="SchoolBook" w:cs="Times New Roman"/>
      <w:b/>
      <w:i/>
      <w:noProof/>
      <w:sz w:val="20"/>
      <w:szCs w:val="20"/>
    </w:rPr>
  </w:style>
  <w:style w:type="paragraph" w:customStyle="1" w:styleId="Normal">
    <w:name w:val="Normal"/>
    <w:rsid w:val="00F3135B"/>
    <w:pPr>
      <w:widowControl w:val="0"/>
      <w:spacing w:after="0" w:line="240" w:lineRule="auto"/>
    </w:pPr>
    <w:rPr>
      <w:rFonts w:ascii="Times New Roman" w:eastAsia="Times New Roman" w:hAnsi="Times New Roman" w:cs="Times New Roman"/>
      <w:snapToGrid w:val="0"/>
      <w:sz w:val="20"/>
      <w:szCs w:val="20"/>
      <w:lang w:val="uk-UA"/>
    </w:rPr>
  </w:style>
  <w:style w:type="paragraph" w:customStyle="1" w:styleId="ad">
    <w:name w:val="ВестникРИСУНОК"/>
    <w:rsid w:val="00F3135B"/>
    <w:pPr>
      <w:spacing w:after="0" w:line="240" w:lineRule="auto"/>
      <w:jc w:val="center"/>
    </w:pPr>
    <w:rPr>
      <w:rFonts w:ascii="SchoolBook" w:eastAsia="Times New Roman" w:hAnsi="SchoolBook" w:cs="Times New Roman"/>
      <w:i/>
      <w:noProof/>
      <w:sz w:val="16"/>
      <w:szCs w:val="20"/>
    </w:rPr>
  </w:style>
  <w:style w:type="paragraph" w:customStyle="1" w:styleId="ae">
    <w:name w:val="ВестникСПИСОК"/>
    <w:rsid w:val="00F3135B"/>
    <w:pPr>
      <w:spacing w:after="0" w:line="240" w:lineRule="auto"/>
    </w:pPr>
    <w:rPr>
      <w:rFonts w:ascii="SchoolBook" w:eastAsia="Times New Roman" w:hAnsi="SchoolBook" w:cs="Times New Roman"/>
      <w:b/>
      <w:noProof/>
      <w:sz w:val="20"/>
      <w:szCs w:val="20"/>
    </w:rPr>
  </w:style>
  <w:style w:type="paragraph" w:styleId="a9">
    <w:name w:val="Body Text"/>
    <w:basedOn w:val="a"/>
    <w:link w:val="af"/>
    <w:uiPriority w:val="99"/>
    <w:semiHidden/>
    <w:unhideWhenUsed/>
    <w:rsid w:val="00F3135B"/>
    <w:pPr>
      <w:spacing w:after="120"/>
    </w:pPr>
  </w:style>
  <w:style w:type="character" w:customStyle="1" w:styleId="af">
    <w:name w:val="Основной текст Знак"/>
    <w:basedOn w:val="a0"/>
    <w:link w:val="a9"/>
    <w:uiPriority w:val="99"/>
    <w:semiHidden/>
    <w:rsid w:val="00F3135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8.wmf"/><Relationship Id="rId26" Type="http://schemas.openxmlformats.org/officeDocument/2006/relationships/oleObject" Target="embeddings/oleObject10.bin"/><Relationship Id="rId3" Type="http://schemas.openxmlformats.org/officeDocument/2006/relationships/settings" Target="settings.xml"/><Relationship Id="rId21" Type="http://schemas.openxmlformats.org/officeDocument/2006/relationships/image" Target="media/image10.wmf"/><Relationship Id="rId34" Type="http://schemas.openxmlformats.org/officeDocument/2006/relationships/oleObject" Target="embeddings/oleObject14.bin"/><Relationship Id="rId7" Type="http://schemas.openxmlformats.org/officeDocument/2006/relationships/image" Target="media/image2.wmf"/><Relationship Id="rId12" Type="http://schemas.openxmlformats.org/officeDocument/2006/relationships/image" Target="media/image5.wmf"/><Relationship Id="rId17" Type="http://schemas.openxmlformats.org/officeDocument/2006/relationships/oleObject" Target="embeddings/oleObject6.bin"/><Relationship Id="rId25" Type="http://schemas.openxmlformats.org/officeDocument/2006/relationships/image" Target="media/image12.wmf"/><Relationship Id="rId33" Type="http://schemas.openxmlformats.org/officeDocument/2006/relationships/image" Target="media/image16.wmf"/><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9.png"/><Relationship Id="rId29" Type="http://schemas.openxmlformats.org/officeDocument/2006/relationships/image" Target="media/image14.wmf"/><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png"/><Relationship Id="rId24" Type="http://schemas.openxmlformats.org/officeDocument/2006/relationships/oleObject" Target="embeddings/oleObject9.bin"/><Relationship Id="rId32" Type="http://schemas.openxmlformats.org/officeDocument/2006/relationships/oleObject" Target="embeddings/oleObject13.bin"/><Relationship Id="rId5"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image" Target="media/image11.wmf"/><Relationship Id="rId28" Type="http://schemas.openxmlformats.org/officeDocument/2006/relationships/oleObject" Target="embeddings/oleObject11.bin"/><Relationship Id="rId36" Type="http://schemas.openxmlformats.org/officeDocument/2006/relationships/theme" Target="theme/theme1.xml"/><Relationship Id="rId10" Type="http://schemas.openxmlformats.org/officeDocument/2006/relationships/oleObject" Target="embeddings/oleObject3.bin"/><Relationship Id="rId19" Type="http://schemas.openxmlformats.org/officeDocument/2006/relationships/oleObject" Target="embeddings/oleObject7.bin"/><Relationship Id="rId31"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6.wmf"/><Relationship Id="rId22" Type="http://schemas.openxmlformats.org/officeDocument/2006/relationships/oleObject" Target="embeddings/oleObject8.bin"/><Relationship Id="rId27" Type="http://schemas.openxmlformats.org/officeDocument/2006/relationships/image" Target="media/image13.wmf"/><Relationship Id="rId30" Type="http://schemas.openxmlformats.org/officeDocument/2006/relationships/oleObject" Target="embeddings/oleObject12.bin"/><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3464</Words>
  <Characters>19746</Characters>
  <Application>Microsoft Office Word</Application>
  <DocSecurity>0</DocSecurity>
  <Lines>164</Lines>
  <Paragraphs>46</Paragraphs>
  <ScaleCrop>false</ScaleCrop>
  <Company>library</Company>
  <LinksUpToDate>false</LinksUpToDate>
  <CharactersWithSpaces>23164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2010-12-24T09:47:00Z</dcterms:created>
  <dcterms:modified xsi:type="dcterms:W3CDTF">2010-12-24T09:50:00Z</dcterms:modified>
</cp:coreProperties>
</file>