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A56" w:rsidRPr="00D57594" w:rsidRDefault="00BE0A56" w:rsidP="00BE0A56">
      <w:pPr>
        <w:jc w:val="center"/>
        <w:rPr>
          <w:b/>
          <w:sz w:val="20"/>
          <w:szCs w:val="20"/>
          <w:lang w:val="uk-UA"/>
        </w:rPr>
      </w:pPr>
      <w:r w:rsidRPr="00D57594">
        <w:rPr>
          <w:b/>
          <w:sz w:val="20"/>
          <w:szCs w:val="20"/>
          <w:lang w:val="uk-UA"/>
        </w:rPr>
        <w:t>МОРФО</w:t>
      </w:r>
      <w:r w:rsidRPr="00D57594">
        <w:rPr>
          <w:b/>
          <w:sz w:val="20"/>
          <w:szCs w:val="20"/>
        </w:rPr>
        <w:t>ЛОГІЧНІ</w:t>
      </w:r>
      <w:r w:rsidRPr="00D57594">
        <w:rPr>
          <w:b/>
          <w:sz w:val="20"/>
          <w:szCs w:val="20"/>
          <w:lang w:val="uk-UA"/>
        </w:rPr>
        <w:t xml:space="preserve"> ПАРАМЕТРИ ЕРИТРОЦИТІВ ЩУРІВ СТАРЕЧОГО ВІКУ В УМОВАХ ТЕХНОГЕ</w:t>
      </w:r>
      <w:r>
        <w:rPr>
          <w:b/>
          <w:sz w:val="20"/>
          <w:szCs w:val="20"/>
          <w:lang w:val="uk-UA"/>
        </w:rPr>
        <w:t>ННОГО МІКРОЕЛЕМЕНТОЗУ ОРГАНІЗМУ</w:t>
      </w:r>
    </w:p>
    <w:p w:rsidR="00BE0A56" w:rsidRPr="006975C9" w:rsidRDefault="00BE0A56" w:rsidP="00BE0A56">
      <w:pPr>
        <w:jc w:val="center"/>
        <w:rPr>
          <w:i/>
          <w:sz w:val="20"/>
          <w:szCs w:val="20"/>
          <w:lang w:val="uk-UA"/>
        </w:rPr>
      </w:pPr>
      <w:r w:rsidRPr="00DF4F2F">
        <w:rPr>
          <w:i/>
          <w:sz w:val="20"/>
          <w:szCs w:val="20"/>
        </w:rPr>
        <w:t>Приходько</w:t>
      </w:r>
      <w:r w:rsidRPr="00D57594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О.О.</w:t>
      </w:r>
    </w:p>
    <w:p w:rsidR="00BE0A56" w:rsidRPr="00DF4F2F" w:rsidRDefault="00BE0A56" w:rsidP="00BE0A56">
      <w:pPr>
        <w:jc w:val="center"/>
        <w:rPr>
          <w:i/>
          <w:color w:val="000000"/>
          <w:sz w:val="20"/>
          <w:szCs w:val="20"/>
        </w:rPr>
      </w:pPr>
      <w:proofErr w:type="spellStart"/>
      <w:r w:rsidRPr="00DF4F2F">
        <w:rPr>
          <w:i/>
          <w:color w:val="000000"/>
          <w:sz w:val="20"/>
          <w:szCs w:val="20"/>
        </w:rPr>
        <w:t>Науковий</w:t>
      </w:r>
      <w:proofErr w:type="spellEnd"/>
      <w:r w:rsidRPr="00DF4F2F">
        <w:rPr>
          <w:i/>
          <w:color w:val="000000"/>
          <w:sz w:val="20"/>
          <w:szCs w:val="20"/>
        </w:rPr>
        <w:t xml:space="preserve"> </w:t>
      </w:r>
      <w:proofErr w:type="spellStart"/>
      <w:r w:rsidRPr="00DF4F2F">
        <w:rPr>
          <w:i/>
          <w:color w:val="000000"/>
          <w:sz w:val="20"/>
          <w:szCs w:val="20"/>
        </w:rPr>
        <w:t>керівник</w:t>
      </w:r>
      <w:proofErr w:type="spellEnd"/>
      <w:r w:rsidRPr="00DF4F2F">
        <w:rPr>
          <w:i/>
          <w:color w:val="000000"/>
          <w:sz w:val="20"/>
          <w:szCs w:val="20"/>
        </w:rPr>
        <w:t xml:space="preserve"> – проф. </w:t>
      </w:r>
      <w:r>
        <w:rPr>
          <w:i/>
          <w:color w:val="000000"/>
          <w:sz w:val="20"/>
          <w:szCs w:val="20"/>
          <w:lang w:val="uk-UA"/>
        </w:rPr>
        <w:t xml:space="preserve">В.З. </w:t>
      </w:r>
      <w:proofErr w:type="spellStart"/>
      <w:proofErr w:type="gramStart"/>
      <w:r w:rsidRPr="00DF4F2F">
        <w:rPr>
          <w:i/>
          <w:color w:val="000000"/>
          <w:sz w:val="20"/>
          <w:szCs w:val="20"/>
        </w:rPr>
        <w:t>С</w:t>
      </w:r>
      <w:proofErr w:type="gramEnd"/>
      <w:r w:rsidRPr="00DF4F2F">
        <w:rPr>
          <w:i/>
          <w:color w:val="000000"/>
          <w:sz w:val="20"/>
          <w:szCs w:val="20"/>
        </w:rPr>
        <w:t>ікора</w:t>
      </w:r>
      <w:proofErr w:type="spellEnd"/>
    </w:p>
    <w:p w:rsidR="00BE0A56" w:rsidRPr="00634568" w:rsidRDefault="00BE0A56" w:rsidP="00BE0A56">
      <w:pPr>
        <w:pStyle w:val="3"/>
        <w:spacing w:before="0" w:after="0"/>
        <w:jc w:val="center"/>
        <w:rPr>
          <w:rFonts w:ascii="Times New Roman" w:hAnsi="Times New Roman" w:cs="Times New Roman"/>
          <w:b w:val="0"/>
          <w:i/>
          <w:sz w:val="20"/>
        </w:rPr>
      </w:pPr>
      <w:proofErr w:type="spellStart"/>
      <w:r w:rsidRPr="00634568">
        <w:rPr>
          <w:rFonts w:ascii="Times New Roman" w:hAnsi="Times New Roman" w:cs="Times New Roman"/>
          <w:b w:val="0"/>
          <w:i/>
          <w:sz w:val="20"/>
        </w:rPr>
        <w:t>СумДУ</w:t>
      </w:r>
      <w:proofErr w:type="spellEnd"/>
      <w:r w:rsidRPr="00634568">
        <w:rPr>
          <w:rFonts w:ascii="Times New Roman" w:hAnsi="Times New Roman" w:cs="Times New Roman"/>
          <w:b w:val="0"/>
          <w:i/>
          <w:sz w:val="20"/>
        </w:rPr>
        <w:t xml:space="preserve">, кафедра </w:t>
      </w:r>
      <w:proofErr w:type="spellStart"/>
      <w:r w:rsidRPr="00634568">
        <w:rPr>
          <w:rFonts w:ascii="Times New Roman" w:hAnsi="Times New Roman" w:cs="Times New Roman"/>
          <w:b w:val="0"/>
          <w:i/>
          <w:sz w:val="20"/>
        </w:rPr>
        <w:t>анатомії</w:t>
      </w:r>
      <w:proofErr w:type="spellEnd"/>
      <w:r w:rsidRPr="00634568">
        <w:rPr>
          <w:rFonts w:ascii="Times New Roman" w:hAnsi="Times New Roman" w:cs="Times New Roman"/>
          <w:b w:val="0"/>
          <w:i/>
          <w:sz w:val="20"/>
        </w:rPr>
        <w:t xml:space="preserve"> </w:t>
      </w:r>
      <w:proofErr w:type="spellStart"/>
      <w:r w:rsidRPr="00634568">
        <w:rPr>
          <w:rFonts w:ascii="Times New Roman" w:hAnsi="Times New Roman" w:cs="Times New Roman"/>
          <w:b w:val="0"/>
          <w:i/>
          <w:sz w:val="20"/>
        </w:rPr>
        <w:t>людини</w:t>
      </w:r>
      <w:proofErr w:type="spellEnd"/>
    </w:p>
    <w:p w:rsidR="00BE0A56" w:rsidRPr="00D57594" w:rsidRDefault="00BE0A56" w:rsidP="00BE0A56">
      <w:pPr>
        <w:rPr>
          <w:sz w:val="20"/>
          <w:szCs w:val="20"/>
          <w:lang w:val="uk-UA"/>
        </w:rPr>
      </w:pPr>
    </w:p>
    <w:p w:rsidR="00BE0A56" w:rsidRPr="00014C4A" w:rsidRDefault="00BE0A56" w:rsidP="00BE0A56">
      <w:pPr>
        <w:ind w:firstLine="454"/>
        <w:jc w:val="both"/>
        <w:rPr>
          <w:sz w:val="20"/>
          <w:szCs w:val="20"/>
          <w:lang w:val="uk-UA"/>
        </w:rPr>
      </w:pPr>
      <w:r w:rsidRPr="00287E0B">
        <w:rPr>
          <w:sz w:val="20"/>
          <w:szCs w:val="20"/>
          <w:lang w:val="uk-UA"/>
        </w:rPr>
        <w:t xml:space="preserve">Метою даної роботи є визначення відсоткового співвідношення морфологічних форм </w:t>
      </w:r>
      <w:r>
        <w:rPr>
          <w:sz w:val="20"/>
          <w:szCs w:val="20"/>
          <w:lang w:val="uk-UA"/>
        </w:rPr>
        <w:t>,</w:t>
      </w:r>
      <w:r w:rsidRPr="00287E0B">
        <w:rPr>
          <w:color w:val="000000"/>
          <w:sz w:val="20"/>
          <w:szCs w:val="20"/>
          <w:lang w:val="uk-UA"/>
        </w:rPr>
        <w:t xml:space="preserve"> індексу трансформації</w:t>
      </w:r>
      <w:r w:rsidRPr="00287E0B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та розмірів </w:t>
      </w:r>
      <w:r w:rsidRPr="00287E0B">
        <w:rPr>
          <w:sz w:val="20"/>
          <w:szCs w:val="20"/>
          <w:lang w:val="uk-UA"/>
        </w:rPr>
        <w:t>еритроцитів щурів старечого віку при застосуванні ра</w:t>
      </w:r>
      <w:r>
        <w:rPr>
          <w:sz w:val="20"/>
          <w:szCs w:val="20"/>
          <w:lang w:val="uk-UA"/>
        </w:rPr>
        <w:t>стрової електронної мікроскопії</w:t>
      </w:r>
      <w:r w:rsidRPr="00014C4A">
        <w:rPr>
          <w:sz w:val="20"/>
          <w:szCs w:val="20"/>
          <w:lang w:val="uk-UA"/>
        </w:rPr>
        <w:t xml:space="preserve">  в умовах техногенного </w:t>
      </w:r>
      <w:proofErr w:type="spellStart"/>
      <w:r w:rsidRPr="00014C4A">
        <w:rPr>
          <w:sz w:val="20"/>
          <w:szCs w:val="20"/>
          <w:lang w:val="uk-UA"/>
        </w:rPr>
        <w:t>мікроелементозу</w:t>
      </w:r>
      <w:proofErr w:type="spellEnd"/>
      <w:r w:rsidRPr="00014C4A">
        <w:rPr>
          <w:sz w:val="20"/>
          <w:szCs w:val="20"/>
          <w:lang w:val="uk-UA"/>
        </w:rPr>
        <w:t xml:space="preserve"> організму.</w:t>
      </w:r>
    </w:p>
    <w:p w:rsidR="00BE0A56" w:rsidRPr="00287E0B" w:rsidRDefault="00BE0A56" w:rsidP="00BE0A56">
      <w:pPr>
        <w:ind w:firstLine="454"/>
        <w:jc w:val="both"/>
        <w:rPr>
          <w:b/>
          <w:kern w:val="28"/>
          <w:sz w:val="20"/>
          <w:szCs w:val="20"/>
          <w:lang w:val="uk-UA" w:eastAsia="uk-UA"/>
        </w:rPr>
      </w:pPr>
      <w:r w:rsidRPr="00287E0B">
        <w:rPr>
          <w:sz w:val="20"/>
          <w:szCs w:val="20"/>
          <w:lang w:val="uk-UA"/>
        </w:rPr>
        <w:t xml:space="preserve">Аналіз морфологічних форм еритроцитів був проведений на 20-ти </w:t>
      </w:r>
      <w:proofErr w:type="spellStart"/>
      <w:r w:rsidRPr="00287E0B">
        <w:rPr>
          <w:sz w:val="20"/>
          <w:szCs w:val="20"/>
          <w:lang w:val="uk-UA"/>
        </w:rPr>
        <w:t>безпорідниих</w:t>
      </w:r>
      <w:proofErr w:type="spellEnd"/>
      <w:r w:rsidRPr="00287E0B">
        <w:rPr>
          <w:sz w:val="20"/>
          <w:szCs w:val="20"/>
          <w:lang w:val="uk-UA"/>
        </w:rPr>
        <w:t xml:space="preserve"> щурах-самцях 20-и місячного віку, які були поділені на контрольну та експериментальну серії по 10 тварин в кожній. Щурам експериментальної серії в питну воду додавали </w:t>
      </w:r>
      <w:r>
        <w:rPr>
          <w:sz w:val="20"/>
          <w:szCs w:val="20"/>
          <w:lang w:val="uk-UA"/>
        </w:rPr>
        <w:t xml:space="preserve">комбінацію солей </w:t>
      </w:r>
      <w:proofErr w:type="spellStart"/>
      <w:r w:rsidRPr="00287E0B">
        <w:rPr>
          <w:sz w:val="20"/>
          <w:szCs w:val="20"/>
          <w:lang w:val="uk-UA"/>
        </w:rPr>
        <w:t>Zn</w:t>
      </w:r>
      <w:proofErr w:type="spellEnd"/>
      <w:r w:rsidRPr="00287E0B">
        <w:rPr>
          <w:sz w:val="20"/>
          <w:szCs w:val="20"/>
          <w:lang w:val="uk-UA"/>
        </w:rPr>
        <w:t xml:space="preserve">, </w:t>
      </w:r>
      <w:proofErr w:type="spellStart"/>
      <w:r w:rsidRPr="00287E0B">
        <w:rPr>
          <w:sz w:val="20"/>
          <w:szCs w:val="20"/>
          <w:lang w:val="uk-UA"/>
        </w:rPr>
        <w:t>Cu</w:t>
      </w:r>
      <w:proofErr w:type="spellEnd"/>
      <w:r w:rsidRPr="00287E0B">
        <w:rPr>
          <w:sz w:val="20"/>
          <w:szCs w:val="20"/>
          <w:lang w:val="uk-UA"/>
        </w:rPr>
        <w:t xml:space="preserve">, </w:t>
      </w:r>
      <w:proofErr w:type="spellStart"/>
      <w:r w:rsidRPr="00287E0B">
        <w:rPr>
          <w:sz w:val="20"/>
          <w:szCs w:val="20"/>
          <w:lang w:val="uk-UA"/>
        </w:rPr>
        <w:t>Fe</w:t>
      </w:r>
      <w:proofErr w:type="spellEnd"/>
      <w:r w:rsidRPr="00287E0B">
        <w:rPr>
          <w:sz w:val="20"/>
          <w:szCs w:val="20"/>
          <w:vertAlign w:val="subscript"/>
          <w:lang w:val="uk-UA"/>
        </w:rPr>
        <w:t xml:space="preserve">, </w:t>
      </w:r>
      <w:proofErr w:type="spellStart"/>
      <w:r w:rsidRPr="00287E0B">
        <w:rPr>
          <w:sz w:val="20"/>
          <w:szCs w:val="20"/>
          <w:lang w:val="uk-UA"/>
        </w:rPr>
        <w:t>Mn</w:t>
      </w:r>
      <w:proofErr w:type="spellEnd"/>
      <w:r w:rsidRPr="00287E0B">
        <w:rPr>
          <w:sz w:val="20"/>
          <w:szCs w:val="20"/>
          <w:lang w:val="uk-UA"/>
        </w:rPr>
        <w:t>, РЬ на протязі місяця.</w:t>
      </w:r>
    </w:p>
    <w:p w:rsidR="00BE0A56" w:rsidRPr="0019034F" w:rsidRDefault="00BE0A56" w:rsidP="00BE0A56">
      <w:pPr>
        <w:ind w:firstLine="454"/>
        <w:jc w:val="both"/>
        <w:rPr>
          <w:sz w:val="20"/>
          <w:szCs w:val="20"/>
          <w:lang w:val="uk-UA"/>
        </w:rPr>
      </w:pPr>
      <w:r w:rsidRPr="00287E0B">
        <w:rPr>
          <w:snapToGrid w:val="0"/>
          <w:sz w:val="20"/>
          <w:szCs w:val="20"/>
          <w:lang w:val="uk-UA"/>
        </w:rPr>
        <w:t>П</w:t>
      </w:r>
      <w:r w:rsidRPr="00287E0B">
        <w:rPr>
          <w:sz w:val="20"/>
          <w:szCs w:val="20"/>
          <w:lang w:val="uk-UA"/>
        </w:rPr>
        <w:t xml:space="preserve">ідрахунок морфологічних форм усіх еритроцитів проводили по </w:t>
      </w:r>
      <w:proofErr w:type="spellStart"/>
      <w:r w:rsidRPr="00287E0B">
        <w:rPr>
          <w:sz w:val="20"/>
          <w:szCs w:val="20"/>
          <w:lang w:val="uk-UA"/>
        </w:rPr>
        <w:t>мікросвітлинах</w:t>
      </w:r>
      <w:proofErr w:type="spellEnd"/>
      <w:r w:rsidRPr="00287E0B">
        <w:rPr>
          <w:sz w:val="20"/>
          <w:szCs w:val="20"/>
          <w:lang w:val="uk-UA"/>
        </w:rPr>
        <w:t>, зроблених на растровому електронному мікроскопі з камерою низького вакууму « РЭМ 106 - И»</w:t>
      </w:r>
      <w:r w:rsidRPr="00287E0B">
        <w:rPr>
          <w:kern w:val="28"/>
          <w:sz w:val="20"/>
          <w:szCs w:val="20"/>
          <w:lang w:val="uk-UA" w:eastAsia="uk-UA"/>
        </w:rPr>
        <w:t xml:space="preserve">. На отриманих при збільшенні в 2000 разів електронограмах оцінювали загальну структуру морфологічних форм еритроцитів та виділяли їх типи за </w:t>
      </w:r>
      <w:proofErr w:type="spellStart"/>
      <w:r w:rsidRPr="00287E0B">
        <w:rPr>
          <w:sz w:val="20"/>
          <w:szCs w:val="20"/>
          <w:lang w:val="en-US"/>
        </w:rPr>
        <w:t>Bessis</w:t>
      </w:r>
      <w:proofErr w:type="spellEnd"/>
      <w:r w:rsidRPr="00287E0B">
        <w:rPr>
          <w:sz w:val="20"/>
          <w:szCs w:val="20"/>
          <w:lang w:val="uk-UA"/>
        </w:rPr>
        <w:t xml:space="preserve"> </w:t>
      </w:r>
      <w:r w:rsidRPr="00287E0B">
        <w:rPr>
          <w:sz w:val="20"/>
          <w:szCs w:val="20"/>
          <w:lang w:val="en-US"/>
        </w:rPr>
        <w:t>M</w:t>
      </w:r>
      <w:r w:rsidRPr="00287E0B">
        <w:rPr>
          <w:sz w:val="20"/>
          <w:szCs w:val="20"/>
          <w:lang w:val="uk-UA"/>
        </w:rPr>
        <w:t>.</w:t>
      </w:r>
      <w:r w:rsidRPr="00287E0B">
        <w:rPr>
          <w:kern w:val="28"/>
          <w:sz w:val="20"/>
          <w:szCs w:val="20"/>
          <w:lang w:val="uk-UA" w:eastAsia="uk-UA"/>
        </w:rPr>
        <w:t xml:space="preserve"> 1975 та </w:t>
      </w:r>
      <w:proofErr w:type="spellStart"/>
      <w:r w:rsidRPr="00287E0B">
        <w:rPr>
          <w:kern w:val="28"/>
          <w:sz w:val="20"/>
          <w:szCs w:val="20"/>
          <w:lang w:val="uk-UA" w:eastAsia="uk-UA"/>
        </w:rPr>
        <w:t>Козинец</w:t>
      </w:r>
      <w:proofErr w:type="spellEnd"/>
      <w:r w:rsidRPr="00287E0B">
        <w:rPr>
          <w:kern w:val="28"/>
          <w:sz w:val="20"/>
          <w:szCs w:val="20"/>
          <w:lang w:val="uk-UA" w:eastAsia="uk-UA"/>
        </w:rPr>
        <w:t xml:space="preserve"> Г.І. </w:t>
      </w:r>
      <w:r w:rsidRPr="00287E0B">
        <w:rPr>
          <w:sz w:val="20"/>
          <w:szCs w:val="20"/>
          <w:lang w:val="uk-UA"/>
        </w:rPr>
        <w:t xml:space="preserve">та </w:t>
      </w:r>
      <w:proofErr w:type="spellStart"/>
      <w:r w:rsidRPr="00287E0B">
        <w:rPr>
          <w:sz w:val="20"/>
          <w:szCs w:val="20"/>
          <w:lang w:val="uk-UA"/>
        </w:rPr>
        <w:t>співавт</w:t>
      </w:r>
      <w:proofErr w:type="spellEnd"/>
      <w:r w:rsidRPr="00287E0B">
        <w:rPr>
          <w:sz w:val="20"/>
          <w:szCs w:val="20"/>
          <w:lang w:val="uk-UA"/>
        </w:rPr>
        <w:t xml:space="preserve">. </w:t>
      </w:r>
      <w:r w:rsidRPr="00287E0B">
        <w:rPr>
          <w:kern w:val="28"/>
          <w:sz w:val="20"/>
          <w:szCs w:val="20"/>
          <w:lang w:val="uk-UA" w:eastAsia="uk-UA"/>
        </w:rPr>
        <w:t>2004</w:t>
      </w:r>
      <w:r w:rsidRPr="00287E0B">
        <w:rPr>
          <w:sz w:val="20"/>
          <w:szCs w:val="20"/>
          <w:lang w:val="uk-UA"/>
        </w:rPr>
        <w:t xml:space="preserve">. </w:t>
      </w:r>
      <w:r w:rsidRPr="00287E0B">
        <w:rPr>
          <w:kern w:val="28"/>
          <w:sz w:val="20"/>
          <w:szCs w:val="20"/>
          <w:lang w:val="uk-UA" w:eastAsia="uk-UA"/>
        </w:rPr>
        <w:t xml:space="preserve">Співвідношення різних морфологічних типів еритроцитів вивчали із 1000 клітин кожного щура. </w:t>
      </w:r>
      <w:r w:rsidRPr="00287E0B">
        <w:rPr>
          <w:sz w:val="20"/>
          <w:szCs w:val="20"/>
          <w:lang w:val="uk-UA"/>
        </w:rPr>
        <w:t xml:space="preserve">Комп’ютерний </w:t>
      </w:r>
      <w:proofErr w:type="spellStart"/>
      <w:r w:rsidRPr="00287E0B">
        <w:rPr>
          <w:sz w:val="20"/>
          <w:szCs w:val="20"/>
          <w:lang w:val="uk-UA"/>
        </w:rPr>
        <w:t>морфометричний</w:t>
      </w:r>
      <w:proofErr w:type="spellEnd"/>
      <w:r w:rsidRPr="00287E0B">
        <w:rPr>
          <w:sz w:val="20"/>
          <w:szCs w:val="20"/>
          <w:lang w:val="uk-UA"/>
        </w:rPr>
        <w:t xml:space="preserve"> аналіз еритроцитів здійснювали за</w:t>
      </w:r>
      <w:r>
        <w:rPr>
          <w:sz w:val="20"/>
          <w:szCs w:val="20"/>
          <w:lang w:val="uk-UA"/>
        </w:rPr>
        <w:t xml:space="preserve"> допомогою </w:t>
      </w:r>
      <w:proofErr w:type="spellStart"/>
      <w:r w:rsidRPr="00287E0B">
        <w:rPr>
          <w:sz w:val="20"/>
          <w:szCs w:val="20"/>
        </w:rPr>
        <w:t>системи</w:t>
      </w:r>
      <w:proofErr w:type="spellEnd"/>
      <w:r w:rsidRPr="00287E0B">
        <w:rPr>
          <w:sz w:val="20"/>
          <w:szCs w:val="20"/>
        </w:rPr>
        <w:t xml:space="preserve"> </w:t>
      </w:r>
      <w:proofErr w:type="spellStart"/>
      <w:r w:rsidRPr="00287E0B">
        <w:rPr>
          <w:sz w:val="20"/>
          <w:szCs w:val="20"/>
        </w:rPr>
        <w:t>ко</w:t>
      </w:r>
      <w:r>
        <w:rPr>
          <w:sz w:val="20"/>
          <w:szCs w:val="20"/>
        </w:rPr>
        <w:t>мп'ютерного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аналізу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зображення</w:t>
      </w:r>
      <w:proofErr w:type="spellEnd"/>
      <w:r>
        <w:rPr>
          <w:sz w:val="20"/>
          <w:szCs w:val="20"/>
        </w:rPr>
        <w:t xml:space="preserve"> </w:t>
      </w:r>
      <w:r w:rsidRPr="00287E0B">
        <w:rPr>
          <w:sz w:val="20"/>
          <w:szCs w:val="20"/>
        </w:rPr>
        <w:t xml:space="preserve">“ Видео Тест </w:t>
      </w:r>
      <w:smartTag w:uri="urn:schemas-microsoft-com:office:smarttags" w:element="metricconverter">
        <w:smartTagPr>
          <w:attr w:name="ProductID" w:val="5,0 ”"/>
        </w:smartTagPr>
        <w:r w:rsidRPr="00287E0B">
          <w:rPr>
            <w:sz w:val="20"/>
            <w:szCs w:val="20"/>
          </w:rPr>
          <w:t>5,0 ”</w:t>
        </w:r>
      </w:smartTag>
      <w:r>
        <w:rPr>
          <w:sz w:val="20"/>
          <w:szCs w:val="20"/>
        </w:rPr>
        <w:t xml:space="preserve"> та “ Видео </w:t>
      </w:r>
      <w:r w:rsidRPr="00287E0B">
        <w:rPr>
          <w:sz w:val="20"/>
          <w:szCs w:val="20"/>
        </w:rPr>
        <w:t xml:space="preserve">Размер </w:t>
      </w:r>
      <w:smartTag w:uri="urn:schemas-microsoft-com:office:smarttags" w:element="metricconverter">
        <w:smartTagPr>
          <w:attr w:name="ProductID" w:val="5,0 ”"/>
        </w:smartTagPr>
        <w:r w:rsidRPr="00287E0B">
          <w:rPr>
            <w:sz w:val="20"/>
            <w:szCs w:val="20"/>
          </w:rPr>
          <w:t>5,0 ”</w:t>
        </w:r>
      </w:smartTag>
      <w:r w:rsidRPr="00287E0B">
        <w:rPr>
          <w:sz w:val="20"/>
          <w:szCs w:val="20"/>
          <w:lang w:val="uk-UA"/>
        </w:rPr>
        <w:t xml:space="preserve">. До складу вимірюваних параметрів входили: периметр і середній діаметр </w:t>
      </w:r>
      <w:r w:rsidRPr="00ED1999">
        <w:rPr>
          <w:sz w:val="20"/>
          <w:szCs w:val="20"/>
          <w:lang w:val="uk-UA"/>
        </w:rPr>
        <w:t xml:space="preserve">еритроцитів. Об’єм, товщина, площа обчислювалися за Чижевським А.Л. </w:t>
      </w:r>
      <w:r>
        <w:rPr>
          <w:sz w:val="20"/>
          <w:szCs w:val="20"/>
          <w:lang w:val="uk-UA"/>
        </w:rPr>
        <w:t>Для</w:t>
      </w:r>
      <w:r w:rsidRPr="00ED1999">
        <w:rPr>
          <w:sz w:val="20"/>
          <w:szCs w:val="20"/>
          <w:lang w:val="uk-UA"/>
        </w:rPr>
        <w:t xml:space="preserve"> кількісної оцінки морфології еритроцитів розраховували індекс трансформації (</w:t>
      </w:r>
      <w:proofErr w:type="spellStart"/>
      <w:r w:rsidRPr="00ED1999">
        <w:rPr>
          <w:sz w:val="20"/>
          <w:szCs w:val="20"/>
          <w:lang w:val="uk-UA"/>
        </w:rPr>
        <w:t>Ітр</w:t>
      </w:r>
      <w:proofErr w:type="spellEnd"/>
      <w:r w:rsidRPr="00ED1999">
        <w:rPr>
          <w:sz w:val="20"/>
          <w:szCs w:val="20"/>
          <w:lang w:val="uk-UA"/>
        </w:rPr>
        <w:t xml:space="preserve">). </w:t>
      </w:r>
      <w:proofErr w:type="spellStart"/>
      <w:r w:rsidRPr="00ED1999">
        <w:rPr>
          <w:sz w:val="20"/>
          <w:szCs w:val="20"/>
          <w:lang w:val="uk-UA"/>
        </w:rPr>
        <w:t>Ітр</w:t>
      </w:r>
      <w:proofErr w:type="spellEnd"/>
      <w:r>
        <w:rPr>
          <w:sz w:val="20"/>
          <w:szCs w:val="20"/>
          <w:lang w:val="uk-UA"/>
        </w:rPr>
        <w:t xml:space="preserve"> </w:t>
      </w:r>
      <w:r w:rsidRPr="00ED1999">
        <w:rPr>
          <w:sz w:val="20"/>
          <w:szCs w:val="20"/>
          <w:lang w:val="uk-UA"/>
        </w:rPr>
        <w:t xml:space="preserve">= %ЗД/ %НД </w:t>
      </w:r>
      <w:r w:rsidRPr="00ED1999">
        <w:rPr>
          <w:color w:val="000000"/>
          <w:sz w:val="20"/>
          <w:szCs w:val="20"/>
          <w:lang w:val="uk-UA"/>
        </w:rPr>
        <w:t>)</w:t>
      </w:r>
      <w:r w:rsidRPr="00ED1999">
        <w:rPr>
          <w:sz w:val="20"/>
          <w:szCs w:val="20"/>
          <w:lang w:val="uk-UA"/>
        </w:rPr>
        <w:t xml:space="preserve"> / </w:t>
      </w:r>
      <w:r w:rsidRPr="00ED1999">
        <w:rPr>
          <w:color w:val="000000"/>
          <w:sz w:val="20"/>
          <w:szCs w:val="20"/>
          <w:lang w:val="uk-UA"/>
        </w:rPr>
        <w:t>%Д</w:t>
      </w:r>
      <w:r w:rsidRPr="00ED1999">
        <w:rPr>
          <w:sz w:val="20"/>
          <w:szCs w:val="20"/>
          <w:lang w:val="uk-UA"/>
        </w:rPr>
        <w:t>.</w:t>
      </w:r>
      <w:r w:rsidRPr="00ED1999">
        <w:rPr>
          <w:color w:val="000000"/>
          <w:sz w:val="20"/>
          <w:szCs w:val="20"/>
          <w:lang w:val="uk-UA"/>
        </w:rPr>
        <w:t xml:space="preserve"> Де ЗД– відсоток </w:t>
      </w:r>
      <w:proofErr w:type="spellStart"/>
      <w:r w:rsidRPr="00ED1999">
        <w:rPr>
          <w:color w:val="000000"/>
          <w:sz w:val="20"/>
          <w:szCs w:val="20"/>
          <w:lang w:val="uk-UA"/>
        </w:rPr>
        <w:t>зворотньодеформованих</w:t>
      </w:r>
      <w:proofErr w:type="spellEnd"/>
      <w:r w:rsidRPr="00ED1999">
        <w:rPr>
          <w:color w:val="000000"/>
          <w:sz w:val="20"/>
          <w:szCs w:val="20"/>
          <w:lang w:val="uk-UA"/>
        </w:rPr>
        <w:t xml:space="preserve"> еритроцитів, НД – відсоток </w:t>
      </w:r>
      <w:proofErr w:type="spellStart"/>
      <w:r w:rsidRPr="00ED1999">
        <w:rPr>
          <w:color w:val="000000"/>
          <w:sz w:val="20"/>
          <w:szCs w:val="20"/>
          <w:lang w:val="uk-UA"/>
        </w:rPr>
        <w:t>незворотньодеформованих</w:t>
      </w:r>
      <w:proofErr w:type="spellEnd"/>
      <w:r w:rsidRPr="00ED1999">
        <w:rPr>
          <w:color w:val="000000"/>
          <w:sz w:val="20"/>
          <w:szCs w:val="20"/>
          <w:lang w:val="uk-UA"/>
        </w:rPr>
        <w:t xml:space="preserve"> еритроцитів, </w:t>
      </w:r>
      <w:proofErr w:type="spellStart"/>
      <w:r w:rsidRPr="00ED1999">
        <w:rPr>
          <w:color w:val="000000"/>
          <w:sz w:val="20"/>
          <w:szCs w:val="20"/>
          <w:lang w:val="uk-UA"/>
        </w:rPr>
        <w:t>Д-</w:t>
      </w:r>
      <w:proofErr w:type="spellEnd"/>
      <w:r w:rsidRPr="00ED1999">
        <w:rPr>
          <w:color w:val="000000"/>
          <w:sz w:val="20"/>
          <w:szCs w:val="20"/>
          <w:lang w:val="uk-UA"/>
        </w:rPr>
        <w:t xml:space="preserve"> відсоток </w:t>
      </w:r>
      <w:proofErr w:type="spellStart"/>
      <w:r w:rsidRPr="00ED1999">
        <w:rPr>
          <w:color w:val="000000"/>
          <w:sz w:val="20"/>
          <w:szCs w:val="20"/>
          <w:lang w:val="uk-UA"/>
        </w:rPr>
        <w:t>дискоцитів</w:t>
      </w:r>
      <w:proofErr w:type="spellEnd"/>
      <w:r>
        <w:rPr>
          <w:color w:val="000000"/>
          <w:sz w:val="20"/>
          <w:szCs w:val="20"/>
          <w:lang w:val="uk-UA"/>
        </w:rPr>
        <w:t>.</w:t>
      </w:r>
    </w:p>
    <w:p w:rsidR="00BE0A56" w:rsidRDefault="00BE0A56" w:rsidP="00BE0A56">
      <w:pPr>
        <w:ind w:firstLine="454"/>
        <w:jc w:val="both"/>
        <w:rPr>
          <w:color w:val="000000"/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Д</w:t>
      </w:r>
      <w:r w:rsidRPr="00287E0B">
        <w:rPr>
          <w:sz w:val="20"/>
          <w:szCs w:val="20"/>
          <w:lang w:val="uk-UA"/>
        </w:rPr>
        <w:t xml:space="preserve">оля </w:t>
      </w:r>
      <w:proofErr w:type="spellStart"/>
      <w:r>
        <w:rPr>
          <w:sz w:val="20"/>
          <w:szCs w:val="20"/>
          <w:lang w:val="uk-UA"/>
        </w:rPr>
        <w:t>дискоцитів</w:t>
      </w:r>
      <w:proofErr w:type="spellEnd"/>
      <w:r>
        <w:rPr>
          <w:sz w:val="20"/>
          <w:szCs w:val="20"/>
          <w:lang w:val="uk-UA"/>
        </w:rPr>
        <w:t xml:space="preserve"> </w:t>
      </w:r>
      <w:r w:rsidRPr="00287E0B">
        <w:rPr>
          <w:sz w:val="20"/>
          <w:szCs w:val="20"/>
          <w:lang w:val="uk-UA"/>
        </w:rPr>
        <w:t>знизилась у порівнянні з пока</w:t>
      </w:r>
      <w:r>
        <w:rPr>
          <w:sz w:val="20"/>
          <w:szCs w:val="20"/>
          <w:lang w:val="uk-UA"/>
        </w:rPr>
        <w:t>зником контрольної групи на 26,6</w:t>
      </w:r>
      <w:r w:rsidRPr="00287E0B">
        <w:rPr>
          <w:sz w:val="20"/>
          <w:szCs w:val="20"/>
          <w:lang w:val="uk-UA"/>
        </w:rPr>
        <w:t xml:space="preserve"> % (</w:t>
      </w:r>
      <w:r w:rsidRPr="00287E0B">
        <w:rPr>
          <w:color w:val="000000"/>
          <w:sz w:val="20"/>
          <w:szCs w:val="20"/>
          <w:lang w:val="uk-UA"/>
        </w:rPr>
        <w:t>p</w:t>
      </w:r>
      <w:r>
        <w:rPr>
          <w:sz w:val="20"/>
          <w:szCs w:val="20"/>
          <w:lang w:val="uk-UA"/>
        </w:rPr>
        <w:t>&lt;0,01</w:t>
      </w:r>
      <w:r w:rsidRPr="00287E0B">
        <w:rPr>
          <w:sz w:val="20"/>
          <w:szCs w:val="20"/>
          <w:lang w:val="uk-UA"/>
        </w:rPr>
        <w:t>). Число трансформованих еритроц</w:t>
      </w:r>
      <w:r>
        <w:rPr>
          <w:sz w:val="20"/>
          <w:szCs w:val="20"/>
          <w:lang w:val="uk-UA"/>
        </w:rPr>
        <w:t xml:space="preserve">итів збільшилось достовірно </w:t>
      </w:r>
      <w:r w:rsidRPr="00287E0B">
        <w:rPr>
          <w:sz w:val="20"/>
          <w:szCs w:val="20"/>
          <w:lang w:val="uk-UA"/>
        </w:rPr>
        <w:t>за</w:t>
      </w:r>
      <w:r>
        <w:rPr>
          <w:sz w:val="20"/>
          <w:szCs w:val="20"/>
          <w:lang w:val="uk-UA"/>
        </w:rPr>
        <w:t xml:space="preserve"> рахунок </w:t>
      </w:r>
      <w:proofErr w:type="spellStart"/>
      <w:r>
        <w:rPr>
          <w:sz w:val="20"/>
          <w:szCs w:val="20"/>
          <w:lang w:val="uk-UA"/>
        </w:rPr>
        <w:t>зворотньодеформованих</w:t>
      </w:r>
      <w:proofErr w:type="spellEnd"/>
      <w:r>
        <w:rPr>
          <w:sz w:val="20"/>
          <w:szCs w:val="20"/>
          <w:lang w:val="uk-UA"/>
        </w:rPr>
        <w:t xml:space="preserve"> (</w:t>
      </w:r>
      <w:proofErr w:type="spellStart"/>
      <w:r>
        <w:rPr>
          <w:sz w:val="20"/>
          <w:szCs w:val="20"/>
          <w:lang w:val="uk-UA"/>
        </w:rPr>
        <w:t>ехіноцитів</w:t>
      </w:r>
      <w:proofErr w:type="spellEnd"/>
      <w:r>
        <w:rPr>
          <w:sz w:val="20"/>
          <w:szCs w:val="20"/>
          <w:lang w:val="uk-UA"/>
        </w:rPr>
        <w:t xml:space="preserve"> та </w:t>
      </w:r>
      <w:proofErr w:type="spellStart"/>
      <w:r>
        <w:rPr>
          <w:sz w:val="20"/>
          <w:szCs w:val="20"/>
          <w:lang w:val="uk-UA"/>
        </w:rPr>
        <w:t>стоматоцитів</w:t>
      </w:r>
      <w:proofErr w:type="spellEnd"/>
      <w:r>
        <w:rPr>
          <w:sz w:val="20"/>
          <w:szCs w:val="20"/>
          <w:lang w:val="uk-UA"/>
        </w:rPr>
        <w:t xml:space="preserve">) у 2 рази так і за рахунок </w:t>
      </w:r>
      <w:proofErr w:type="spellStart"/>
      <w:r>
        <w:rPr>
          <w:sz w:val="20"/>
          <w:szCs w:val="20"/>
          <w:lang w:val="uk-UA"/>
        </w:rPr>
        <w:t>незворотньодеформованих</w:t>
      </w:r>
      <w:proofErr w:type="spellEnd"/>
      <w:r>
        <w:rPr>
          <w:sz w:val="20"/>
          <w:szCs w:val="20"/>
          <w:lang w:val="uk-UA"/>
        </w:rPr>
        <w:t xml:space="preserve"> у 4,5 рази: (</w:t>
      </w:r>
      <w:proofErr w:type="spellStart"/>
      <w:r w:rsidRPr="00287E0B">
        <w:rPr>
          <w:sz w:val="20"/>
          <w:szCs w:val="20"/>
          <w:lang w:val="uk-UA"/>
        </w:rPr>
        <w:t>м</w:t>
      </w:r>
      <w:r>
        <w:rPr>
          <w:sz w:val="20"/>
          <w:szCs w:val="20"/>
          <w:lang w:val="uk-UA"/>
        </w:rPr>
        <w:t>ішенеподібних</w:t>
      </w:r>
      <w:proofErr w:type="spellEnd"/>
      <w:r w:rsidRPr="00287E0B">
        <w:rPr>
          <w:sz w:val="20"/>
          <w:szCs w:val="20"/>
          <w:lang w:val="uk-UA"/>
        </w:rPr>
        <w:t xml:space="preserve">, </w:t>
      </w:r>
      <w:proofErr w:type="spellStart"/>
      <w:r w:rsidRPr="00287E0B">
        <w:rPr>
          <w:sz w:val="20"/>
          <w:szCs w:val="20"/>
          <w:lang w:val="uk-UA"/>
        </w:rPr>
        <w:t>сфер</w:t>
      </w:r>
      <w:r>
        <w:rPr>
          <w:sz w:val="20"/>
          <w:szCs w:val="20"/>
          <w:lang w:val="uk-UA"/>
        </w:rPr>
        <w:t>оцитів</w:t>
      </w:r>
      <w:proofErr w:type="spellEnd"/>
      <w:r>
        <w:rPr>
          <w:sz w:val="20"/>
          <w:szCs w:val="20"/>
          <w:lang w:val="uk-UA"/>
        </w:rPr>
        <w:t>,</w:t>
      </w:r>
      <w:r w:rsidRPr="00287E0B">
        <w:rPr>
          <w:sz w:val="20"/>
          <w:szCs w:val="20"/>
          <w:lang w:val="uk-UA"/>
        </w:rPr>
        <w:t xml:space="preserve"> </w:t>
      </w:r>
      <w:proofErr w:type="spellStart"/>
      <w:r w:rsidRPr="00287E0B">
        <w:rPr>
          <w:sz w:val="20"/>
          <w:szCs w:val="20"/>
          <w:lang w:val="uk-UA"/>
        </w:rPr>
        <w:t>гіпох</w:t>
      </w:r>
      <w:r>
        <w:rPr>
          <w:sz w:val="20"/>
          <w:szCs w:val="20"/>
          <w:lang w:val="uk-UA"/>
        </w:rPr>
        <w:t>ромних</w:t>
      </w:r>
      <w:proofErr w:type="spellEnd"/>
      <w:r>
        <w:rPr>
          <w:sz w:val="20"/>
          <w:szCs w:val="20"/>
          <w:lang w:val="uk-UA"/>
        </w:rPr>
        <w:t xml:space="preserve"> та </w:t>
      </w:r>
      <w:proofErr w:type="spellStart"/>
      <w:r>
        <w:rPr>
          <w:sz w:val="20"/>
          <w:szCs w:val="20"/>
          <w:lang w:val="uk-UA"/>
        </w:rPr>
        <w:t>анулоцитів</w:t>
      </w:r>
      <w:proofErr w:type="spellEnd"/>
      <w:r>
        <w:rPr>
          <w:sz w:val="20"/>
          <w:szCs w:val="20"/>
          <w:lang w:val="uk-UA"/>
        </w:rPr>
        <w:t xml:space="preserve"> , </w:t>
      </w:r>
      <w:proofErr w:type="spellStart"/>
      <w:r>
        <w:rPr>
          <w:sz w:val="20"/>
          <w:szCs w:val="20"/>
          <w:lang w:val="uk-UA"/>
        </w:rPr>
        <w:t>планоцитів</w:t>
      </w:r>
      <w:proofErr w:type="spellEnd"/>
      <w:r w:rsidRPr="00287E0B">
        <w:rPr>
          <w:sz w:val="20"/>
          <w:szCs w:val="20"/>
          <w:lang w:val="uk-UA"/>
        </w:rPr>
        <w:t>, клітин у вигля</w:t>
      </w:r>
      <w:r>
        <w:rPr>
          <w:sz w:val="20"/>
          <w:szCs w:val="20"/>
          <w:lang w:val="uk-UA"/>
        </w:rPr>
        <w:t xml:space="preserve">ді спущеного м’яча, </w:t>
      </w:r>
      <w:proofErr w:type="spellStart"/>
      <w:r>
        <w:rPr>
          <w:sz w:val="20"/>
          <w:szCs w:val="20"/>
          <w:lang w:val="uk-UA"/>
        </w:rPr>
        <w:t>елептоцитів</w:t>
      </w:r>
      <w:proofErr w:type="spellEnd"/>
      <w:r>
        <w:rPr>
          <w:sz w:val="20"/>
          <w:szCs w:val="20"/>
          <w:lang w:val="uk-UA"/>
        </w:rPr>
        <w:t xml:space="preserve"> та дегенеративних форм.).</w:t>
      </w:r>
      <w:r w:rsidRPr="00287E0B">
        <w:rPr>
          <w:sz w:val="20"/>
          <w:szCs w:val="20"/>
          <w:lang w:val="uk-UA"/>
        </w:rPr>
        <w:t xml:space="preserve"> Індекс трансформації еритроцитів достов</w:t>
      </w:r>
      <w:r>
        <w:rPr>
          <w:sz w:val="20"/>
          <w:szCs w:val="20"/>
          <w:lang w:val="uk-UA"/>
        </w:rPr>
        <w:t>ірно збільшився майже 5-и</w:t>
      </w:r>
      <w:r w:rsidRPr="00287E0B">
        <w:rPr>
          <w:sz w:val="20"/>
          <w:szCs w:val="20"/>
          <w:lang w:val="uk-UA"/>
        </w:rPr>
        <w:t xml:space="preserve"> </w:t>
      </w:r>
      <w:proofErr w:type="spellStart"/>
      <w:r>
        <w:rPr>
          <w:sz w:val="20"/>
          <w:szCs w:val="20"/>
          <w:lang w:val="uk-UA"/>
        </w:rPr>
        <w:t>кратно</w:t>
      </w:r>
      <w:proofErr w:type="spellEnd"/>
      <w:r>
        <w:rPr>
          <w:sz w:val="20"/>
          <w:szCs w:val="20"/>
          <w:lang w:val="uk-UA"/>
        </w:rPr>
        <w:t xml:space="preserve">, </w:t>
      </w:r>
      <w:r w:rsidRPr="00287E0B">
        <w:rPr>
          <w:sz w:val="20"/>
          <w:szCs w:val="20"/>
          <w:lang w:val="uk-UA"/>
        </w:rPr>
        <w:t>у порівнянні з контролем,</w:t>
      </w:r>
      <w:r w:rsidRPr="00287E0B">
        <w:rPr>
          <w:b/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що є відображенням </w:t>
      </w:r>
      <w:r w:rsidRPr="00287E0B">
        <w:rPr>
          <w:sz w:val="20"/>
          <w:szCs w:val="20"/>
          <w:lang w:val="uk-UA"/>
        </w:rPr>
        <w:t>порушень структури й метаболізму еритроцитів.</w:t>
      </w:r>
      <w:r w:rsidRPr="00D83663">
        <w:rPr>
          <w:color w:val="000000"/>
          <w:sz w:val="20"/>
          <w:szCs w:val="20"/>
          <w:lang w:val="uk-UA"/>
        </w:rPr>
        <w:t xml:space="preserve"> </w:t>
      </w:r>
    </w:p>
    <w:p w:rsidR="00BE0A56" w:rsidRPr="00721561" w:rsidRDefault="00BE0A56" w:rsidP="00BE0A56">
      <w:pPr>
        <w:tabs>
          <w:tab w:val="left" w:pos="1084"/>
        </w:tabs>
        <w:ind w:firstLine="454"/>
        <w:jc w:val="both"/>
        <w:rPr>
          <w:sz w:val="20"/>
          <w:szCs w:val="20"/>
          <w:lang w:val="uk-UA"/>
        </w:rPr>
      </w:pPr>
      <w:r w:rsidRPr="004907A0">
        <w:rPr>
          <w:sz w:val="20"/>
          <w:szCs w:val="20"/>
          <w:lang w:val="uk-UA"/>
        </w:rPr>
        <w:t>Морфометрія еритроцитів показала, що відбулося вірогідне зменшення їх діаметру</w:t>
      </w:r>
      <w:r>
        <w:rPr>
          <w:sz w:val="20"/>
          <w:szCs w:val="20"/>
          <w:lang w:val="uk-UA"/>
        </w:rPr>
        <w:t xml:space="preserve"> на 5,4 </w:t>
      </w:r>
      <w:r w:rsidRPr="004907A0">
        <w:rPr>
          <w:sz w:val="20"/>
          <w:szCs w:val="20"/>
          <w:lang w:val="uk-UA"/>
        </w:rPr>
        <w:t xml:space="preserve">% (р&lt;0,001), периметру на </w:t>
      </w:r>
      <w:r w:rsidRPr="00721561">
        <w:rPr>
          <w:sz w:val="20"/>
          <w:szCs w:val="20"/>
          <w:lang w:val="uk-UA"/>
        </w:rPr>
        <w:t>5</w:t>
      </w:r>
      <w:r>
        <w:rPr>
          <w:sz w:val="20"/>
          <w:szCs w:val="20"/>
          <w:lang w:val="uk-UA"/>
        </w:rPr>
        <w:t>,1</w:t>
      </w:r>
      <w:r w:rsidRPr="00721561">
        <w:rPr>
          <w:sz w:val="20"/>
          <w:szCs w:val="20"/>
          <w:lang w:val="uk-UA"/>
        </w:rPr>
        <w:t>% (</w:t>
      </w:r>
      <w:r>
        <w:rPr>
          <w:sz w:val="20"/>
          <w:szCs w:val="20"/>
          <w:lang w:val="uk-UA"/>
        </w:rPr>
        <w:t xml:space="preserve">р&lt;0,001), площі поверхні на 10,0% (р&lt;0,001), об’єму на 14,2 </w:t>
      </w:r>
      <w:r w:rsidRPr="00721561">
        <w:rPr>
          <w:sz w:val="20"/>
          <w:szCs w:val="20"/>
          <w:lang w:val="uk-UA"/>
        </w:rPr>
        <w:t>% (р&lt;0,001), товщини краю на 5 % (р&lt;0,001).</w:t>
      </w:r>
    </w:p>
    <w:p w:rsidR="00BE0A56" w:rsidRPr="00721561" w:rsidRDefault="00BE0A56" w:rsidP="00BE0A56">
      <w:pPr>
        <w:ind w:firstLine="454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Висновок. </w:t>
      </w:r>
      <w:r w:rsidRPr="000E1909">
        <w:rPr>
          <w:sz w:val="20"/>
          <w:szCs w:val="20"/>
          <w:lang w:val="uk-UA"/>
        </w:rPr>
        <w:t>Растрова електронна мікроскопія еритроцитів периферичної крові дозволяє дати детальну кількісну оцінку пойкілоцитозу.</w:t>
      </w:r>
      <w:r>
        <w:rPr>
          <w:sz w:val="20"/>
          <w:szCs w:val="20"/>
          <w:lang w:val="uk-UA"/>
        </w:rPr>
        <w:t xml:space="preserve"> </w:t>
      </w:r>
      <w:r w:rsidRPr="000E1909">
        <w:rPr>
          <w:sz w:val="20"/>
          <w:szCs w:val="20"/>
          <w:lang w:val="uk-UA"/>
        </w:rPr>
        <w:t>Зміна трансфо</w:t>
      </w:r>
      <w:r>
        <w:rPr>
          <w:sz w:val="20"/>
          <w:szCs w:val="20"/>
          <w:lang w:val="uk-UA"/>
        </w:rPr>
        <w:t>рмованих клітин</w:t>
      </w:r>
      <w:r w:rsidRPr="000E1909">
        <w:rPr>
          <w:sz w:val="20"/>
          <w:szCs w:val="20"/>
          <w:lang w:val="uk-UA"/>
        </w:rPr>
        <w:t xml:space="preserve"> виражена</w:t>
      </w:r>
      <w:r>
        <w:rPr>
          <w:sz w:val="20"/>
          <w:szCs w:val="20"/>
          <w:lang w:val="uk-UA"/>
        </w:rPr>
        <w:t xml:space="preserve"> більше</w:t>
      </w:r>
      <w:r w:rsidRPr="000E1909">
        <w:rPr>
          <w:sz w:val="20"/>
          <w:szCs w:val="20"/>
          <w:lang w:val="uk-UA"/>
        </w:rPr>
        <w:t xml:space="preserve"> за рахунок збільшення </w:t>
      </w:r>
      <w:proofErr w:type="spellStart"/>
      <w:r w:rsidRPr="000E1909">
        <w:rPr>
          <w:sz w:val="20"/>
          <w:szCs w:val="20"/>
          <w:lang w:val="uk-UA"/>
        </w:rPr>
        <w:t>незворотньодеформованих</w:t>
      </w:r>
      <w:proofErr w:type="spellEnd"/>
      <w:r w:rsidRPr="00721561">
        <w:rPr>
          <w:sz w:val="20"/>
          <w:szCs w:val="20"/>
          <w:lang w:val="uk-UA"/>
        </w:rPr>
        <w:t xml:space="preserve"> еритроцитів.</w:t>
      </w:r>
      <w:r>
        <w:rPr>
          <w:sz w:val="20"/>
          <w:szCs w:val="20"/>
          <w:lang w:val="uk-UA"/>
        </w:rPr>
        <w:t xml:space="preserve"> </w:t>
      </w:r>
      <w:proofErr w:type="spellStart"/>
      <w:r>
        <w:rPr>
          <w:sz w:val="20"/>
          <w:szCs w:val="20"/>
          <w:lang w:val="uk-UA"/>
        </w:rPr>
        <w:t>Морфометричні</w:t>
      </w:r>
      <w:proofErr w:type="spellEnd"/>
      <w:r>
        <w:rPr>
          <w:sz w:val="20"/>
          <w:szCs w:val="20"/>
          <w:lang w:val="uk-UA"/>
        </w:rPr>
        <w:t xml:space="preserve"> показники еритроцитів зменшуються </w:t>
      </w:r>
      <w:r w:rsidRPr="00846EA9">
        <w:rPr>
          <w:sz w:val="20"/>
          <w:szCs w:val="20"/>
          <w:lang w:val="uk-UA"/>
        </w:rPr>
        <w:t xml:space="preserve">в </w:t>
      </w:r>
      <w:proofErr w:type="spellStart"/>
      <w:r w:rsidRPr="00846EA9">
        <w:rPr>
          <w:sz w:val="20"/>
          <w:szCs w:val="20"/>
          <w:lang w:val="uk-UA"/>
        </w:rPr>
        <w:t>експериметальній</w:t>
      </w:r>
      <w:proofErr w:type="spellEnd"/>
      <w:r w:rsidRPr="00846EA9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серії, що вказує на </w:t>
      </w:r>
      <w:proofErr w:type="spellStart"/>
      <w:r>
        <w:rPr>
          <w:sz w:val="20"/>
          <w:szCs w:val="20"/>
          <w:lang w:val="uk-UA"/>
        </w:rPr>
        <w:t>морфофункціональні</w:t>
      </w:r>
      <w:proofErr w:type="spellEnd"/>
      <w:r>
        <w:rPr>
          <w:sz w:val="20"/>
          <w:szCs w:val="20"/>
          <w:lang w:val="uk-UA"/>
        </w:rPr>
        <w:t xml:space="preserve"> порушення червоних клітин крові</w:t>
      </w:r>
      <w:r w:rsidRPr="009E4A9C">
        <w:rPr>
          <w:sz w:val="20"/>
          <w:szCs w:val="20"/>
          <w:lang w:val="uk-UA"/>
        </w:rPr>
        <w:t>.</w:t>
      </w:r>
    </w:p>
    <w:p w:rsidR="00BE0A56" w:rsidRPr="00D459C0" w:rsidRDefault="00BE0A56" w:rsidP="00BE0A56">
      <w:pPr>
        <w:ind w:firstLine="454"/>
        <w:jc w:val="both"/>
        <w:rPr>
          <w:sz w:val="20"/>
          <w:szCs w:val="20"/>
          <w:lang w:val="uk-UA"/>
        </w:rPr>
      </w:pPr>
    </w:p>
    <w:p w:rsidR="00D44482" w:rsidRPr="00BE0A56" w:rsidRDefault="00D44482">
      <w:pPr>
        <w:rPr>
          <w:lang w:val="uk-UA"/>
        </w:rPr>
      </w:pPr>
    </w:p>
    <w:sectPr w:rsidR="00D44482" w:rsidRPr="00BE0A56" w:rsidSect="00D4448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0A56"/>
    <w:rsid w:val="00BE0A56"/>
    <w:rsid w:val="00D44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A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3">
    <w:name w:val="heading 3"/>
    <w:basedOn w:val="a"/>
    <w:next w:val="a"/>
    <w:link w:val="30"/>
    <w:qFormat/>
    <w:rsid w:val="00BE0A5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E0A56"/>
    <w:rPr>
      <w:rFonts w:ascii="Arial" w:eastAsia="Times New Roman" w:hAnsi="Arial" w:cs="Arial"/>
      <w:b/>
      <w:bCs/>
      <w:sz w:val="26"/>
      <w:szCs w:val="26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1837</Words>
  <Characters>1048</Characters>
  <Application>Microsoft Office Word</Application>
  <DocSecurity>0</DocSecurity>
  <Lines>8</Lines>
  <Paragraphs>5</Paragraphs>
  <ScaleCrop>false</ScaleCrop>
  <Company/>
  <LinksUpToDate>false</LinksUpToDate>
  <CharactersWithSpaces>2880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1</cp:revision>
  <dcterms:created xsi:type="dcterms:W3CDTF">2011-03-25T12:05:00Z</dcterms:created>
  <dcterms:modified xsi:type="dcterms:W3CDTF">2011-03-25T12:05:00Z</dcterms:modified>
</cp:coreProperties>
</file>