
<file path=[Content_Types].xml><?xml version="1.0" encoding="utf-8"?>
<Types xmlns="http://schemas.openxmlformats.org/package/2006/content-types">
  <Default Extension="png" ContentType="image/png"/>
  <Default Extension="jpeg" ContentType="image/jpeg"/>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0A9043" w14:textId="77777777" w:rsidR="005536FC" w:rsidRPr="00E46EDF" w:rsidRDefault="005536FC" w:rsidP="005742E1">
      <w:pPr>
        <w:spacing w:after="0" w:line="360" w:lineRule="auto"/>
        <w:jc w:val="center"/>
        <w:rPr>
          <w:rFonts w:ascii="Times New Roman" w:hAnsi="Times New Roman"/>
          <w:i/>
          <w:sz w:val="28"/>
          <w:lang w:val="uk-UA"/>
        </w:rPr>
      </w:pPr>
      <w:r w:rsidRPr="00E46EDF">
        <w:rPr>
          <w:rFonts w:ascii="Times New Roman" w:hAnsi="Times New Roman"/>
          <w:i/>
          <w:sz w:val="28"/>
          <w:lang w:val="uk-UA"/>
        </w:rPr>
        <w:t>Міністерство освіти і науки України</w:t>
      </w:r>
    </w:p>
    <w:p w14:paraId="194D6329" w14:textId="77777777" w:rsidR="005536FC" w:rsidRPr="00E46EDF" w:rsidRDefault="005536FC" w:rsidP="005742E1">
      <w:pPr>
        <w:spacing w:after="0" w:line="360" w:lineRule="auto"/>
        <w:jc w:val="center"/>
        <w:rPr>
          <w:rFonts w:ascii="Times New Roman" w:hAnsi="Times New Roman"/>
          <w:i/>
          <w:sz w:val="28"/>
          <w:lang w:val="uk-UA"/>
        </w:rPr>
      </w:pPr>
      <w:r w:rsidRPr="00E46EDF">
        <w:rPr>
          <w:rFonts w:ascii="Times New Roman" w:hAnsi="Times New Roman"/>
          <w:i/>
          <w:sz w:val="28"/>
          <w:lang w:val="uk-UA"/>
        </w:rPr>
        <w:t>Сумський державний університет</w:t>
      </w:r>
    </w:p>
    <w:p w14:paraId="48E1E972" w14:textId="77777777" w:rsidR="005536FC" w:rsidRPr="00E46EDF" w:rsidRDefault="005536FC" w:rsidP="005742E1">
      <w:pPr>
        <w:spacing w:after="0" w:line="360" w:lineRule="auto"/>
        <w:jc w:val="center"/>
        <w:rPr>
          <w:rFonts w:ascii="Times New Roman" w:hAnsi="Times New Roman"/>
          <w:i/>
          <w:sz w:val="28"/>
          <w:lang w:val="uk-UA"/>
        </w:rPr>
      </w:pPr>
    </w:p>
    <w:p w14:paraId="1DC5942E" w14:textId="77777777" w:rsidR="005536FC" w:rsidRPr="00E46EDF" w:rsidRDefault="005536FC" w:rsidP="005742E1">
      <w:pPr>
        <w:spacing w:after="0" w:line="360" w:lineRule="auto"/>
        <w:jc w:val="center"/>
        <w:rPr>
          <w:rFonts w:ascii="Times New Roman" w:hAnsi="Times New Roman"/>
          <w:sz w:val="28"/>
          <w:lang w:val="uk-UA"/>
        </w:rPr>
      </w:pPr>
      <w:r w:rsidRPr="00E46EDF">
        <w:rPr>
          <w:rFonts w:ascii="Times New Roman" w:hAnsi="Times New Roman"/>
          <w:sz w:val="28"/>
          <w:lang w:val="uk-UA"/>
        </w:rPr>
        <w:t>КАФЕДРА ЕКОНОМІКИ, ПІДПРИЄМНИЦТВА</w:t>
      </w:r>
    </w:p>
    <w:p w14:paraId="3FD2736A" w14:textId="77777777" w:rsidR="005536FC" w:rsidRPr="00E46EDF" w:rsidRDefault="005536FC" w:rsidP="005742E1">
      <w:pPr>
        <w:spacing w:after="0" w:line="360" w:lineRule="auto"/>
        <w:jc w:val="center"/>
        <w:rPr>
          <w:rFonts w:ascii="Times New Roman" w:hAnsi="Times New Roman"/>
          <w:sz w:val="28"/>
          <w:lang w:val="uk-UA"/>
        </w:rPr>
      </w:pPr>
      <w:r w:rsidRPr="00E46EDF">
        <w:rPr>
          <w:rFonts w:ascii="Times New Roman" w:hAnsi="Times New Roman"/>
          <w:sz w:val="28"/>
          <w:lang w:val="uk-UA"/>
        </w:rPr>
        <w:t>ТА БІЗНЕС-АДМІНІСТРУВАННЯ</w:t>
      </w:r>
    </w:p>
    <w:p w14:paraId="07A28706" w14:textId="77777777" w:rsidR="005536FC" w:rsidRPr="00E46EDF" w:rsidRDefault="005536FC" w:rsidP="005742E1">
      <w:pPr>
        <w:spacing w:after="0" w:line="360" w:lineRule="auto"/>
        <w:jc w:val="center"/>
        <w:rPr>
          <w:rFonts w:ascii="Times New Roman" w:hAnsi="Times New Roman"/>
          <w:sz w:val="28"/>
          <w:lang w:val="uk-UA"/>
        </w:rPr>
      </w:pPr>
    </w:p>
    <w:p w14:paraId="012298AC" w14:textId="77777777" w:rsidR="005536FC" w:rsidRDefault="005536FC" w:rsidP="005742E1">
      <w:pPr>
        <w:spacing w:after="0" w:line="360" w:lineRule="auto"/>
        <w:rPr>
          <w:rFonts w:ascii="Times New Roman" w:hAnsi="Times New Roman"/>
          <w:sz w:val="28"/>
          <w:lang w:val="uk-UA"/>
        </w:rPr>
      </w:pPr>
    </w:p>
    <w:p w14:paraId="2747A766" w14:textId="77777777" w:rsidR="005536FC" w:rsidRDefault="005536FC" w:rsidP="005742E1">
      <w:pPr>
        <w:spacing w:after="0" w:line="360" w:lineRule="auto"/>
        <w:rPr>
          <w:rFonts w:ascii="Times New Roman" w:hAnsi="Times New Roman"/>
          <w:sz w:val="28"/>
          <w:lang w:val="uk-UA"/>
        </w:rPr>
      </w:pPr>
    </w:p>
    <w:p w14:paraId="02EDAE47" w14:textId="77777777" w:rsidR="005536FC" w:rsidRDefault="005536FC" w:rsidP="005742E1">
      <w:pPr>
        <w:spacing w:after="0" w:line="360" w:lineRule="auto"/>
        <w:rPr>
          <w:rFonts w:ascii="Times New Roman" w:hAnsi="Times New Roman"/>
          <w:sz w:val="28"/>
          <w:lang w:val="uk-UA"/>
        </w:rPr>
      </w:pPr>
    </w:p>
    <w:p w14:paraId="73439DF0" w14:textId="77777777" w:rsidR="005536FC" w:rsidRPr="00E46EDF" w:rsidRDefault="005536FC" w:rsidP="005742E1">
      <w:pPr>
        <w:spacing w:after="0" w:line="360" w:lineRule="auto"/>
        <w:rPr>
          <w:rFonts w:ascii="Times New Roman" w:hAnsi="Times New Roman"/>
          <w:sz w:val="28"/>
          <w:lang w:val="uk-UA"/>
        </w:rPr>
      </w:pPr>
    </w:p>
    <w:p w14:paraId="040EF4F8" w14:textId="77777777" w:rsidR="005536FC" w:rsidRPr="00E46EDF" w:rsidRDefault="005536FC" w:rsidP="005742E1">
      <w:pPr>
        <w:spacing w:after="0" w:line="360" w:lineRule="auto"/>
        <w:jc w:val="center"/>
        <w:rPr>
          <w:rFonts w:ascii="Times New Roman" w:hAnsi="Times New Roman"/>
          <w:b/>
          <w:sz w:val="28"/>
          <w:lang w:val="uk-UA"/>
        </w:rPr>
      </w:pPr>
      <w:r w:rsidRPr="00E46EDF">
        <w:rPr>
          <w:rFonts w:ascii="Times New Roman" w:hAnsi="Times New Roman"/>
          <w:b/>
          <w:sz w:val="28"/>
          <w:lang w:val="uk-UA"/>
        </w:rPr>
        <w:t>КВАЛІФІКАЦІЙНА РОБОТА БАКАЛАВРА</w:t>
      </w:r>
    </w:p>
    <w:p w14:paraId="4CD888C3" w14:textId="77777777" w:rsidR="005536FC" w:rsidRPr="00E46EDF" w:rsidRDefault="005536FC" w:rsidP="005742E1">
      <w:pPr>
        <w:spacing w:after="0" w:line="360" w:lineRule="auto"/>
        <w:rPr>
          <w:rFonts w:ascii="Times New Roman" w:hAnsi="Times New Roman"/>
          <w:sz w:val="28"/>
          <w:lang w:val="uk-UA"/>
        </w:rPr>
      </w:pPr>
    </w:p>
    <w:p w14:paraId="2A03834C" w14:textId="77777777" w:rsidR="005536FC" w:rsidRPr="00E46EDF" w:rsidRDefault="005536FC" w:rsidP="00194A4D">
      <w:pPr>
        <w:spacing w:after="0" w:line="360" w:lineRule="auto"/>
        <w:jc w:val="center"/>
        <w:rPr>
          <w:rFonts w:ascii="Times New Roman" w:hAnsi="Times New Roman"/>
          <w:i/>
          <w:sz w:val="28"/>
          <w:u w:val="single"/>
          <w:lang w:val="uk-UA"/>
        </w:rPr>
      </w:pPr>
      <w:r w:rsidRPr="00E46EDF">
        <w:rPr>
          <w:rFonts w:ascii="Times New Roman" w:hAnsi="Times New Roman"/>
          <w:i/>
          <w:sz w:val="28"/>
          <w:lang w:val="uk-UA"/>
        </w:rPr>
        <w:t xml:space="preserve">Тема: </w:t>
      </w:r>
      <w:r w:rsidRPr="00A417C0">
        <w:rPr>
          <w:rFonts w:ascii="Times New Roman" w:hAnsi="Times New Roman"/>
          <w:b/>
          <w:bCs/>
          <w:i/>
          <w:sz w:val="28"/>
          <w:lang w:val="uk-UA"/>
        </w:rPr>
        <w:t>«</w:t>
      </w:r>
      <w:r w:rsidRPr="00A417C0">
        <w:rPr>
          <w:rFonts w:ascii="Times New Roman" w:hAnsi="Times New Roman"/>
          <w:b/>
          <w:bCs/>
          <w:i/>
          <w:sz w:val="28"/>
          <w:szCs w:val="28"/>
          <w:lang w:val="uk-UA"/>
        </w:rPr>
        <w:t xml:space="preserve">Формування конкурентної стратегії підприємства в умовах обмежень (на прикладі ТОВ </w:t>
      </w:r>
      <w:r>
        <w:rPr>
          <w:rFonts w:ascii="Times New Roman" w:hAnsi="Times New Roman"/>
          <w:b/>
          <w:bCs/>
          <w:i/>
          <w:sz w:val="28"/>
          <w:szCs w:val="28"/>
          <w:lang w:val="uk-UA"/>
        </w:rPr>
        <w:t>«</w:t>
      </w:r>
      <w:r w:rsidRPr="00A417C0">
        <w:rPr>
          <w:rFonts w:ascii="Times New Roman" w:hAnsi="Times New Roman"/>
          <w:b/>
          <w:bCs/>
          <w:i/>
          <w:sz w:val="28"/>
          <w:szCs w:val="28"/>
          <w:lang w:val="uk-UA"/>
        </w:rPr>
        <w:t>Імпульс</w:t>
      </w:r>
      <w:r>
        <w:rPr>
          <w:rFonts w:ascii="Times New Roman" w:hAnsi="Times New Roman"/>
          <w:b/>
          <w:bCs/>
          <w:i/>
          <w:sz w:val="28"/>
          <w:szCs w:val="28"/>
          <w:lang w:val="uk-UA"/>
        </w:rPr>
        <w:t>»</w:t>
      </w:r>
      <w:r w:rsidRPr="00A417C0">
        <w:rPr>
          <w:rFonts w:ascii="Times New Roman" w:hAnsi="Times New Roman"/>
          <w:b/>
          <w:bCs/>
          <w:i/>
          <w:sz w:val="28"/>
          <w:szCs w:val="28"/>
          <w:lang w:val="uk-UA"/>
        </w:rPr>
        <w:t>)</w:t>
      </w:r>
      <w:r w:rsidRPr="00A417C0">
        <w:rPr>
          <w:rFonts w:ascii="Times New Roman" w:hAnsi="Times New Roman"/>
          <w:b/>
          <w:bCs/>
          <w:i/>
          <w:sz w:val="28"/>
          <w:lang w:val="uk-UA"/>
        </w:rPr>
        <w:t>»</w:t>
      </w:r>
    </w:p>
    <w:p w14:paraId="63D0C802" w14:textId="77777777" w:rsidR="005536FC" w:rsidRPr="00E46EDF" w:rsidRDefault="005536FC" w:rsidP="005742E1">
      <w:pPr>
        <w:spacing w:after="0" w:line="360" w:lineRule="auto"/>
        <w:jc w:val="both"/>
        <w:rPr>
          <w:rFonts w:ascii="Times New Roman" w:hAnsi="Times New Roman"/>
          <w:i/>
          <w:sz w:val="28"/>
          <w:u w:val="single"/>
          <w:lang w:val="uk-UA"/>
        </w:rPr>
      </w:pPr>
    </w:p>
    <w:p w14:paraId="5B95E6EA" w14:textId="77777777" w:rsidR="005536FC" w:rsidRPr="00E46EDF" w:rsidRDefault="005536FC" w:rsidP="005742E1">
      <w:pPr>
        <w:spacing w:after="0" w:line="360" w:lineRule="auto"/>
        <w:jc w:val="both"/>
        <w:rPr>
          <w:rFonts w:ascii="Times New Roman" w:hAnsi="Times New Roman"/>
          <w:i/>
          <w:sz w:val="28"/>
          <w:lang w:val="uk-UA"/>
        </w:rPr>
      </w:pPr>
      <w:r w:rsidRPr="00E46EDF">
        <w:rPr>
          <w:rFonts w:ascii="Times New Roman" w:hAnsi="Times New Roman"/>
          <w:i/>
          <w:sz w:val="28"/>
          <w:lang w:val="uk-UA"/>
        </w:rPr>
        <w:t>Спеціальність 051 «Економіка»</w:t>
      </w:r>
    </w:p>
    <w:p w14:paraId="20C89852" w14:textId="77777777" w:rsidR="005536FC" w:rsidRPr="00E46EDF" w:rsidRDefault="005536FC" w:rsidP="005742E1">
      <w:pPr>
        <w:spacing w:after="0" w:line="360" w:lineRule="auto"/>
        <w:jc w:val="both"/>
        <w:rPr>
          <w:rFonts w:ascii="Times New Roman" w:hAnsi="Times New Roman"/>
          <w:i/>
          <w:sz w:val="28"/>
          <w:lang w:val="uk-UA"/>
        </w:rPr>
      </w:pPr>
      <w:r w:rsidRPr="00E46EDF">
        <w:rPr>
          <w:rFonts w:ascii="Times New Roman" w:hAnsi="Times New Roman"/>
          <w:i/>
          <w:sz w:val="28"/>
          <w:lang w:val="uk-UA"/>
        </w:rPr>
        <w:t>Освітня програма 6.051.00.06 «Економіка і бізнес»</w:t>
      </w:r>
    </w:p>
    <w:p w14:paraId="4A883830" w14:textId="77777777" w:rsidR="005536FC" w:rsidRDefault="005536FC" w:rsidP="005742E1">
      <w:pPr>
        <w:spacing w:after="0" w:line="360" w:lineRule="auto"/>
        <w:jc w:val="both"/>
        <w:rPr>
          <w:rFonts w:ascii="Times New Roman" w:hAnsi="Times New Roman"/>
          <w:i/>
          <w:sz w:val="28"/>
          <w:lang w:val="uk-UA"/>
        </w:rPr>
      </w:pPr>
    </w:p>
    <w:p w14:paraId="66E05E54" w14:textId="77777777" w:rsidR="005536FC" w:rsidRDefault="005536FC" w:rsidP="005742E1">
      <w:pPr>
        <w:spacing w:after="0" w:line="360" w:lineRule="auto"/>
        <w:jc w:val="both"/>
        <w:rPr>
          <w:rFonts w:ascii="Times New Roman" w:hAnsi="Times New Roman"/>
          <w:i/>
          <w:sz w:val="28"/>
          <w:lang w:val="uk-UA"/>
        </w:rPr>
      </w:pPr>
    </w:p>
    <w:p w14:paraId="488FB500" w14:textId="77777777" w:rsidR="005536FC" w:rsidRPr="00E46EDF" w:rsidRDefault="005536FC" w:rsidP="005742E1">
      <w:pPr>
        <w:spacing w:after="0" w:line="360" w:lineRule="auto"/>
        <w:jc w:val="both"/>
        <w:rPr>
          <w:rFonts w:ascii="Times New Roman" w:hAnsi="Times New Roman"/>
          <w:i/>
          <w:sz w:val="28"/>
          <w:lang w:val="uk-UA"/>
        </w:rPr>
      </w:pPr>
      <w:r w:rsidRPr="00E46EDF">
        <w:rPr>
          <w:rFonts w:ascii="Times New Roman" w:hAnsi="Times New Roman"/>
          <w:i/>
          <w:sz w:val="28"/>
          <w:lang w:val="uk-UA"/>
        </w:rPr>
        <w:t>Завідувач кафедри:</w:t>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t>_______________/</w:t>
      </w:r>
      <w:r w:rsidRPr="00E46EDF">
        <w:rPr>
          <w:rFonts w:ascii="Times New Roman" w:hAnsi="Times New Roman"/>
          <w:i/>
          <w:sz w:val="28"/>
          <w:u w:val="single"/>
          <w:lang w:val="ru-RU"/>
        </w:rPr>
        <w:t>Л.Г. Мельник</w:t>
      </w:r>
      <w:r w:rsidRPr="00E46EDF">
        <w:rPr>
          <w:rFonts w:ascii="Times New Roman" w:hAnsi="Times New Roman"/>
          <w:i/>
          <w:sz w:val="28"/>
          <w:lang w:val="uk-UA"/>
        </w:rPr>
        <w:t>/</w:t>
      </w:r>
    </w:p>
    <w:p w14:paraId="4C1F9DD6" w14:textId="77777777" w:rsidR="005536FC" w:rsidRPr="00E46EDF" w:rsidRDefault="005536FC" w:rsidP="005742E1">
      <w:pPr>
        <w:spacing w:after="0" w:line="360" w:lineRule="auto"/>
        <w:jc w:val="both"/>
        <w:rPr>
          <w:rFonts w:ascii="Times New Roman" w:hAnsi="Times New Roman"/>
          <w:i/>
          <w:sz w:val="28"/>
          <w:lang w:val="uk-UA"/>
        </w:rPr>
      </w:pPr>
    </w:p>
    <w:p w14:paraId="73F6F69A" w14:textId="77777777" w:rsidR="005536FC" w:rsidRPr="00E46EDF" w:rsidRDefault="005536FC" w:rsidP="005742E1">
      <w:pPr>
        <w:spacing w:after="0" w:line="360" w:lineRule="auto"/>
        <w:jc w:val="both"/>
        <w:rPr>
          <w:rFonts w:ascii="Times New Roman" w:hAnsi="Times New Roman"/>
          <w:i/>
          <w:sz w:val="28"/>
          <w:lang w:val="uk-UA"/>
        </w:rPr>
      </w:pPr>
      <w:r w:rsidRPr="00E46EDF">
        <w:rPr>
          <w:rFonts w:ascii="Times New Roman" w:hAnsi="Times New Roman"/>
          <w:i/>
          <w:sz w:val="28"/>
          <w:lang w:val="uk-UA"/>
        </w:rPr>
        <w:t>Керівник роботи:</w:t>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t>_______________/</w:t>
      </w:r>
      <w:r w:rsidRPr="00E46EDF">
        <w:rPr>
          <w:rFonts w:ascii="Times New Roman" w:hAnsi="Times New Roman"/>
          <w:i/>
          <w:sz w:val="28"/>
          <w:u w:val="single"/>
          <w:lang w:val="uk-UA"/>
        </w:rPr>
        <w:t>О.М.</w:t>
      </w:r>
      <w:r>
        <w:rPr>
          <w:rFonts w:ascii="Times New Roman" w:hAnsi="Times New Roman"/>
          <w:i/>
          <w:sz w:val="28"/>
          <w:u w:val="single"/>
          <w:lang w:val="uk-UA"/>
        </w:rPr>
        <w:t> </w:t>
      </w:r>
      <w:proofErr w:type="spellStart"/>
      <w:r w:rsidRPr="00E46EDF">
        <w:rPr>
          <w:rFonts w:ascii="Times New Roman" w:hAnsi="Times New Roman"/>
          <w:i/>
          <w:sz w:val="28"/>
          <w:u w:val="single"/>
          <w:lang w:val="uk-UA"/>
        </w:rPr>
        <w:t>Маценко</w:t>
      </w:r>
      <w:proofErr w:type="spellEnd"/>
      <w:r w:rsidRPr="00E46EDF">
        <w:rPr>
          <w:rFonts w:ascii="Times New Roman" w:hAnsi="Times New Roman"/>
          <w:i/>
          <w:sz w:val="28"/>
          <w:lang w:val="uk-UA"/>
        </w:rPr>
        <w:t>/</w:t>
      </w:r>
    </w:p>
    <w:p w14:paraId="645F664F" w14:textId="77777777" w:rsidR="005536FC" w:rsidRPr="00E46EDF" w:rsidRDefault="005536FC" w:rsidP="005742E1">
      <w:pPr>
        <w:spacing w:after="0" w:line="360" w:lineRule="auto"/>
        <w:jc w:val="both"/>
        <w:rPr>
          <w:rFonts w:ascii="Times New Roman" w:hAnsi="Times New Roman"/>
          <w:i/>
          <w:sz w:val="28"/>
          <w:lang w:val="ru-RU"/>
        </w:rPr>
      </w:pPr>
    </w:p>
    <w:p w14:paraId="3AE4C1FC" w14:textId="77777777" w:rsidR="005536FC" w:rsidRPr="00E46EDF" w:rsidRDefault="005536FC" w:rsidP="006A4348">
      <w:pPr>
        <w:spacing w:after="0" w:line="240" w:lineRule="auto"/>
        <w:jc w:val="both"/>
        <w:rPr>
          <w:rFonts w:ascii="Times New Roman" w:hAnsi="Times New Roman"/>
          <w:i/>
          <w:sz w:val="28"/>
          <w:lang w:val="uk-UA"/>
        </w:rPr>
      </w:pPr>
      <w:r w:rsidRPr="00E46EDF">
        <w:rPr>
          <w:rFonts w:ascii="Times New Roman" w:hAnsi="Times New Roman"/>
          <w:i/>
          <w:sz w:val="28"/>
          <w:lang w:val="uk-UA"/>
        </w:rPr>
        <w:t>Виконавець:</w:t>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t>_______________/</w:t>
      </w:r>
      <w:r w:rsidRPr="00E46EDF">
        <w:rPr>
          <w:rFonts w:ascii="Times New Roman" w:hAnsi="Times New Roman"/>
          <w:i/>
          <w:sz w:val="28"/>
          <w:u w:val="single"/>
          <w:lang w:val="uk-UA"/>
        </w:rPr>
        <w:t>А.Ш.</w:t>
      </w:r>
      <w:r>
        <w:rPr>
          <w:rFonts w:ascii="Times New Roman" w:hAnsi="Times New Roman"/>
          <w:i/>
          <w:sz w:val="28"/>
          <w:u w:val="single"/>
          <w:lang w:val="uk-UA"/>
        </w:rPr>
        <w:t> </w:t>
      </w:r>
      <w:proofErr w:type="spellStart"/>
      <w:r w:rsidRPr="00E46EDF">
        <w:rPr>
          <w:rFonts w:ascii="Times New Roman" w:hAnsi="Times New Roman"/>
          <w:i/>
          <w:sz w:val="28"/>
          <w:u w:val="single"/>
          <w:lang w:val="uk-UA"/>
        </w:rPr>
        <w:t>Саідов</w:t>
      </w:r>
      <w:proofErr w:type="spellEnd"/>
      <w:r w:rsidRPr="00E46EDF">
        <w:rPr>
          <w:rFonts w:ascii="Times New Roman" w:hAnsi="Times New Roman"/>
          <w:i/>
          <w:sz w:val="28"/>
          <w:lang w:val="uk-UA"/>
        </w:rPr>
        <w:t>/</w:t>
      </w:r>
    </w:p>
    <w:p w14:paraId="74F2BFDA" w14:textId="77777777" w:rsidR="005536FC" w:rsidRPr="00E46EDF" w:rsidRDefault="005536FC" w:rsidP="006A4348">
      <w:pPr>
        <w:spacing w:after="0" w:line="240" w:lineRule="auto"/>
        <w:jc w:val="both"/>
        <w:rPr>
          <w:rFonts w:ascii="Times New Roman" w:hAnsi="Times New Roman"/>
          <w:i/>
          <w:sz w:val="28"/>
          <w:lang w:val="uk-UA"/>
        </w:rPr>
      </w:pP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t>П.І.Б.</w:t>
      </w:r>
    </w:p>
    <w:p w14:paraId="1FB71033" w14:textId="77777777" w:rsidR="005536FC" w:rsidRDefault="005536FC" w:rsidP="005742E1">
      <w:pPr>
        <w:spacing w:after="0" w:line="360" w:lineRule="auto"/>
        <w:jc w:val="both"/>
        <w:rPr>
          <w:rFonts w:ascii="Times New Roman" w:hAnsi="Times New Roman"/>
          <w:i/>
          <w:sz w:val="28"/>
          <w:lang w:val="uk-UA"/>
        </w:rPr>
      </w:pPr>
    </w:p>
    <w:p w14:paraId="4CF52DB2" w14:textId="77777777" w:rsidR="005536FC" w:rsidRPr="00E46EDF" w:rsidRDefault="005536FC" w:rsidP="006A4348">
      <w:pPr>
        <w:spacing w:after="0" w:line="240" w:lineRule="auto"/>
        <w:jc w:val="both"/>
        <w:rPr>
          <w:rFonts w:ascii="Times New Roman" w:hAnsi="Times New Roman"/>
          <w:i/>
          <w:sz w:val="28"/>
          <w:u w:val="single"/>
          <w:lang w:val="uk-UA"/>
        </w:rPr>
      </w:pPr>
      <w:r w:rsidRPr="00E46EDF">
        <w:rPr>
          <w:rFonts w:ascii="Times New Roman" w:hAnsi="Times New Roman"/>
          <w:i/>
          <w:sz w:val="28"/>
          <w:lang w:val="uk-UA"/>
        </w:rPr>
        <w:t>Група:</w:t>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u w:val="single"/>
          <w:lang w:val="uk-UA"/>
        </w:rPr>
        <w:t>Е-61</w:t>
      </w:r>
    </w:p>
    <w:p w14:paraId="74E6F634" w14:textId="77777777" w:rsidR="005536FC" w:rsidRPr="00E46EDF" w:rsidRDefault="005536FC" w:rsidP="006A4348">
      <w:pPr>
        <w:spacing w:after="0" w:line="240" w:lineRule="auto"/>
        <w:jc w:val="both"/>
        <w:rPr>
          <w:rFonts w:ascii="Times New Roman" w:hAnsi="Times New Roman"/>
          <w:i/>
          <w:sz w:val="28"/>
          <w:lang w:val="uk-UA"/>
        </w:rPr>
      </w:pP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r>
      <w:r w:rsidRPr="00E46EDF">
        <w:rPr>
          <w:rFonts w:ascii="Times New Roman" w:hAnsi="Times New Roman"/>
          <w:i/>
          <w:sz w:val="28"/>
          <w:lang w:val="uk-UA"/>
        </w:rPr>
        <w:tab/>
        <w:t>шифр</w:t>
      </w:r>
    </w:p>
    <w:p w14:paraId="5B802259" w14:textId="77777777" w:rsidR="005536FC" w:rsidRDefault="005536FC" w:rsidP="005742E1">
      <w:pPr>
        <w:spacing w:after="0" w:line="360" w:lineRule="auto"/>
        <w:jc w:val="both"/>
        <w:rPr>
          <w:rFonts w:ascii="Times New Roman" w:hAnsi="Times New Roman"/>
          <w:i/>
          <w:sz w:val="28"/>
          <w:lang w:val="uk-UA"/>
        </w:rPr>
      </w:pPr>
    </w:p>
    <w:p w14:paraId="5DB29B1A" w14:textId="77777777" w:rsidR="005536FC" w:rsidRDefault="005536FC" w:rsidP="005742E1">
      <w:pPr>
        <w:spacing w:after="0" w:line="360" w:lineRule="auto"/>
        <w:jc w:val="both"/>
        <w:rPr>
          <w:rFonts w:ascii="Times New Roman" w:hAnsi="Times New Roman"/>
          <w:i/>
          <w:sz w:val="28"/>
          <w:lang w:val="uk-UA"/>
        </w:rPr>
      </w:pPr>
    </w:p>
    <w:p w14:paraId="27F52E6E" w14:textId="77777777" w:rsidR="005536FC" w:rsidRPr="00E46EDF" w:rsidRDefault="005536FC" w:rsidP="005742E1">
      <w:pPr>
        <w:spacing w:after="0" w:line="360" w:lineRule="auto"/>
        <w:jc w:val="center"/>
        <w:rPr>
          <w:rFonts w:ascii="Times New Roman" w:hAnsi="Times New Roman"/>
          <w:i/>
          <w:sz w:val="28"/>
          <w:lang w:val="uk-UA"/>
        </w:rPr>
      </w:pPr>
      <w:r w:rsidRPr="00E46EDF">
        <w:rPr>
          <w:rFonts w:ascii="Times New Roman" w:hAnsi="Times New Roman"/>
          <w:b/>
          <w:sz w:val="28"/>
          <w:lang w:val="uk-UA"/>
        </w:rPr>
        <w:t>Суми 2020</w:t>
      </w:r>
    </w:p>
    <w:p w14:paraId="040300B7" w14:textId="77777777" w:rsidR="005536FC" w:rsidRPr="00484003" w:rsidRDefault="005536FC" w:rsidP="002257F7">
      <w:pPr>
        <w:spacing w:after="0" w:line="360" w:lineRule="auto"/>
        <w:jc w:val="center"/>
        <w:rPr>
          <w:rFonts w:ascii="Times New Roman" w:hAnsi="Times New Roman"/>
          <w:b/>
          <w:sz w:val="28"/>
          <w:szCs w:val="28"/>
          <w:lang w:val="uk-UA"/>
        </w:rPr>
      </w:pPr>
      <w:r w:rsidRPr="00484003">
        <w:rPr>
          <w:rFonts w:ascii="Times New Roman" w:hAnsi="Times New Roman"/>
          <w:b/>
          <w:bCs/>
          <w:sz w:val="32"/>
          <w:szCs w:val="32"/>
          <w:lang w:val="uk-UA"/>
        </w:rPr>
        <w:br w:type="page"/>
      </w:r>
      <w:r w:rsidRPr="00484003">
        <w:rPr>
          <w:rFonts w:ascii="Times New Roman" w:hAnsi="Times New Roman"/>
          <w:b/>
          <w:sz w:val="28"/>
          <w:szCs w:val="28"/>
          <w:lang w:val="uk-UA"/>
        </w:rPr>
        <w:lastRenderedPageBreak/>
        <w:t>АНОТАЦІЯ</w:t>
      </w:r>
    </w:p>
    <w:p w14:paraId="023F1C4A" w14:textId="77777777" w:rsidR="005536FC" w:rsidRPr="00484003" w:rsidRDefault="005536FC" w:rsidP="002257F7">
      <w:pPr>
        <w:suppressAutoHyphens/>
        <w:spacing w:after="0" w:line="360" w:lineRule="auto"/>
        <w:ind w:firstLine="567"/>
        <w:jc w:val="both"/>
        <w:rPr>
          <w:rFonts w:ascii="Times New Roman" w:hAnsi="Times New Roman"/>
          <w:sz w:val="28"/>
          <w:szCs w:val="28"/>
          <w:lang w:val="uk-UA"/>
        </w:rPr>
      </w:pPr>
    </w:p>
    <w:p w14:paraId="4A2CF203" w14:textId="77777777" w:rsidR="005536FC" w:rsidRPr="00484003" w:rsidRDefault="005536FC" w:rsidP="002257F7">
      <w:pPr>
        <w:suppressAutoHyphens/>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Кваліфікаційна робота</w:t>
      </w:r>
      <w:r>
        <w:rPr>
          <w:rFonts w:ascii="Times New Roman" w:hAnsi="Times New Roman"/>
          <w:sz w:val="28"/>
          <w:szCs w:val="28"/>
          <w:lang w:val="uk-UA"/>
        </w:rPr>
        <w:t xml:space="preserve"> бакалавра</w:t>
      </w:r>
      <w:r w:rsidRPr="00484003">
        <w:rPr>
          <w:rFonts w:ascii="Times New Roman" w:hAnsi="Times New Roman"/>
          <w:sz w:val="28"/>
          <w:szCs w:val="28"/>
          <w:lang w:val="uk-UA"/>
        </w:rPr>
        <w:t xml:space="preserve"> містить 6</w:t>
      </w:r>
      <w:r>
        <w:rPr>
          <w:rFonts w:ascii="Times New Roman" w:hAnsi="Times New Roman"/>
          <w:sz w:val="28"/>
          <w:szCs w:val="28"/>
          <w:lang w:val="uk-UA"/>
        </w:rPr>
        <w:t>8</w:t>
      </w:r>
      <w:r w:rsidRPr="00484003">
        <w:rPr>
          <w:rFonts w:ascii="Times New Roman" w:hAnsi="Times New Roman"/>
          <w:sz w:val="28"/>
          <w:szCs w:val="28"/>
          <w:lang w:val="uk-UA"/>
        </w:rPr>
        <w:t xml:space="preserve"> сторінок тексту, 3 розділи, 15 рисунків, 1</w:t>
      </w:r>
      <w:r>
        <w:rPr>
          <w:rFonts w:ascii="Times New Roman" w:hAnsi="Times New Roman"/>
          <w:sz w:val="28"/>
          <w:szCs w:val="28"/>
          <w:lang w:val="uk-UA"/>
        </w:rPr>
        <w:t>8</w:t>
      </w:r>
      <w:r w:rsidRPr="00484003">
        <w:rPr>
          <w:rFonts w:ascii="Times New Roman" w:hAnsi="Times New Roman"/>
          <w:sz w:val="28"/>
          <w:szCs w:val="28"/>
          <w:lang w:val="uk-UA"/>
        </w:rPr>
        <w:t xml:space="preserve"> таблиць, список </w:t>
      </w:r>
      <w:r>
        <w:rPr>
          <w:rFonts w:ascii="Times New Roman" w:hAnsi="Times New Roman"/>
          <w:sz w:val="28"/>
          <w:szCs w:val="28"/>
          <w:lang w:val="uk-UA"/>
        </w:rPr>
        <w:t xml:space="preserve">використаних джерел нараховує </w:t>
      </w:r>
      <w:r w:rsidRPr="000B7623">
        <w:rPr>
          <w:rFonts w:ascii="Times New Roman" w:hAnsi="Times New Roman"/>
          <w:sz w:val="28"/>
          <w:szCs w:val="28"/>
          <w:lang w:val="uk-UA"/>
        </w:rPr>
        <w:t>63</w:t>
      </w:r>
      <w:r>
        <w:rPr>
          <w:rFonts w:ascii="Times New Roman" w:hAnsi="Times New Roman"/>
          <w:sz w:val="28"/>
          <w:szCs w:val="28"/>
          <w:lang w:val="uk-UA"/>
        </w:rPr>
        <w:t> найменування</w:t>
      </w:r>
      <w:r w:rsidRPr="00484003">
        <w:rPr>
          <w:rFonts w:ascii="Times New Roman" w:hAnsi="Times New Roman"/>
          <w:sz w:val="28"/>
          <w:szCs w:val="28"/>
          <w:lang w:val="uk-UA"/>
        </w:rPr>
        <w:t>, 2 додатки.</w:t>
      </w:r>
    </w:p>
    <w:p w14:paraId="394D4099" w14:textId="77777777" w:rsidR="005536FC" w:rsidRPr="00484003" w:rsidRDefault="005536FC" w:rsidP="002257F7">
      <w:pPr>
        <w:shd w:val="clear" w:color="auto" w:fill="FFFFFF"/>
        <w:spacing w:after="0" w:line="360" w:lineRule="auto"/>
        <w:ind w:firstLine="709"/>
        <w:jc w:val="both"/>
        <w:rPr>
          <w:rFonts w:ascii="Times New Roman" w:hAnsi="Times New Roman"/>
          <w:sz w:val="28"/>
          <w:szCs w:val="28"/>
          <w:lang w:val="uk-UA"/>
        </w:rPr>
      </w:pPr>
      <w:bookmarkStart w:id="0" w:name="_Hlk42000808"/>
      <w:r w:rsidRPr="00484003">
        <w:rPr>
          <w:rFonts w:ascii="Times New Roman" w:hAnsi="Times New Roman"/>
          <w:b/>
          <w:bCs/>
          <w:sz w:val="28"/>
          <w:szCs w:val="28"/>
          <w:lang w:val="uk-UA"/>
        </w:rPr>
        <w:t>Об'єктом</w:t>
      </w:r>
      <w:r w:rsidRPr="00484003">
        <w:rPr>
          <w:rFonts w:ascii="Times New Roman" w:hAnsi="Times New Roman"/>
          <w:sz w:val="28"/>
          <w:szCs w:val="28"/>
          <w:lang w:val="uk-UA"/>
        </w:rPr>
        <w:t xml:space="preserve"> дослідження виступає</w:t>
      </w:r>
      <w:r>
        <w:rPr>
          <w:rFonts w:ascii="Times New Roman" w:hAnsi="Times New Roman"/>
          <w:sz w:val="28"/>
          <w:szCs w:val="28"/>
          <w:lang w:val="uk-UA"/>
        </w:rPr>
        <w:t xml:space="preserve"> економічна діяльність</w:t>
      </w:r>
      <w:r w:rsidRPr="00484003">
        <w:rPr>
          <w:rFonts w:ascii="Times New Roman" w:hAnsi="Times New Roman"/>
          <w:sz w:val="28"/>
          <w:szCs w:val="28"/>
          <w:lang w:val="uk-UA"/>
        </w:rPr>
        <w:t xml:space="preserve"> підприємств</w:t>
      </w:r>
      <w:r>
        <w:rPr>
          <w:rFonts w:ascii="Times New Roman" w:hAnsi="Times New Roman"/>
          <w:sz w:val="28"/>
          <w:szCs w:val="28"/>
          <w:lang w:val="uk-UA"/>
        </w:rPr>
        <w:t>а</w:t>
      </w:r>
      <w:r w:rsidRPr="00484003">
        <w:rPr>
          <w:rFonts w:ascii="Times New Roman" w:hAnsi="Times New Roman"/>
          <w:sz w:val="28"/>
          <w:szCs w:val="28"/>
          <w:lang w:val="uk-UA"/>
        </w:rPr>
        <w:t xml:space="preserve"> ТОВ «Імпульс».</w:t>
      </w:r>
    </w:p>
    <w:p w14:paraId="63B40073" w14:textId="77777777" w:rsidR="005536FC" w:rsidRPr="00484003" w:rsidRDefault="005536FC" w:rsidP="002257F7">
      <w:pPr>
        <w:widowControl w:val="0"/>
        <w:spacing w:after="0" w:line="360" w:lineRule="auto"/>
        <w:ind w:firstLine="709"/>
        <w:jc w:val="both"/>
        <w:rPr>
          <w:rFonts w:ascii="Times New Roman" w:hAnsi="Times New Roman"/>
          <w:sz w:val="28"/>
          <w:szCs w:val="28"/>
          <w:lang w:val="uk-UA"/>
        </w:rPr>
      </w:pPr>
      <w:r w:rsidRPr="00484003">
        <w:rPr>
          <w:rFonts w:ascii="Times New Roman" w:hAnsi="Times New Roman"/>
          <w:b/>
          <w:bCs/>
          <w:sz w:val="28"/>
          <w:szCs w:val="28"/>
          <w:lang w:val="uk-UA"/>
        </w:rPr>
        <w:t>Предметом</w:t>
      </w:r>
      <w:r w:rsidRPr="00484003">
        <w:rPr>
          <w:rFonts w:ascii="Times New Roman" w:hAnsi="Times New Roman"/>
          <w:sz w:val="28"/>
          <w:szCs w:val="28"/>
          <w:lang w:val="uk-UA"/>
        </w:rPr>
        <w:t xml:space="preserve"> дослідження є</w:t>
      </w:r>
      <w:r>
        <w:rPr>
          <w:rFonts w:ascii="Times New Roman" w:hAnsi="Times New Roman"/>
          <w:sz w:val="28"/>
          <w:szCs w:val="28"/>
          <w:lang w:val="uk-UA"/>
        </w:rPr>
        <w:t xml:space="preserve"> </w:t>
      </w:r>
      <w:proofErr w:type="spellStart"/>
      <w:r>
        <w:rPr>
          <w:rFonts w:ascii="Times New Roman" w:hAnsi="Times New Roman"/>
          <w:sz w:val="28"/>
          <w:szCs w:val="28"/>
          <w:lang w:val="uk-UA"/>
        </w:rPr>
        <w:t>процесформування</w:t>
      </w:r>
      <w:proofErr w:type="spellEnd"/>
      <w:r>
        <w:rPr>
          <w:rFonts w:ascii="Times New Roman" w:hAnsi="Times New Roman"/>
          <w:sz w:val="28"/>
          <w:szCs w:val="28"/>
          <w:lang w:val="uk-UA"/>
        </w:rPr>
        <w:t xml:space="preserve"> конкурентної стратегії підприємства</w:t>
      </w:r>
      <w:r w:rsidRPr="00484003">
        <w:rPr>
          <w:rFonts w:ascii="Times New Roman" w:hAnsi="Times New Roman"/>
          <w:sz w:val="28"/>
          <w:szCs w:val="28"/>
          <w:lang w:val="uk-UA"/>
        </w:rPr>
        <w:t>.</w:t>
      </w:r>
    </w:p>
    <w:p w14:paraId="0B8237F0" w14:textId="77777777" w:rsidR="005536FC" w:rsidRPr="00484003" w:rsidRDefault="005536FC" w:rsidP="002257F7">
      <w:pPr>
        <w:widowControl w:val="0"/>
        <w:spacing w:after="0" w:line="360" w:lineRule="auto"/>
        <w:ind w:firstLine="709"/>
        <w:jc w:val="both"/>
        <w:rPr>
          <w:rFonts w:ascii="Times New Roman" w:hAnsi="Times New Roman"/>
          <w:sz w:val="28"/>
          <w:szCs w:val="28"/>
          <w:lang w:val="uk-UA"/>
        </w:rPr>
      </w:pPr>
      <w:r w:rsidRPr="00484003">
        <w:rPr>
          <w:rFonts w:ascii="Times New Roman" w:hAnsi="Times New Roman"/>
          <w:b/>
          <w:bCs/>
          <w:sz w:val="28"/>
          <w:szCs w:val="28"/>
          <w:lang w:val="uk-UA"/>
        </w:rPr>
        <w:t>Метою</w:t>
      </w:r>
      <w:r w:rsidRPr="00484003">
        <w:rPr>
          <w:rFonts w:ascii="Times New Roman" w:hAnsi="Times New Roman"/>
          <w:sz w:val="28"/>
          <w:szCs w:val="28"/>
          <w:lang w:val="uk-UA"/>
        </w:rPr>
        <w:t xml:space="preserve"> даної роботи </w:t>
      </w:r>
      <w:bookmarkStart w:id="1" w:name="_Hlk42115418"/>
      <w:r w:rsidRPr="00484003">
        <w:rPr>
          <w:rFonts w:ascii="Times New Roman" w:hAnsi="Times New Roman"/>
          <w:sz w:val="28"/>
          <w:szCs w:val="28"/>
          <w:lang w:val="uk-UA"/>
        </w:rPr>
        <w:t xml:space="preserve">є дослідження стану підприємства та розробка </w:t>
      </w:r>
      <w:r>
        <w:rPr>
          <w:rFonts w:ascii="Times New Roman" w:hAnsi="Times New Roman"/>
          <w:sz w:val="28"/>
          <w:szCs w:val="28"/>
          <w:lang w:val="uk-UA"/>
        </w:rPr>
        <w:t>стратегії для</w:t>
      </w:r>
      <w:r w:rsidRPr="00484003">
        <w:rPr>
          <w:rFonts w:ascii="Times New Roman" w:hAnsi="Times New Roman"/>
          <w:sz w:val="28"/>
          <w:szCs w:val="28"/>
          <w:lang w:val="uk-UA"/>
        </w:rPr>
        <w:t xml:space="preserve"> підвищення</w:t>
      </w:r>
      <w:r>
        <w:rPr>
          <w:rFonts w:ascii="Times New Roman" w:hAnsi="Times New Roman"/>
          <w:sz w:val="28"/>
          <w:szCs w:val="28"/>
          <w:lang w:val="uk-UA"/>
        </w:rPr>
        <w:t xml:space="preserve"> його</w:t>
      </w:r>
      <w:r w:rsidRPr="00484003">
        <w:rPr>
          <w:rFonts w:ascii="Times New Roman" w:hAnsi="Times New Roman"/>
          <w:sz w:val="28"/>
          <w:szCs w:val="28"/>
          <w:lang w:val="uk-UA"/>
        </w:rPr>
        <w:t xml:space="preserve"> конкурентоспроможності</w:t>
      </w:r>
      <w:bookmarkEnd w:id="1"/>
      <w:r w:rsidRPr="00484003">
        <w:rPr>
          <w:rFonts w:ascii="Times New Roman" w:hAnsi="Times New Roman"/>
          <w:sz w:val="28"/>
          <w:szCs w:val="28"/>
          <w:lang w:val="uk-UA"/>
        </w:rPr>
        <w:t>.</w:t>
      </w:r>
    </w:p>
    <w:p w14:paraId="1DA8A4D7" w14:textId="77777777" w:rsidR="005536FC" w:rsidRPr="00484003" w:rsidRDefault="005536FC" w:rsidP="002257F7">
      <w:pPr>
        <w:widowControl w:val="0"/>
        <w:spacing w:after="0" w:line="360" w:lineRule="auto"/>
        <w:ind w:firstLine="709"/>
        <w:jc w:val="both"/>
        <w:rPr>
          <w:rFonts w:ascii="Times New Roman" w:hAnsi="Times New Roman"/>
          <w:b/>
          <w:bCs/>
          <w:sz w:val="28"/>
          <w:szCs w:val="28"/>
          <w:lang w:val="uk-UA"/>
        </w:rPr>
      </w:pPr>
      <w:bookmarkStart w:id="2" w:name="_Hlk42000858"/>
      <w:bookmarkEnd w:id="0"/>
      <w:r w:rsidRPr="00C31D1E">
        <w:rPr>
          <w:rFonts w:ascii="Times New Roman" w:hAnsi="Times New Roman"/>
          <w:sz w:val="28"/>
          <w:szCs w:val="28"/>
          <w:lang w:val="uk-UA"/>
        </w:rPr>
        <w:t>Відповідно до мети роботи було сформовано такі</w:t>
      </w:r>
      <w:r>
        <w:rPr>
          <w:rFonts w:ascii="Times New Roman" w:hAnsi="Times New Roman"/>
          <w:b/>
          <w:bCs/>
          <w:sz w:val="28"/>
          <w:szCs w:val="28"/>
          <w:lang w:val="uk-UA"/>
        </w:rPr>
        <w:t xml:space="preserve"> завдання</w:t>
      </w:r>
      <w:r w:rsidRPr="00484003">
        <w:rPr>
          <w:rFonts w:ascii="Times New Roman" w:hAnsi="Times New Roman"/>
          <w:b/>
          <w:bCs/>
          <w:sz w:val="28"/>
          <w:szCs w:val="28"/>
          <w:lang w:val="uk-UA"/>
        </w:rPr>
        <w:t>:</w:t>
      </w:r>
    </w:p>
    <w:p w14:paraId="69C89DDA"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Pr>
          <w:rFonts w:ascii="Times New Roman" w:hAnsi="Times New Roman"/>
          <w:sz w:val="28"/>
          <w:szCs w:val="28"/>
          <w:lang w:val="uk-UA"/>
        </w:rPr>
        <w:t>проаналізувати</w:t>
      </w:r>
      <w:r w:rsidRPr="00484003">
        <w:rPr>
          <w:rFonts w:ascii="Times New Roman" w:hAnsi="Times New Roman"/>
          <w:sz w:val="28"/>
          <w:szCs w:val="28"/>
          <w:lang w:val="uk-UA"/>
        </w:rPr>
        <w:t xml:space="preserve"> внутрішні показники підприємства;</w:t>
      </w:r>
    </w:p>
    <w:p w14:paraId="505C948D"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розглянути методику розробки конкурентних стратегій;</w:t>
      </w:r>
    </w:p>
    <w:p w14:paraId="0ABBD5B2"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 xml:space="preserve">проаналізувати динаміку показників підприємства </w:t>
      </w:r>
      <w:r>
        <w:rPr>
          <w:rFonts w:ascii="Times New Roman" w:hAnsi="Times New Roman"/>
          <w:sz w:val="28"/>
          <w:szCs w:val="28"/>
          <w:lang w:val="uk-UA"/>
        </w:rPr>
        <w:t>за</w:t>
      </w:r>
      <w:r w:rsidRPr="00484003">
        <w:rPr>
          <w:rFonts w:ascii="Times New Roman" w:hAnsi="Times New Roman"/>
          <w:sz w:val="28"/>
          <w:szCs w:val="28"/>
          <w:lang w:val="uk-UA"/>
        </w:rPr>
        <w:t xml:space="preserve"> рока</w:t>
      </w:r>
      <w:r>
        <w:rPr>
          <w:rFonts w:ascii="Times New Roman" w:hAnsi="Times New Roman"/>
          <w:sz w:val="28"/>
          <w:szCs w:val="28"/>
          <w:lang w:val="uk-UA"/>
        </w:rPr>
        <w:t>ми</w:t>
      </w:r>
      <w:r w:rsidRPr="00484003">
        <w:rPr>
          <w:rFonts w:ascii="Times New Roman" w:hAnsi="Times New Roman"/>
          <w:sz w:val="28"/>
          <w:szCs w:val="28"/>
          <w:lang w:val="uk-UA"/>
        </w:rPr>
        <w:t>;</w:t>
      </w:r>
    </w:p>
    <w:p w14:paraId="6301B36D"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провести аналіз ринку лаків;</w:t>
      </w:r>
    </w:p>
    <w:p w14:paraId="534D4B6A"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за допомогою SWOT-аналіз</w:t>
      </w:r>
      <w:r>
        <w:rPr>
          <w:rFonts w:ascii="Times New Roman" w:hAnsi="Times New Roman"/>
          <w:sz w:val="28"/>
          <w:szCs w:val="28"/>
          <w:lang w:val="uk-UA"/>
        </w:rPr>
        <w:t xml:space="preserve">у </w:t>
      </w:r>
      <w:proofErr w:type="spellStart"/>
      <w:r>
        <w:rPr>
          <w:rFonts w:ascii="Times New Roman" w:hAnsi="Times New Roman"/>
          <w:sz w:val="28"/>
          <w:szCs w:val="28"/>
          <w:lang w:val="uk-UA"/>
        </w:rPr>
        <w:t>та</w:t>
      </w:r>
      <w:r w:rsidRPr="00484003">
        <w:rPr>
          <w:rFonts w:ascii="Times New Roman" w:hAnsi="Times New Roman"/>
          <w:sz w:val="28"/>
          <w:szCs w:val="28"/>
          <w:lang w:val="uk-UA"/>
        </w:rPr>
        <w:t>матриц</w:t>
      </w:r>
      <w:r>
        <w:rPr>
          <w:rFonts w:ascii="Times New Roman" w:hAnsi="Times New Roman"/>
          <w:sz w:val="28"/>
          <w:szCs w:val="28"/>
          <w:lang w:val="uk-UA"/>
        </w:rPr>
        <w:t>і</w:t>
      </w:r>
      <w:proofErr w:type="spellEnd"/>
      <w:r w:rsidRPr="00484003">
        <w:rPr>
          <w:rFonts w:ascii="Times New Roman" w:hAnsi="Times New Roman"/>
          <w:sz w:val="28"/>
          <w:szCs w:val="28"/>
          <w:lang w:val="uk-UA"/>
        </w:rPr>
        <w:t xml:space="preserve"> BCG, розглянути стратегії які будуть зарекомендовані;</w:t>
      </w:r>
    </w:p>
    <w:p w14:paraId="57531426"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proofErr w:type="spellStart"/>
      <w:r>
        <w:rPr>
          <w:rFonts w:ascii="Times New Roman" w:hAnsi="Times New Roman"/>
          <w:sz w:val="28"/>
          <w:szCs w:val="28"/>
          <w:lang w:val="ru-RU"/>
        </w:rPr>
        <w:t>запропонувати</w:t>
      </w:r>
      <w:proofErr w:type="spellEnd"/>
      <w:r w:rsidRPr="00484003">
        <w:rPr>
          <w:rFonts w:ascii="Times New Roman" w:hAnsi="Times New Roman"/>
          <w:sz w:val="28"/>
          <w:szCs w:val="28"/>
          <w:lang w:val="uk-UA"/>
        </w:rPr>
        <w:t xml:space="preserve"> стратегію для підприємства;</w:t>
      </w:r>
    </w:p>
    <w:p w14:paraId="2938CC33"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розглянути шляхи вдосконалення конкурентоспроможності підприємства за рахунок впровадження стратегії;</w:t>
      </w:r>
    </w:p>
    <w:p w14:paraId="02FE8491" w14:textId="77777777" w:rsidR="005536FC"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узагальнити результати роботи.</w:t>
      </w:r>
    </w:p>
    <w:p w14:paraId="79305F73" w14:textId="77777777" w:rsidR="005536FC" w:rsidRPr="00942245" w:rsidRDefault="005536FC" w:rsidP="00942245">
      <w:pPr>
        <w:widowControl w:val="0"/>
        <w:spacing w:after="0" w:line="360" w:lineRule="auto"/>
        <w:ind w:firstLine="709"/>
        <w:jc w:val="both"/>
        <w:rPr>
          <w:rFonts w:ascii="Times New Roman" w:hAnsi="Times New Roman"/>
          <w:sz w:val="28"/>
          <w:szCs w:val="28"/>
          <w:lang w:val="uk-UA"/>
        </w:rPr>
      </w:pPr>
      <w:r w:rsidRPr="00942245">
        <w:rPr>
          <w:rFonts w:ascii="Times New Roman" w:hAnsi="Times New Roman"/>
          <w:sz w:val="28"/>
          <w:szCs w:val="28"/>
          <w:lang w:val="uk-UA"/>
        </w:rPr>
        <w:t xml:space="preserve">У роботі було використано такі </w:t>
      </w:r>
      <w:r w:rsidRPr="00942245">
        <w:rPr>
          <w:rFonts w:ascii="Times New Roman" w:hAnsi="Times New Roman"/>
          <w:b/>
          <w:bCs/>
          <w:sz w:val="28"/>
          <w:szCs w:val="28"/>
          <w:lang w:val="uk-UA"/>
        </w:rPr>
        <w:t>методи дослідження</w:t>
      </w:r>
      <w:r w:rsidRPr="00942245">
        <w:rPr>
          <w:rFonts w:ascii="Times New Roman" w:hAnsi="Times New Roman"/>
          <w:sz w:val="28"/>
          <w:szCs w:val="28"/>
          <w:lang w:val="uk-UA"/>
        </w:rPr>
        <w:t>: структурно-логічний, графічний, аналітичний, статистичний.</w:t>
      </w:r>
    </w:p>
    <w:bookmarkEnd w:id="2"/>
    <w:p w14:paraId="4FCAC87F" w14:textId="77777777" w:rsidR="005536FC" w:rsidRPr="00484003" w:rsidRDefault="005536FC" w:rsidP="002257F7">
      <w:pPr>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У першому розділі роботи «</w:t>
      </w:r>
      <w:r w:rsidRPr="00484003">
        <w:rPr>
          <w:rFonts w:ascii="Times New Roman" w:hAnsi="Times New Roman"/>
          <w:bCs/>
          <w:sz w:val="28"/>
          <w:szCs w:val="28"/>
          <w:lang w:val="uk-UA"/>
        </w:rPr>
        <w:t>Теоретичні аспекти формування конкурентної стратегії</w:t>
      </w:r>
      <w:r w:rsidRPr="00484003">
        <w:rPr>
          <w:rFonts w:ascii="Times New Roman" w:hAnsi="Times New Roman"/>
          <w:sz w:val="28"/>
          <w:szCs w:val="28"/>
          <w:lang w:val="uk-UA"/>
        </w:rPr>
        <w:t xml:space="preserve">» розглянуто поняття конкуренції та конкурентних стратегій, їх класифікація, етапи формування конкурентних стратегій та </w:t>
      </w:r>
      <w:proofErr w:type="spellStart"/>
      <w:r>
        <w:rPr>
          <w:rFonts w:ascii="Times New Roman" w:hAnsi="Times New Roman"/>
          <w:sz w:val="28"/>
          <w:szCs w:val="28"/>
          <w:lang w:val="uk-UA"/>
        </w:rPr>
        <w:t>здійснено</w:t>
      </w:r>
      <w:r w:rsidRPr="00484003">
        <w:rPr>
          <w:rFonts w:ascii="Times New Roman" w:hAnsi="Times New Roman"/>
          <w:sz w:val="28"/>
          <w:szCs w:val="28"/>
          <w:lang w:val="uk-UA"/>
        </w:rPr>
        <w:t>бібліографічний</w:t>
      </w:r>
      <w:proofErr w:type="spellEnd"/>
      <w:r w:rsidRPr="00484003">
        <w:rPr>
          <w:rFonts w:ascii="Times New Roman" w:hAnsi="Times New Roman"/>
          <w:sz w:val="28"/>
          <w:szCs w:val="28"/>
          <w:lang w:val="uk-UA"/>
        </w:rPr>
        <w:t xml:space="preserve"> аналіз </w:t>
      </w:r>
      <w:r>
        <w:rPr>
          <w:rFonts w:ascii="Times New Roman" w:hAnsi="Times New Roman"/>
          <w:sz w:val="28"/>
          <w:szCs w:val="28"/>
          <w:lang w:val="uk-UA"/>
        </w:rPr>
        <w:t>за тематикою роботи</w:t>
      </w:r>
      <w:r w:rsidRPr="00484003">
        <w:rPr>
          <w:rFonts w:ascii="Times New Roman" w:hAnsi="Times New Roman"/>
          <w:sz w:val="28"/>
          <w:szCs w:val="28"/>
          <w:lang w:val="uk-UA"/>
        </w:rPr>
        <w:t>.</w:t>
      </w:r>
    </w:p>
    <w:p w14:paraId="317A9B83" w14:textId="77777777" w:rsidR="005536FC" w:rsidRPr="00484003" w:rsidRDefault="005536FC" w:rsidP="002257F7">
      <w:pPr>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У другому розділі роботи «</w:t>
      </w:r>
      <w:r w:rsidRPr="00484003">
        <w:rPr>
          <w:rFonts w:ascii="Times New Roman" w:hAnsi="Times New Roman"/>
          <w:bCs/>
          <w:sz w:val="28"/>
          <w:szCs w:val="28"/>
          <w:lang w:val="uk-UA"/>
        </w:rPr>
        <w:t>Аналіз стану підприємства ТОВ «Імпульс»</w:t>
      </w:r>
      <w:r w:rsidRPr="00484003">
        <w:rPr>
          <w:rFonts w:ascii="Times New Roman" w:hAnsi="Times New Roman"/>
          <w:sz w:val="28"/>
          <w:szCs w:val="28"/>
          <w:lang w:val="uk-UA"/>
        </w:rPr>
        <w:t xml:space="preserve">» проаналізовано фінансово-господарську діяльність (персонал, заробітна </w:t>
      </w:r>
      <w:r w:rsidRPr="00484003">
        <w:rPr>
          <w:rFonts w:ascii="Times New Roman" w:hAnsi="Times New Roman"/>
          <w:sz w:val="28"/>
          <w:szCs w:val="28"/>
          <w:lang w:val="uk-UA"/>
        </w:rPr>
        <w:lastRenderedPageBreak/>
        <w:t>плата, обсяг реалізації), виконано аналіз мінімальної заробітної плати та розраховано ПКС (паритет купівельної спроможності) за допомогою індексу «</w:t>
      </w:r>
      <w:proofErr w:type="spellStart"/>
      <w:r w:rsidRPr="00484003">
        <w:rPr>
          <w:rFonts w:ascii="Times New Roman" w:hAnsi="Times New Roman"/>
          <w:sz w:val="28"/>
          <w:szCs w:val="28"/>
          <w:lang w:val="uk-UA"/>
        </w:rPr>
        <w:t>Бігмак</w:t>
      </w:r>
      <w:proofErr w:type="spellEnd"/>
      <w:r w:rsidRPr="00484003">
        <w:rPr>
          <w:rFonts w:ascii="Times New Roman" w:hAnsi="Times New Roman"/>
          <w:sz w:val="28"/>
          <w:szCs w:val="28"/>
          <w:lang w:val="uk-UA"/>
        </w:rPr>
        <w:t>».</w:t>
      </w:r>
    </w:p>
    <w:p w14:paraId="47ACAF3B" w14:textId="77777777" w:rsidR="005536FC" w:rsidRPr="00484003" w:rsidRDefault="005536FC" w:rsidP="002257F7">
      <w:pPr>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 xml:space="preserve">У третьому розділі роботи «Вибір оптимальної стратегії та її впровадження» проаналізовано ринок на виявлення конкурентів, запропоновані стратегії </w:t>
      </w:r>
      <w:r>
        <w:rPr>
          <w:rFonts w:ascii="Times New Roman" w:hAnsi="Times New Roman"/>
          <w:sz w:val="28"/>
          <w:szCs w:val="28"/>
          <w:lang w:val="uk-UA"/>
        </w:rPr>
        <w:t xml:space="preserve">на основі проведеного </w:t>
      </w:r>
      <w:r w:rsidRPr="00484003">
        <w:rPr>
          <w:rFonts w:ascii="Times New Roman" w:hAnsi="Times New Roman"/>
          <w:sz w:val="28"/>
          <w:szCs w:val="28"/>
          <w:lang w:val="uk-UA"/>
        </w:rPr>
        <w:t>SWOT-</w:t>
      </w:r>
      <w:proofErr w:type="spellStart"/>
      <w:r w:rsidRPr="00484003">
        <w:rPr>
          <w:rFonts w:ascii="Times New Roman" w:hAnsi="Times New Roman"/>
          <w:sz w:val="28"/>
          <w:szCs w:val="28"/>
          <w:lang w:val="uk-UA"/>
        </w:rPr>
        <w:t>аналіз</w:t>
      </w:r>
      <w:r>
        <w:rPr>
          <w:rFonts w:ascii="Times New Roman" w:hAnsi="Times New Roman"/>
          <w:sz w:val="28"/>
          <w:szCs w:val="28"/>
          <w:lang w:val="uk-UA"/>
        </w:rPr>
        <w:t>утапобудови</w:t>
      </w:r>
      <w:proofErr w:type="spellEnd"/>
      <w:r>
        <w:rPr>
          <w:rFonts w:ascii="Times New Roman" w:hAnsi="Times New Roman"/>
          <w:sz w:val="28"/>
          <w:szCs w:val="28"/>
          <w:lang w:val="uk-UA"/>
        </w:rPr>
        <w:t xml:space="preserve"> </w:t>
      </w:r>
      <w:r w:rsidRPr="00484003">
        <w:rPr>
          <w:rFonts w:ascii="Times New Roman" w:hAnsi="Times New Roman"/>
          <w:sz w:val="28"/>
          <w:szCs w:val="28"/>
          <w:lang w:val="uk-UA"/>
        </w:rPr>
        <w:t>матриц</w:t>
      </w:r>
      <w:r>
        <w:rPr>
          <w:rFonts w:ascii="Times New Roman" w:hAnsi="Times New Roman"/>
          <w:sz w:val="28"/>
          <w:szCs w:val="28"/>
          <w:lang w:val="uk-UA"/>
        </w:rPr>
        <w:t>і</w:t>
      </w:r>
      <w:r w:rsidRPr="00484003">
        <w:rPr>
          <w:rFonts w:ascii="Times New Roman" w:hAnsi="Times New Roman"/>
          <w:sz w:val="28"/>
          <w:szCs w:val="28"/>
          <w:lang w:val="uk-UA"/>
        </w:rPr>
        <w:t xml:space="preserve"> BCG</w:t>
      </w:r>
      <w:r>
        <w:rPr>
          <w:rFonts w:ascii="Times New Roman" w:hAnsi="Times New Roman"/>
          <w:sz w:val="28"/>
          <w:szCs w:val="28"/>
          <w:lang w:val="uk-UA"/>
        </w:rPr>
        <w:t xml:space="preserve">, а також здійснено </w:t>
      </w:r>
      <w:r w:rsidRPr="002A1560">
        <w:rPr>
          <w:rFonts w:ascii="Times New Roman" w:hAnsi="Times New Roman"/>
          <w:sz w:val="28"/>
          <w:szCs w:val="28"/>
          <w:lang w:val="uk-UA"/>
        </w:rPr>
        <w:t>анал</w:t>
      </w:r>
      <w:r>
        <w:rPr>
          <w:rFonts w:ascii="Times New Roman" w:hAnsi="Times New Roman"/>
          <w:sz w:val="28"/>
          <w:szCs w:val="28"/>
          <w:lang w:val="uk-UA"/>
        </w:rPr>
        <w:t>із</w:t>
      </w:r>
      <w:r w:rsidRPr="00484003">
        <w:rPr>
          <w:rFonts w:ascii="Times New Roman" w:hAnsi="Times New Roman"/>
          <w:sz w:val="28"/>
          <w:szCs w:val="28"/>
          <w:lang w:val="uk-UA"/>
        </w:rPr>
        <w:t xml:space="preserve"> маркетингової стратегії.</w:t>
      </w:r>
    </w:p>
    <w:p w14:paraId="46CB3E94" w14:textId="77777777" w:rsidR="005536FC" w:rsidRPr="00484003" w:rsidRDefault="005536FC" w:rsidP="002257F7">
      <w:pPr>
        <w:widowControl w:val="0"/>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За результатами дослідження сформульовані висновки щодо фінансово-господарського стану підприємства, запропоновані стратегії щодо підвищення конкурентоспроможності підприємства ТОВ «Імпульс».</w:t>
      </w:r>
    </w:p>
    <w:p w14:paraId="7E2C8CED" w14:textId="77777777" w:rsidR="005536FC" w:rsidRPr="00484003" w:rsidRDefault="005536FC" w:rsidP="002257F7">
      <w:pPr>
        <w:widowControl w:val="0"/>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 xml:space="preserve">Наукова новизна полягає у розробці </w:t>
      </w:r>
      <w:r>
        <w:rPr>
          <w:rFonts w:ascii="Times New Roman" w:hAnsi="Times New Roman"/>
          <w:sz w:val="28"/>
          <w:szCs w:val="28"/>
          <w:lang w:val="uk-UA"/>
        </w:rPr>
        <w:t xml:space="preserve">пропозицій для формування </w:t>
      </w:r>
      <w:r w:rsidRPr="00484003">
        <w:rPr>
          <w:rFonts w:ascii="Times New Roman" w:hAnsi="Times New Roman"/>
          <w:sz w:val="28"/>
          <w:szCs w:val="28"/>
          <w:lang w:val="uk-UA"/>
        </w:rPr>
        <w:t>конкурентн</w:t>
      </w:r>
      <w:r>
        <w:rPr>
          <w:rFonts w:ascii="Times New Roman" w:hAnsi="Times New Roman"/>
          <w:sz w:val="28"/>
          <w:szCs w:val="28"/>
          <w:lang w:val="uk-UA"/>
        </w:rPr>
        <w:t>ої</w:t>
      </w:r>
      <w:r w:rsidRPr="00484003">
        <w:rPr>
          <w:rFonts w:ascii="Times New Roman" w:hAnsi="Times New Roman"/>
          <w:sz w:val="28"/>
          <w:szCs w:val="28"/>
          <w:lang w:val="uk-UA"/>
        </w:rPr>
        <w:t xml:space="preserve"> стратегі</w:t>
      </w:r>
      <w:r>
        <w:rPr>
          <w:rFonts w:ascii="Times New Roman" w:hAnsi="Times New Roman"/>
          <w:sz w:val="28"/>
          <w:szCs w:val="28"/>
          <w:lang w:val="uk-UA"/>
        </w:rPr>
        <w:t>ї</w:t>
      </w:r>
      <w:r w:rsidRPr="00484003">
        <w:rPr>
          <w:rFonts w:ascii="Times New Roman" w:hAnsi="Times New Roman"/>
          <w:sz w:val="28"/>
          <w:szCs w:val="28"/>
          <w:lang w:val="uk-UA"/>
        </w:rPr>
        <w:t xml:space="preserve"> для ТОВ</w:t>
      </w:r>
      <w:r>
        <w:rPr>
          <w:rFonts w:ascii="Times New Roman" w:hAnsi="Times New Roman"/>
          <w:sz w:val="28"/>
          <w:szCs w:val="28"/>
          <w:lang w:val="uk-UA"/>
        </w:rPr>
        <w:t> </w:t>
      </w:r>
      <w:r w:rsidRPr="00484003">
        <w:rPr>
          <w:rFonts w:ascii="Times New Roman" w:hAnsi="Times New Roman"/>
          <w:sz w:val="28"/>
          <w:szCs w:val="28"/>
          <w:lang w:val="uk-UA"/>
        </w:rPr>
        <w:t>«Імпульс»</w:t>
      </w:r>
      <w:r>
        <w:rPr>
          <w:rFonts w:ascii="Times New Roman" w:hAnsi="Times New Roman"/>
          <w:sz w:val="28"/>
          <w:szCs w:val="28"/>
          <w:lang w:val="uk-UA"/>
        </w:rPr>
        <w:t xml:space="preserve"> з урахуванням особливостей його діяльності</w:t>
      </w:r>
      <w:r w:rsidRPr="00484003">
        <w:rPr>
          <w:rFonts w:ascii="Times New Roman" w:hAnsi="Times New Roman"/>
          <w:sz w:val="28"/>
          <w:szCs w:val="28"/>
          <w:lang w:val="uk-UA"/>
        </w:rPr>
        <w:t>.</w:t>
      </w:r>
    </w:p>
    <w:p w14:paraId="0E276626" w14:textId="77777777" w:rsidR="005536FC" w:rsidRDefault="005536FC" w:rsidP="008E3387">
      <w:pPr>
        <w:spacing w:after="0" w:line="360" w:lineRule="auto"/>
        <w:ind w:firstLine="709"/>
        <w:jc w:val="both"/>
        <w:rPr>
          <w:rFonts w:ascii="Times New Roman" w:hAnsi="Times New Roman"/>
          <w:sz w:val="28"/>
          <w:szCs w:val="28"/>
          <w:lang w:val="uk-UA"/>
        </w:rPr>
      </w:pPr>
      <w:r w:rsidRPr="008E3387">
        <w:rPr>
          <w:rFonts w:ascii="Times New Roman" w:hAnsi="Times New Roman"/>
          <w:b/>
          <w:bCs/>
          <w:iCs/>
          <w:sz w:val="28"/>
          <w:szCs w:val="28"/>
          <w:lang w:val="uk-UA"/>
        </w:rPr>
        <w:t>Ключові слова:</w:t>
      </w:r>
      <w:r w:rsidRPr="00484003">
        <w:rPr>
          <w:rFonts w:ascii="Times New Roman" w:hAnsi="Times New Roman"/>
          <w:sz w:val="28"/>
          <w:szCs w:val="28"/>
          <w:lang w:val="uk-UA"/>
        </w:rPr>
        <w:t xml:space="preserve"> конкуренція, конкурентн</w:t>
      </w:r>
      <w:r>
        <w:rPr>
          <w:rFonts w:ascii="Times New Roman" w:hAnsi="Times New Roman"/>
          <w:sz w:val="28"/>
          <w:szCs w:val="28"/>
          <w:lang w:val="uk-UA"/>
        </w:rPr>
        <w:t>а</w:t>
      </w:r>
      <w:r w:rsidRPr="00484003">
        <w:rPr>
          <w:rFonts w:ascii="Times New Roman" w:hAnsi="Times New Roman"/>
          <w:sz w:val="28"/>
          <w:szCs w:val="28"/>
          <w:lang w:val="uk-UA"/>
        </w:rPr>
        <w:t xml:space="preserve"> стратегі</w:t>
      </w:r>
      <w:r>
        <w:rPr>
          <w:rFonts w:ascii="Times New Roman" w:hAnsi="Times New Roman"/>
          <w:sz w:val="28"/>
          <w:szCs w:val="28"/>
          <w:lang w:val="uk-UA"/>
        </w:rPr>
        <w:t>я</w:t>
      </w:r>
      <w:r w:rsidRPr="00484003">
        <w:rPr>
          <w:rFonts w:ascii="Times New Roman" w:hAnsi="Times New Roman"/>
          <w:sz w:val="28"/>
          <w:szCs w:val="28"/>
          <w:lang w:val="uk-UA"/>
        </w:rPr>
        <w:t>, ціна, витрати, заробітна плата, обсяг реалізації, матриця.</w:t>
      </w:r>
      <w:r>
        <w:rPr>
          <w:rFonts w:ascii="Times New Roman" w:hAnsi="Times New Roman"/>
          <w:sz w:val="28"/>
          <w:szCs w:val="28"/>
          <w:lang w:val="uk-UA"/>
        </w:rPr>
        <w:br w:type="page"/>
      </w:r>
    </w:p>
    <w:p w14:paraId="188671A2" w14:textId="77777777" w:rsidR="005536FC" w:rsidRDefault="005536FC" w:rsidP="002A1560">
      <w:pPr>
        <w:spacing w:after="0" w:line="360" w:lineRule="auto"/>
        <w:jc w:val="center"/>
        <w:rPr>
          <w:rFonts w:ascii="Times New Roman" w:hAnsi="Times New Roman"/>
          <w:b/>
          <w:bCs/>
          <w:sz w:val="32"/>
          <w:szCs w:val="32"/>
          <w:lang w:val="uk-UA"/>
        </w:rPr>
      </w:pPr>
      <w:r w:rsidRPr="00484003">
        <w:rPr>
          <w:rFonts w:ascii="Times New Roman" w:hAnsi="Times New Roman"/>
          <w:b/>
          <w:bCs/>
          <w:sz w:val="32"/>
          <w:szCs w:val="32"/>
          <w:lang w:val="uk-UA"/>
        </w:rPr>
        <w:t>SUMMURY</w:t>
      </w:r>
    </w:p>
    <w:p w14:paraId="78C225AC" w14:textId="77777777" w:rsidR="005536FC" w:rsidRPr="00484003" w:rsidRDefault="005536FC" w:rsidP="002A1560">
      <w:pPr>
        <w:spacing w:after="0" w:line="360" w:lineRule="auto"/>
        <w:jc w:val="center"/>
        <w:rPr>
          <w:rFonts w:ascii="Times New Roman" w:hAnsi="Times New Roman"/>
          <w:b/>
          <w:bCs/>
          <w:sz w:val="32"/>
          <w:szCs w:val="32"/>
          <w:lang w:val="uk-UA"/>
        </w:rPr>
      </w:pPr>
    </w:p>
    <w:p w14:paraId="4B2C1ECF" w14:textId="77777777" w:rsidR="005536FC" w:rsidRPr="002A1560" w:rsidRDefault="005536FC" w:rsidP="002257F7">
      <w:pPr>
        <w:spacing w:after="0" w:line="360" w:lineRule="auto"/>
        <w:ind w:firstLine="709"/>
        <w:jc w:val="both"/>
        <w:rPr>
          <w:rFonts w:ascii="Times New Roman" w:hAnsi="Times New Roman"/>
          <w:sz w:val="28"/>
          <w:szCs w:val="28"/>
        </w:rPr>
      </w:pPr>
      <w:r w:rsidRPr="002A1560">
        <w:rPr>
          <w:rFonts w:ascii="Times New Roman" w:hAnsi="Times New Roman"/>
          <w:sz w:val="28"/>
          <w:szCs w:val="28"/>
        </w:rPr>
        <w:t>Qualification work contains 6</w:t>
      </w:r>
      <w:r>
        <w:rPr>
          <w:rFonts w:ascii="Times New Roman" w:hAnsi="Times New Roman"/>
          <w:sz w:val="28"/>
          <w:szCs w:val="28"/>
          <w:lang w:val="uk-UA"/>
        </w:rPr>
        <w:t>8</w:t>
      </w:r>
      <w:r w:rsidRPr="002A1560">
        <w:rPr>
          <w:rFonts w:ascii="Times New Roman" w:hAnsi="Times New Roman"/>
          <w:sz w:val="28"/>
          <w:szCs w:val="28"/>
        </w:rPr>
        <w:t xml:space="preserve"> pages of text, 3 sections, 15 figures, 1</w:t>
      </w:r>
      <w:r>
        <w:rPr>
          <w:rFonts w:ascii="Times New Roman" w:hAnsi="Times New Roman"/>
          <w:sz w:val="28"/>
          <w:szCs w:val="28"/>
          <w:lang w:val="uk-UA"/>
        </w:rPr>
        <w:t>8</w:t>
      </w:r>
      <w:r w:rsidRPr="002A1560">
        <w:rPr>
          <w:rFonts w:ascii="Times New Roman" w:hAnsi="Times New Roman"/>
          <w:sz w:val="28"/>
          <w:szCs w:val="28"/>
        </w:rPr>
        <w:t xml:space="preserve"> tables, the list of used sources includes 40 items, 2 appendices.</w:t>
      </w:r>
    </w:p>
    <w:p w14:paraId="76A6D79E" w14:textId="77777777" w:rsidR="005536FC" w:rsidRDefault="005536FC" w:rsidP="002257F7">
      <w:pPr>
        <w:spacing w:after="0" w:line="360" w:lineRule="auto"/>
        <w:ind w:firstLine="709"/>
        <w:jc w:val="both"/>
        <w:rPr>
          <w:rFonts w:ascii="Times New Roman" w:hAnsi="Times New Roman"/>
          <w:b/>
          <w:bCs/>
          <w:sz w:val="28"/>
          <w:szCs w:val="28"/>
        </w:rPr>
      </w:pPr>
      <w:r w:rsidRPr="008E3387">
        <w:rPr>
          <w:rFonts w:ascii="Times New Roman" w:hAnsi="Times New Roman"/>
          <w:b/>
          <w:bCs/>
          <w:sz w:val="28"/>
          <w:szCs w:val="28"/>
        </w:rPr>
        <w:t xml:space="preserve">The object </w:t>
      </w:r>
      <w:r w:rsidRPr="008E3387">
        <w:rPr>
          <w:rFonts w:ascii="Times New Roman" w:hAnsi="Times New Roman"/>
          <w:sz w:val="28"/>
          <w:szCs w:val="28"/>
        </w:rPr>
        <w:t>of study is the economic activity of the company LLC "Impulse".</w:t>
      </w:r>
    </w:p>
    <w:p w14:paraId="79AAC23B" w14:textId="77777777" w:rsidR="005536FC" w:rsidRPr="002A1560" w:rsidRDefault="005536FC" w:rsidP="002257F7">
      <w:pPr>
        <w:spacing w:after="0" w:line="360" w:lineRule="auto"/>
        <w:ind w:firstLine="709"/>
        <w:jc w:val="both"/>
        <w:rPr>
          <w:rFonts w:ascii="Times New Roman" w:hAnsi="Times New Roman"/>
          <w:sz w:val="28"/>
          <w:szCs w:val="28"/>
        </w:rPr>
      </w:pPr>
      <w:r w:rsidRPr="002A1560">
        <w:rPr>
          <w:rFonts w:ascii="Times New Roman" w:hAnsi="Times New Roman"/>
          <w:b/>
          <w:bCs/>
          <w:sz w:val="28"/>
          <w:szCs w:val="28"/>
        </w:rPr>
        <w:t xml:space="preserve">The </w:t>
      </w:r>
      <w:proofErr w:type="spellStart"/>
      <w:r w:rsidRPr="002A1560">
        <w:rPr>
          <w:rFonts w:ascii="Times New Roman" w:hAnsi="Times New Roman"/>
          <w:b/>
          <w:bCs/>
          <w:sz w:val="28"/>
          <w:szCs w:val="28"/>
        </w:rPr>
        <w:t>subject</w:t>
      </w:r>
      <w:r w:rsidRPr="00315367">
        <w:rPr>
          <w:rFonts w:ascii="Times New Roman" w:hAnsi="Times New Roman"/>
          <w:sz w:val="28"/>
          <w:szCs w:val="28"/>
        </w:rPr>
        <w:t>of</w:t>
      </w:r>
      <w:proofErr w:type="spellEnd"/>
      <w:r w:rsidRPr="00315367">
        <w:rPr>
          <w:rFonts w:ascii="Times New Roman" w:hAnsi="Times New Roman"/>
          <w:sz w:val="28"/>
          <w:szCs w:val="28"/>
        </w:rPr>
        <w:t xml:space="preserve"> research is the process of forming a competitive strategy of the enterprise</w:t>
      </w:r>
      <w:r w:rsidRPr="002A1560">
        <w:rPr>
          <w:rFonts w:ascii="Times New Roman" w:hAnsi="Times New Roman"/>
          <w:sz w:val="28"/>
          <w:szCs w:val="28"/>
        </w:rPr>
        <w:t>.</w:t>
      </w:r>
    </w:p>
    <w:p w14:paraId="26EA38C3" w14:textId="77777777" w:rsidR="005536FC" w:rsidRPr="002A1560" w:rsidRDefault="005536FC" w:rsidP="002257F7">
      <w:pPr>
        <w:spacing w:after="0" w:line="360" w:lineRule="auto"/>
        <w:ind w:firstLine="709"/>
        <w:jc w:val="both"/>
        <w:rPr>
          <w:rFonts w:ascii="Times New Roman" w:hAnsi="Times New Roman"/>
          <w:sz w:val="28"/>
          <w:szCs w:val="28"/>
        </w:rPr>
      </w:pPr>
      <w:r w:rsidRPr="00315367">
        <w:rPr>
          <w:rFonts w:ascii="Times New Roman" w:hAnsi="Times New Roman"/>
          <w:b/>
          <w:bCs/>
          <w:sz w:val="28"/>
          <w:szCs w:val="28"/>
        </w:rPr>
        <w:t xml:space="preserve">The purpose </w:t>
      </w:r>
      <w:r w:rsidRPr="00315367">
        <w:rPr>
          <w:rFonts w:ascii="Times New Roman" w:hAnsi="Times New Roman"/>
          <w:sz w:val="28"/>
          <w:szCs w:val="28"/>
        </w:rPr>
        <w:t>of this work is to study the state of the enterprise and develop a strategy to increase its competitiveness.</w:t>
      </w:r>
    </w:p>
    <w:p w14:paraId="029056E7" w14:textId="77777777" w:rsidR="005536FC" w:rsidRPr="002A1560" w:rsidRDefault="005536FC" w:rsidP="002257F7">
      <w:pPr>
        <w:spacing w:after="0" w:line="360" w:lineRule="auto"/>
        <w:ind w:firstLine="709"/>
        <w:jc w:val="both"/>
        <w:rPr>
          <w:rFonts w:ascii="Times New Roman" w:hAnsi="Times New Roman"/>
          <w:b/>
          <w:bCs/>
          <w:sz w:val="28"/>
          <w:szCs w:val="28"/>
        </w:rPr>
      </w:pPr>
      <w:r w:rsidRPr="002A1560">
        <w:rPr>
          <w:rFonts w:ascii="Times New Roman" w:hAnsi="Times New Roman"/>
          <w:b/>
          <w:bCs/>
          <w:sz w:val="28"/>
          <w:szCs w:val="28"/>
        </w:rPr>
        <w:t>The tasks of the work are:</w:t>
      </w:r>
    </w:p>
    <w:p w14:paraId="76628906" w14:textId="77777777" w:rsidR="005536FC" w:rsidRPr="002A1560" w:rsidRDefault="005536FC" w:rsidP="002C5131">
      <w:pPr>
        <w:pStyle w:val="a3"/>
        <w:numPr>
          <w:ilvl w:val="0"/>
          <w:numId w:val="31"/>
        </w:numPr>
        <w:spacing w:after="0" w:line="360" w:lineRule="auto"/>
        <w:ind w:hanging="11"/>
        <w:contextualSpacing w:val="0"/>
        <w:jc w:val="both"/>
        <w:rPr>
          <w:rFonts w:ascii="Times New Roman" w:hAnsi="Times New Roman"/>
          <w:sz w:val="28"/>
          <w:szCs w:val="28"/>
        </w:rPr>
      </w:pPr>
      <w:r w:rsidRPr="002A1560">
        <w:rPr>
          <w:rFonts w:ascii="Times New Roman" w:hAnsi="Times New Roman"/>
          <w:sz w:val="28"/>
          <w:szCs w:val="28"/>
        </w:rPr>
        <w:t>Consider the internal indicators of the enterprise;</w:t>
      </w:r>
    </w:p>
    <w:p w14:paraId="3D2F925C" w14:textId="77777777" w:rsidR="005536FC" w:rsidRPr="002A1560" w:rsidRDefault="005536FC" w:rsidP="002C5131">
      <w:pPr>
        <w:pStyle w:val="a3"/>
        <w:numPr>
          <w:ilvl w:val="0"/>
          <w:numId w:val="31"/>
        </w:numPr>
        <w:spacing w:after="0" w:line="360" w:lineRule="auto"/>
        <w:ind w:hanging="11"/>
        <w:contextualSpacing w:val="0"/>
        <w:jc w:val="both"/>
        <w:rPr>
          <w:rFonts w:ascii="Times New Roman" w:hAnsi="Times New Roman"/>
          <w:sz w:val="28"/>
          <w:szCs w:val="28"/>
        </w:rPr>
      </w:pPr>
      <w:r w:rsidRPr="002A1560">
        <w:rPr>
          <w:rFonts w:ascii="Times New Roman" w:hAnsi="Times New Roman"/>
          <w:sz w:val="28"/>
          <w:szCs w:val="28"/>
        </w:rPr>
        <w:t>consider the methodology for developing competitive strategies;</w:t>
      </w:r>
    </w:p>
    <w:p w14:paraId="650EA278" w14:textId="77777777" w:rsidR="005536FC" w:rsidRPr="002A1560" w:rsidRDefault="005536FC" w:rsidP="002C5131">
      <w:pPr>
        <w:pStyle w:val="a3"/>
        <w:numPr>
          <w:ilvl w:val="0"/>
          <w:numId w:val="31"/>
        </w:numPr>
        <w:spacing w:after="0" w:line="360" w:lineRule="auto"/>
        <w:ind w:hanging="11"/>
        <w:contextualSpacing w:val="0"/>
        <w:jc w:val="both"/>
        <w:rPr>
          <w:rFonts w:ascii="Times New Roman" w:hAnsi="Times New Roman"/>
          <w:sz w:val="28"/>
          <w:szCs w:val="28"/>
        </w:rPr>
      </w:pPr>
      <w:r w:rsidRPr="002A1560">
        <w:rPr>
          <w:rFonts w:ascii="Times New Roman" w:hAnsi="Times New Roman"/>
          <w:sz w:val="28"/>
          <w:szCs w:val="28"/>
        </w:rPr>
        <w:t>analyse the dynamics of the enterprise by year;</w:t>
      </w:r>
    </w:p>
    <w:p w14:paraId="7D7BC7A2" w14:textId="77777777" w:rsidR="005536FC" w:rsidRPr="002A1560" w:rsidRDefault="005536FC" w:rsidP="002C5131">
      <w:pPr>
        <w:pStyle w:val="a3"/>
        <w:numPr>
          <w:ilvl w:val="0"/>
          <w:numId w:val="31"/>
        </w:numPr>
        <w:spacing w:after="0" w:line="360" w:lineRule="auto"/>
        <w:ind w:hanging="11"/>
        <w:contextualSpacing w:val="0"/>
        <w:jc w:val="both"/>
        <w:rPr>
          <w:rFonts w:ascii="Times New Roman" w:hAnsi="Times New Roman"/>
          <w:sz w:val="28"/>
          <w:szCs w:val="28"/>
        </w:rPr>
      </w:pPr>
      <w:r w:rsidRPr="002A1560">
        <w:rPr>
          <w:rFonts w:ascii="Times New Roman" w:hAnsi="Times New Roman"/>
          <w:sz w:val="28"/>
          <w:szCs w:val="28"/>
        </w:rPr>
        <w:t>to analyse the varnish market;</w:t>
      </w:r>
    </w:p>
    <w:p w14:paraId="10A67D3A" w14:textId="77777777" w:rsidR="005536FC" w:rsidRPr="002A1560" w:rsidRDefault="005536FC" w:rsidP="002C5131">
      <w:pPr>
        <w:pStyle w:val="a3"/>
        <w:numPr>
          <w:ilvl w:val="0"/>
          <w:numId w:val="31"/>
        </w:numPr>
        <w:spacing w:after="0" w:line="360" w:lineRule="auto"/>
        <w:ind w:hanging="11"/>
        <w:contextualSpacing w:val="0"/>
        <w:jc w:val="both"/>
        <w:rPr>
          <w:rFonts w:ascii="Times New Roman" w:hAnsi="Times New Roman"/>
          <w:sz w:val="28"/>
          <w:szCs w:val="28"/>
        </w:rPr>
      </w:pPr>
      <w:r w:rsidRPr="002A1560">
        <w:rPr>
          <w:rFonts w:ascii="Times New Roman" w:hAnsi="Times New Roman"/>
          <w:sz w:val="28"/>
          <w:szCs w:val="28"/>
        </w:rPr>
        <w:t>using BCG matrices and SWOT-analysis, consider strategies that will be recommended;</w:t>
      </w:r>
    </w:p>
    <w:p w14:paraId="5E1ED8C9" w14:textId="77777777" w:rsidR="005536FC" w:rsidRPr="002A1560" w:rsidRDefault="005536FC" w:rsidP="002C5131">
      <w:pPr>
        <w:pStyle w:val="a3"/>
        <w:numPr>
          <w:ilvl w:val="0"/>
          <w:numId w:val="31"/>
        </w:numPr>
        <w:spacing w:after="0" w:line="360" w:lineRule="auto"/>
        <w:ind w:hanging="11"/>
        <w:contextualSpacing w:val="0"/>
        <w:jc w:val="both"/>
        <w:rPr>
          <w:rFonts w:ascii="Times New Roman" w:hAnsi="Times New Roman"/>
          <w:sz w:val="28"/>
          <w:szCs w:val="28"/>
        </w:rPr>
      </w:pPr>
      <w:r w:rsidRPr="002A1560">
        <w:rPr>
          <w:rFonts w:ascii="Times New Roman" w:hAnsi="Times New Roman"/>
          <w:sz w:val="28"/>
          <w:szCs w:val="28"/>
        </w:rPr>
        <w:t>evaluate the chosen strategy for the company;</w:t>
      </w:r>
    </w:p>
    <w:p w14:paraId="606F7221" w14:textId="77777777" w:rsidR="005536FC" w:rsidRPr="002A1560" w:rsidRDefault="005536FC" w:rsidP="002C5131">
      <w:pPr>
        <w:pStyle w:val="a3"/>
        <w:numPr>
          <w:ilvl w:val="0"/>
          <w:numId w:val="31"/>
        </w:numPr>
        <w:spacing w:after="0" w:line="360" w:lineRule="auto"/>
        <w:ind w:hanging="11"/>
        <w:contextualSpacing w:val="0"/>
        <w:jc w:val="both"/>
        <w:rPr>
          <w:rFonts w:ascii="Times New Roman" w:hAnsi="Times New Roman"/>
          <w:sz w:val="28"/>
          <w:szCs w:val="28"/>
        </w:rPr>
      </w:pPr>
      <w:r w:rsidRPr="002A1560">
        <w:rPr>
          <w:rFonts w:ascii="Times New Roman" w:hAnsi="Times New Roman"/>
          <w:sz w:val="28"/>
          <w:szCs w:val="28"/>
        </w:rPr>
        <w:t>consider ways to improve the competitiveness of the enterprise through the implementation of the strategy;</w:t>
      </w:r>
    </w:p>
    <w:p w14:paraId="2E7A5766" w14:textId="77777777" w:rsidR="005536FC" w:rsidRPr="002A1560" w:rsidRDefault="005536FC" w:rsidP="002C5131">
      <w:pPr>
        <w:pStyle w:val="a3"/>
        <w:numPr>
          <w:ilvl w:val="0"/>
          <w:numId w:val="31"/>
        </w:numPr>
        <w:spacing w:after="0" w:line="360" w:lineRule="auto"/>
        <w:ind w:hanging="11"/>
        <w:contextualSpacing w:val="0"/>
        <w:jc w:val="both"/>
        <w:rPr>
          <w:rFonts w:ascii="Times New Roman" w:hAnsi="Times New Roman"/>
          <w:sz w:val="28"/>
          <w:szCs w:val="28"/>
        </w:rPr>
      </w:pPr>
      <w:r w:rsidRPr="002A1560">
        <w:rPr>
          <w:rFonts w:ascii="Times New Roman" w:hAnsi="Times New Roman"/>
          <w:sz w:val="28"/>
          <w:szCs w:val="28"/>
        </w:rPr>
        <w:t>summarize the results of the work.</w:t>
      </w:r>
    </w:p>
    <w:p w14:paraId="26779DC0" w14:textId="77777777" w:rsidR="005536FC" w:rsidRDefault="005536FC" w:rsidP="002257F7">
      <w:pPr>
        <w:spacing w:after="0" w:line="360" w:lineRule="auto"/>
        <w:ind w:firstLine="709"/>
        <w:jc w:val="both"/>
        <w:rPr>
          <w:rFonts w:ascii="Times New Roman" w:hAnsi="Times New Roman"/>
          <w:sz w:val="28"/>
          <w:szCs w:val="28"/>
        </w:rPr>
      </w:pPr>
      <w:r w:rsidRPr="00942245">
        <w:rPr>
          <w:rFonts w:ascii="Times New Roman" w:hAnsi="Times New Roman"/>
          <w:sz w:val="28"/>
          <w:szCs w:val="28"/>
        </w:rPr>
        <w:t xml:space="preserve">The following </w:t>
      </w:r>
      <w:r w:rsidRPr="00942245">
        <w:rPr>
          <w:rFonts w:ascii="Times New Roman" w:hAnsi="Times New Roman"/>
          <w:b/>
          <w:bCs/>
          <w:sz w:val="28"/>
          <w:szCs w:val="28"/>
        </w:rPr>
        <w:t>research methods</w:t>
      </w:r>
      <w:r w:rsidRPr="00942245">
        <w:rPr>
          <w:rFonts w:ascii="Times New Roman" w:hAnsi="Times New Roman"/>
          <w:sz w:val="28"/>
          <w:szCs w:val="28"/>
        </w:rPr>
        <w:t xml:space="preserve"> were used in the work: structural-logical, graphic, analytical, statistical.</w:t>
      </w:r>
    </w:p>
    <w:p w14:paraId="55EBA358" w14:textId="77777777" w:rsidR="005536FC" w:rsidRPr="002A1560" w:rsidRDefault="005536FC" w:rsidP="002257F7">
      <w:pPr>
        <w:spacing w:after="0" w:line="360" w:lineRule="auto"/>
        <w:ind w:firstLine="709"/>
        <w:jc w:val="both"/>
        <w:rPr>
          <w:rFonts w:ascii="Times New Roman" w:hAnsi="Times New Roman"/>
          <w:sz w:val="28"/>
          <w:szCs w:val="28"/>
        </w:rPr>
      </w:pPr>
      <w:r w:rsidRPr="002A1560">
        <w:rPr>
          <w:rFonts w:ascii="Times New Roman" w:hAnsi="Times New Roman"/>
          <w:sz w:val="28"/>
          <w:szCs w:val="28"/>
        </w:rPr>
        <w:t>In the first section of the work "Theoretical aspects of the formation of competitive strategy" the concepts of competition and competitive strategies, their classification, stages of formation of competitive strategies and bibliographic analysis of "competitive strategy" are considered.</w:t>
      </w:r>
    </w:p>
    <w:p w14:paraId="4BE64394" w14:textId="77777777" w:rsidR="005536FC" w:rsidRPr="002A1560" w:rsidRDefault="005536FC" w:rsidP="002257F7">
      <w:pPr>
        <w:spacing w:after="0" w:line="360" w:lineRule="auto"/>
        <w:ind w:firstLine="709"/>
        <w:jc w:val="both"/>
        <w:rPr>
          <w:rFonts w:ascii="Times New Roman" w:hAnsi="Times New Roman"/>
          <w:sz w:val="28"/>
          <w:szCs w:val="28"/>
        </w:rPr>
      </w:pPr>
      <w:r w:rsidRPr="002A1560">
        <w:rPr>
          <w:rFonts w:ascii="Times New Roman" w:hAnsi="Times New Roman"/>
          <w:sz w:val="28"/>
          <w:szCs w:val="28"/>
        </w:rPr>
        <w:t xml:space="preserve">In the second section of the work "Analysis of the state of the company "Impulse" </w:t>
      </w:r>
      <w:proofErr w:type="spellStart"/>
      <w:r w:rsidRPr="002A1560">
        <w:rPr>
          <w:rFonts w:ascii="Times New Roman" w:hAnsi="Times New Roman"/>
          <w:sz w:val="28"/>
          <w:szCs w:val="28"/>
        </w:rPr>
        <w:t>analyzed</w:t>
      </w:r>
      <w:proofErr w:type="spellEnd"/>
      <w:r w:rsidRPr="002A1560">
        <w:rPr>
          <w:rFonts w:ascii="Times New Roman" w:hAnsi="Times New Roman"/>
          <w:sz w:val="28"/>
          <w:szCs w:val="28"/>
        </w:rPr>
        <w:t xml:space="preserve"> the financial and economic activities (staff, wages, sales), </w:t>
      </w:r>
      <w:proofErr w:type="spellStart"/>
      <w:r w:rsidRPr="002A1560">
        <w:rPr>
          <w:rFonts w:ascii="Times New Roman" w:hAnsi="Times New Roman"/>
          <w:sz w:val="28"/>
          <w:szCs w:val="28"/>
        </w:rPr>
        <w:lastRenderedPageBreak/>
        <w:t>analyzed</w:t>
      </w:r>
      <w:proofErr w:type="spellEnd"/>
      <w:r w:rsidRPr="002A1560">
        <w:rPr>
          <w:rFonts w:ascii="Times New Roman" w:hAnsi="Times New Roman"/>
          <w:sz w:val="28"/>
          <w:szCs w:val="28"/>
        </w:rPr>
        <w:t xml:space="preserve"> the minimum wage and calculated PKS (purchasing power parity) using the index "</w:t>
      </w:r>
      <w:proofErr w:type="spellStart"/>
      <w:r w:rsidRPr="002A1560">
        <w:rPr>
          <w:rFonts w:ascii="Times New Roman" w:hAnsi="Times New Roman"/>
          <w:sz w:val="28"/>
          <w:szCs w:val="28"/>
        </w:rPr>
        <w:t>Bigmak</w:t>
      </w:r>
      <w:proofErr w:type="spellEnd"/>
      <w:r w:rsidRPr="002A1560">
        <w:rPr>
          <w:rFonts w:ascii="Times New Roman" w:hAnsi="Times New Roman"/>
          <w:sz w:val="28"/>
          <w:szCs w:val="28"/>
        </w:rPr>
        <w:t>".</w:t>
      </w:r>
    </w:p>
    <w:p w14:paraId="5BBB7216" w14:textId="77777777" w:rsidR="005536FC" w:rsidRPr="002A1560" w:rsidRDefault="005536FC" w:rsidP="002257F7">
      <w:pPr>
        <w:spacing w:after="0" w:line="360" w:lineRule="auto"/>
        <w:ind w:firstLine="709"/>
        <w:jc w:val="both"/>
        <w:rPr>
          <w:rFonts w:ascii="Times New Roman" w:hAnsi="Times New Roman"/>
          <w:sz w:val="28"/>
          <w:szCs w:val="28"/>
        </w:rPr>
      </w:pPr>
      <w:r w:rsidRPr="002A1560">
        <w:rPr>
          <w:rFonts w:ascii="Times New Roman" w:hAnsi="Times New Roman"/>
          <w:sz w:val="28"/>
          <w:szCs w:val="28"/>
        </w:rPr>
        <w:t>The third section of the work "Choosing the optimal strategy and its implementation" analyses the market to identify competitors, proposed strategies using BCG matrices and SWOT-analysis and evaluation of marketing strategy.</w:t>
      </w:r>
    </w:p>
    <w:p w14:paraId="4114905B" w14:textId="77777777" w:rsidR="005536FC" w:rsidRPr="002A1560" w:rsidRDefault="005536FC" w:rsidP="002257F7">
      <w:pPr>
        <w:spacing w:after="0" w:line="360" w:lineRule="auto"/>
        <w:ind w:firstLine="567"/>
        <w:jc w:val="both"/>
        <w:rPr>
          <w:rFonts w:ascii="Times New Roman" w:hAnsi="Times New Roman"/>
          <w:sz w:val="28"/>
          <w:szCs w:val="28"/>
        </w:rPr>
      </w:pPr>
      <w:r w:rsidRPr="002A1560">
        <w:rPr>
          <w:rFonts w:ascii="Times New Roman" w:hAnsi="Times New Roman"/>
          <w:sz w:val="28"/>
          <w:szCs w:val="28"/>
        </w:rPr>
        <w:t>According to the results of the study, conclusions were formulated on the financial and economic condition of the enterprise, strategies were proposed to increase the competitiveness of the enterprise LLC "Impulse".</w:t>
      </w:r>
    </w:p>
    <w:p w14:paraId="4CF2CF25" w14:textId="77777777" w:rsidR="005536FC" w:rsidRPr="002A1560" w:rsidRDefault="005536FC" w:rsidP="002257F7">
      <w:pPr>
        <w:spacing w:after="0" w:line="360" w:lineRule="auto"/>
        <w:ind w:firstLine="567"/>
        <w:jc w:val="both"/>
        <w:rPr>
          <w:rFonts w:ascii="Times New Roman" w:hAnsi="Times New Roman"/>
          <w:sz w:val="28"/>
          <w:szCs w:val="28"/>
        </w:rPr>
      </w:pPr>
      <w:r w:rsidRPr="002A1560">
        <w:rPr>
          <w:rFonts w:ascii="Times New Roman" w:hAnsi="Times New Roman"/>
          <w:sz w:val="28"/>
          <w:szCs w:val="28"/>
        </w:rPr>
        <w:t>The scientific novelty lies in the development of competitive strategies for Impulse LLC.</w:t>
      </w:r>
    </w:p>
    <w:p w14:paraId="1A01A159" w14:textId="77777777" w:rsidR="005536FC" w:rsidRPr="00484003" w:rsidRDefault="005536FC" w:rsidP="003D4293">
      <w:pPr>
        <w:spacing w:after="0" w:line="360" w:lineRule="auto"/>
        <w:ind w:firstLine="567"/>
        <w:jc w:val="both"/>
        <w:rPr>
          <w:rFonts w:ascii="Times New Roman" w:hAnsi="Times New Roman"/>
          <w:b/>
          <w:bCs/>
          <w:sz w:val="32"/>
          <w:szCs w:val="32"/>
          <w:lang w:val="uk-UA"/>
        </w:rPr>
      </w:pPr>
      <w:r w:rsidRPr="00942245">
        <w:rPr>
          <w:rFonts w:ascii="Times New Roman" w:hAnsi="Times New Roman"/>
          <w:b/>
          <w:bCs/>
          <w:sz w:val="28"/>
          <w:szCs w:val="28"/>
        </w:rPr>
        <w:t>Keywords:</w:t>
      </w:r>
      <w:r w:rsidRPr="002A1560">
        <w:rPr>
          <w:rFonts w:ascii="Times New Roman" w:hAnsi="Times New Roman"/>
          <w:sz w:val="28"/>
          <w:szCs w:val="28"/>
        </w:rPr>
        <w:t xml:space="preserve"> competition, competitive strateg</w:t>
      </w:r>
      <w:r>
        <w:rPr>
          <w:rFonts w:ascii="Times New Roman" w:hAnsi="Times New Roman"/>
          <w:sz w:val="28"/>
          <w:szCs w:val="28"/>
        </w:rPr>
        <w:t>y</w:t>
      </w:r>
      <w:r w:rsidRPr="002A1560">
        <w:rPr>
          <w:rFonts w:ascii="Times New Roman" w:hAnsi="Times New Roman"/>
          <w:sz w:val="28"/>
          <w:szCs w:val="28"/>
        </w:rPr>
        <w:t>, price, costs, wages, sales volume, matrix.</w:t>
      </w:r>
      <w:r w:rsidRPr="00484003">
        <w:rPr>
          <w:rFonts w:ascii="Times New Roman" w:hAnsi="Times New Roman"/>
          <w:b/>
          <w:bCs/>
          <w:sz w:val="32"/>
          <w:szCs w:val="32"/>
          <w:lang w:val="uk-UA"/>
        </w:rPr>
        <w:br w:type="page"/>
      </w:r>
    </w:p>
    <w:p w14:paraId="4B97A42E" w14:textId="77777777" w:rsidR="005536FC" w:rsidRDefault="005536FC" w:rsidP="00B647F9">
      <w:pPr>
        <w:spacing w:after="0" w:line="360" w:lineRule="auto"/>
        <w:jc w:val="center"/>
        <w:rPr>
          <w:rFonts w:ascii="Times New Roman" w:hAnsi="Times New Roman"/>
          <w:b/>
          <w:bCs/>
          <w:sz w:val="32"/>
          <w:szCs w:val="32"/>
          <w:lang w:val="uk-UA"/>
        </w:rPr>
      </w:pPr>
      <w:r w:rsidRPr="00484003">
        <w:rPr>
          <w:rFonts w:ascii="Times New Roman" w:hAnsi="Times New Roman"/>
          <w:b/>
          <w:bCs/>
          <w:sz w:val="32"/>
          <w:szCs w:val="32"/>
          <w:lang w:val="uk-UA"/>
        </w:rPr>
        <w:t>Зміст</w:t>
      </w:r>
    </w:p>
    <w:p w14:paraId="1382522E" w14:textId="77777777" w:rsidR="005536FC" w:rsidRPr="00484003" w:rsidRDefault="005536FC" w:rsidP="00B647F9">
      <w:pPr>
        <w:spacing w:after="0" w:line="360" w:lineRule="auto"/>
        <w:jc w:val="center"/>
        <w:rPr>
          <w:rFonts w:ascii="Times New Roman" w:hAnsi="Times New Roman"/>
          <w:b/>
          <w:bCs/>
          <w:sz w:val="32"/>
          <w:szCs w:val="32"/>
          <w:lang w:val="uk-UA"/>
        </w:rPr>
      </w:pPr>
    </w:p>
    <w:p w14:paraId="09975D8B" w14:textId="77777777" w:rsidR="005536FC" w:rsidRPr="00DE6A24" w:rsidRDefault="005536FC" w:rsidP="00B647F9">
      <w:pPr>
        <w:pStyle w:val="11"/>
        <w:rPr>
          <w:b w:val="0"/>
          <w:sz w:val="28"/>
          <w:szCs w:val="28"/>
          <w:lang w:val="uk-UA"/>
        </w:rPr>
      </w:pPr>
      <w:r w:rsidRPr="00DE6A24">
        <w:rPr>
          <w:b w:val="0"/>
          <w:sz w:val="28"/>
          <w:szCs w:val="28"/>
          <w:lang w:val="uk-UA"/>
        </w:rPr>
        <w:t>ВСТУП</w:t>
      </w:r>
      <w:r w:rsidRPr="00DE6A24">
        <w:rPr>
          <w:b w:val="0"/>
          <w:sz w:val="28"/>
          <w:szCs w:val="28"/>
          <w:lang w:val="uk-UA"/>
        </w:rPr>
        <w:tab/>
      </w:r>
      <w:r>
        <w:rPr>
          <w:b w:val="0"/>
          <w:sz w:val="28"/>
          <w:szCs w:val="28"/>
          <w:lang w:val="uk-UA"/>
        </w:rPr>
        <w:t>7</w:t>
      </w:r>
    </w:p>
    <w:p w14:paraId="0EEC6522" w14:textId="77777777" w:rsidR="005536FC" w:rsidRPr="00DE6A24" w:rsidRDefault="005536FC" w:rsidP="00B647F9">
      <w:pPr>
        <w:pStyle w:val="11"/>
        <w:rPr>
          <w:b w:val="0"/>
          <w:sz w:val="28"/>
          <w:szCs w:val="28"/>
          <w:lang w:val="uk-UA"/>
        </w:rPr>
      </w:pPr>
      <w:r w:rsidRPr="00DE6A24">
        <w:rPr>
          <w:b w:val="0"/>
          <w:sz w:val="28"/>
          <w:szCs w:val="28"/>
          <w:lang w:val="uk-UA"/>
        </w:rPr>
        <w:t xml:space="preserve">І РОЗДІЛ. </w:t>
      </w:r>
      <w:bookmarkStart w:id="3" w:name="_Hlk41998383"/>
      <w:r w:rsidRPr="00DE6A24">
        <w:rPr>
          <w:b w:val="0"/>
          <w:sz w:val="28"/>
          <w:szCs w:val="28"/>
          <w:lang w:val="uk-UA"/>
        </w:rPr>
        <w:t>ТЕОРЕТИЧНІ АСПЕКТИ ФОРМУВАННЯ КОНКУРЕНТНОЇ СТРАТЕГІЇ</w:t>
      </w:r>
      <w:bookmarkEnd w:id="3"/>
      <w:r w:rsidRPr="00DE6A24">
        <w:rPr>
          <w:b w:val="0"/>
          <w:sz w:val="28"/>
          <w:szCs w:val="28"/>
          <w:lang w:val="uk-UA"/>
        </w:rPr>
        <w:tab/>
      </w:r>
      <w:r>
        <w:rPr>
          <w:b w:val="0"/>
          <w:sz w:val="28"/>
          <w:szCs w:val="28"/>
          <w:lang w:val="uk-UA"/>
        </w:rPr>
        <w:t>10</w:t>
      </w:r>
    </w:p>
    <w:p w14:paraId="1DF06F58" w14:textId="77777777" w:rsidR="005536FC" w:rsidRPr="00DE6A24" w:rsidRDefault="005536FC" w:rsidP="00B647F9">
      <w:pPr>
        <w:pStyle w:val="11"/>
        <w:rPr>
          <w:b w:val="0"/>
          <w:sz w:val="28"/>
          <w:szCs w:val="28"/>
          <w:lang w:val="uk-UA"/>
        </w:rPr>
      </w:pPr>
      <w:r w:rsidRPr="00DE6A24">
        <w:rPr>
          <w:b w:val="0"/>
          <w:sz w:val="28"/>
          <w:szCs w:val="28"/>
          <w:lang w:val="uk-UA"/>
        </w:rPr>
        <w:t xml:space="preserve">          1.1 Поняття конкуренції та її види</w:t>
      </w:r>
      <w:r w:rsidRPr="00DE6A24">
        <w:rPr>
          <w:b w:val="0"/>
          <w:sz w:val="28"/>
          <w:szCs w:val="28"/>
          <w:lang w:val="uk-UA"/>
        </w:rPr>
        <w:tab/>
      </w:r>
      <w:r>
        <w:rPr>
          <w:b w:val="0"/>
          <w:sz w:val="28"/>
          <w:szCs w:val="28"/>
          <w:lang w:val="uk-UA"/>
        </w:rPr>
        <w:t>10</w:t>
      </w:r>
    </w:p>
    <w:p w14:paraId="2BEC39F8" w14:textId="77777777" w:rsidR="005536FC" w:rsidRPr="00DE6A24" w:rsidRDefault="005536FC" w:rsidP="00B647F9">
      <w:pPr>
        <w:pStyle w:val="11"/>
        <w:rPr>
          <w:b w:val="0"/>
          <w:sz w:val="28"/>
          <w:szCs w:val="28"/>
          <w:lang w:val="uk-UA"/>
        </w:rPr>
      </w:pPr>
      <w:r w:rsidRPr="00DE6A24">
        <w:rPr>
          <w:b w:val="0"/>
          <w:sz w:val="28"/>
          <w:szCs w:val="28"/>
          <w:lang w:val="uk-UA"/>
        </w:rPr>
        <w:t xml:space="preserve">          1.2 Класифікація конкурентних стратегій та їх сутність</w:t>
      </w:r>
      <w:r w:rsidRPr="00DE6A24">
        <w:rPr>
          <w:b w:val="0"/>
          <w:sz w:val="28"/>
          <w:szCs w:val="28"/>
          <w:lang w:val="uk-UA"/>
        </w:rPr>
        <w:tab/>
      </w:r>
      <w:r>
        <w:rPr>
          <w:b w:val="0"/>
          <w:sz w:val="28"/>
          <w:szCs w:val="28"/>
          <w:lang w:val="uk-UA"/>
        </w:rPr>
        <w:t>14</w:t>
      </w:r>
    </w:p>
    <w:p w14:paraId="20789F03" w14:textId="77777777" w:rsidR="005536FC" w:rsidRPr="00DE6A24" w:rsidRDefault="005536FC" w:rsidP="00B647F9">
      <w:pPr>
        <w:pStyle w:val="11"/>
        <w:rPr>
          <w:b w:val="0"/>
          <w:sz w:val="28"/>
          <w:szCs w:val="28"/>
          <w:lang w:val="uk-UA"/>
        </w:rPr>
      </w:pPr>
      <w:r w:rsidRPr="00DE6A24">
        <w:rPr>
          <w:b w:val="0"/>
          <w:sz w:val="28"/>
          <w:szCs w:val="28"/>
          <w:lang w:val="uk-UA"/>
        </w:rPr>
        <w:t xml:space="preserve">          1.3 Етапи формування конкурентної стратегії на підприємстві</w:t>
      </w:r>
      <w:r w:rsidRPr="00DE6A24">
        <w:rPr>
          <w:b w:val="0"/>
          <w:sz w:val="28"/>
          <w:szCs w:val="28"/>
          <w:lang w:val="uk-UA"/>
        </w:rPr>
        <w:tab/>
      </w:r>
      <w:r>
        <w:rPr>
          <w:b w:val="0"/>
          <w:sz w:val="28"/>
          <w:szCs w:val="28"/>
          <w:lang w:val="uk-UA"/>
        </w:rPr>
        <w:t>21</w:t>
      </w:r>
    </w:p>
    <w:p w14:paraId="4E78E73E" w14:textId="77777777" w:rsidR="005536FC" w:rsidRDefault="005536FC" w:rsidP="00B647F9">
      <w:pPr>
        <w:pStyle w:val="11"/>
        <w:rPr>
          <w:b w:val="0"/>
          <w:sz w:val="28"/>
          <w:szCs w:val="28"/>
          <w:lang w:val="uk-UA"/>
        </w:rPr>
      </w:pPr>
      <w:r w:rsidRPr="00DE6A24">
        <w:rPr>
          <w:b w:val="0"/>
          <w:sz w:val="28"/>
          <w:szCs w:val="28"/>
          <w:lang w:val="uk-UA"/>
        </w:rPr>
        <w:t xml:space="preserve">          1.4 Бібліографічний </w:t>
      </w:r>
      <w:proofErr w:type="spellStart"/>
      <w:r w:rsidRPr="00DE6A24">
        <w:rPr>
          <w:b w:val="0"/>
          <w:sz w:val="28"/>
          <w:szCs w:val="28"/>
          <w:lang w:val="uk-UA"/>
        </w:rPr>
        <w:t>аналіз</w:t>
      </w:r>
      <w:r>
        <w:rPr>
          <w:b w:val="0"/>
          <w:sz w:val="28"/>
          <w:szCs w:val="28"/>
          <w:lang w:val="uk-UA"/>
        </w:rPr>
        <w:t>досліджень</w:t>
      </w:r>
      <w:proofErr w:type="spellEnd"/>
      <w:r>
        <w:rPr>
          <w:b w:val="0"/>
          <w:sz w:val="28"/>
          <w:szCs w:val="28"/>
          <w:lang w:val="uk-UA"/>
        </w:rPr>
        <w:t xml:space="preserve"> у сфері </w:t>
      </w:r>
    </w:p>
    <w:p w14:paraId="0F4C155C" w14:textId="77777777" w:rsidR="005536FC" w:rsidRPr="00DE6A24" w:rsidRDefault="005536FC" w:rsidP="00B647F9">
      <w:pPr>
        <w:pStyle w:val="11"/>
        <w:rPr>
          <w:b w:val="0"/>
          <w:sz w:val="28"/>
          <w:szCs w:val="28"/>
          <w:lang w:val="uk-UA"/>
        </w:rPr>
      </w:pPr>
      <w:r w:rsidRPr="00DE6A24">
        <w:rPr>
          <w:b w:val="0"/>
          <w:sz w:val="28"/>
          <w:szCs w:val="28"/>
          <w:lang w:val="uk-UA"/>
        </w:rPr>
        <w:t>«конкурентної стратегії»</w:t>
      </w:r>
      <w:r w:rsidRPr="00DE6A24">
        <w:rPr>
          <w:b w:val="0"/>
          <w:sz w:val="28"/>
          <w:szCs w:val="28"/>
          <w:lang w:val="uk-UA"/>
        </w:rPr>
        <w:tab/>
      </w:r>
      <w:r>
        <w:rPr>
          <w:b w:val="0"/>
          <w:sz w:val="28"/>
          <w:szCs w:val="28"/>
          <w:lang w:val="uk-UA"/>
        </w:rPr>
        <w:t>26</w:t>
      </w:r>
    </w:p>
    <w:p w14:paraId="74DC2A1C" w14:textId="77777777" w:rsidR="005536FC" w:rsidRPr="00DE6A24" w:rsidRDefault="005536FC" w:rsidP="00B647F9">
      <w:pPr>
        <w:pStyle w:val="11"/>
        <w:rPr>
          <w:b w:val="0"/>
          <w:sz w:val="28"/>
          <w:szCs w:val="28"/>
          <w:lang w:val="uk-UA"/>
        </w:rPr>
      </w:pPr>
      <w:r w:rsidRPr="00DE6A24">
        <w:rPr>
          <w:b w:val="0"/>
          <w:sz w:val="28"/>
          <w:szCs w:val="28"/>
          <w:lang w:val="uk-UA"/>
        </w:rPr>
        <w:t xml:space="preserve">ІІ РОЗДІЛ. </w:t>
      </w:r>
      <w:bookmarkStart w:id="4" w:name="_Hlk41998544"/>
      <w:r w:rsidRPr="00DE6A24">
        <w:rPr>
          <w:b w:val="0"/>
          <w:sz w:val="28"/>
          <w:szCs w:val="28"/>
          <w:lang w:val="uk-UA"/>
        </w:rPr>
        <w:t xml:space="preserve">АНАЛІЗ </w:t>
      </w:r>
      <w:r>
        <w:rPr>
          <w:b w:val="0"/>
          <w:sz w:val="28"/>
          <w:szCs w:val="28"/>
          <w:lang w:val="uk-UA"/>
        </w:rPr>
        <w:t>ГОСПОДАРСЬКОЇ ДІЯЛЬНОСТІ</w:t>
      </w:r>
      <w:r w:rsidRPr="00DE6A24">
        <w:rPr>
          <w:b w:val="0"/>
          <w:sz w:val="28"/>
          <w:szCs w:val="28"/>
          <w:lang w:val="uk-UA"/>
        </w:rPr>
        <w:t xml:space="preserve"> ТОВ «ІМПУЛЬС»</w:t>
      </w:r>
      <w:bookmarkEnd w:id="4"/>
      <w:r w:rsidRPr="00DE6A24">
        <w:rPr>
          <w:b w:val="0"/>
          <w:sz w:val="28"/>
          <w:szCs w:val="28"/>
          <w:lang w:val="uk-UA"/>
        </w:rPr>
        <w:tab/>
      </w:r>
      <w:r>
        <w:rPr>
          <w:b w:val="0"/>
          <w:sz w:val="28"/>
          <w:szCs w:val="28"/>
          <w:lang w:val="uk-UA"/>
        </w:rPr>
        <w:t>31</w:t>
      </w:r>
    </w:p>
    <w:p w14:paraId="3D485D26" w14:textId="77777777" w:rsidR="005536FC" w:rsidRPr="00DE6A24" w:rsidRDefault="005536FC" w:rsidP="00B647F9">
      <w:pPr>
        <w:pStyle w:val="11"/>
        <w:rPr>
          <w:b w:val="0"/>
          <w:sz w:val="28"/>
          <w:szCs w:val="28"/>
          <w:lang w:val="uk-UA"/>
        </w:rPr>
      </w:pPr>
      <w:r w:rsidRPr="00DE6A24">
        <w:rPr>
          <w:b w:val="0"/>
          <w:sz w:val="28"/>
          <w:szCs w:val="28"/>
          <w:lang w:val="uk-UA"/>
        </w:rPr>
        <w:t xml:space="preserve">          2.1 </w:t>
      </w:r>
      <w:r>
        <w:rPr>
          <w:b w:val="0"/>
          <w:sz w:val="28"/>
          <w:szCs w:val="28"/>
          <w:lang w:val="uk-UA"/>
        </w:rPr>
        <w:t>Загальна</w:t>
      </w:r>
      <w:r w:rsidRPr="00DE6A24">
        <w:rPr>
          <w:b w:val="0"/>
          <w:sz w:val="28"/>
          <w:szCs w:val="28"/>
          <w:lang w:val="uk-UA"/>
        </w:rPr>
        <w:t xml:space="preserve"> характеристика ТОВ «Імпульс»</w:t>
      </w:r>
      <w:r w:rsidRPr="00DE6A24">
        <w:rPr>
          <w:b w:val="0"/>
          <w:sz w:val="28"/>
          <w:szCs w:val="28"/>
          <w:lang w:val="uk-UA"/>
        </w:rPr>
        <w:tab/>
      </w:r>
      <w:r>
        <w:rPr>
          <w:b w:val="0"/>
          <w:sz w:val="28"/>
          <w:szCs w:val="28"/>
          <w:lang w:val="uk-UA"/>
        </w:rPr>
        <w:t>31</w:t>
      </w:r>
    </w:p>
    <w:p w14:paraId="1C2A40B7" w14:textId="77777777" w:rsidR="005536FC" w:rsidRDefault="005536FC" w:rsidP="00B647F9">
      <w:pPr>
        <w:pStyle w:val="11"/>
        <w:rPr>
          <w:b w:val="0"/>
          <w:sz w:val="28"/>
          <w:szCs w:val="28"/>
          <w:lang w:val="uk-UA"/>
        </w:rPr>
      </w:pPr>
      <w:r w:rsidRPr="00DE6A24">
        <w:rPr>
          <w:b w:val="0"/>
          <w:sz w:val="28"/>
          <w:szCs w:val="28"/>
          <w:lang w:val="uk-UA"/>
        </w:rPr>
        <w:t>2.2 Аналіз динаміки кількісних показників ТОВ «Імпульс»: персонал</w:t>
      </w:r>
    </w:p>
    <w:p w14:paraId="1C017204" w14:textId="77777777" w:rsidR="005536FC" w:rsidRPr="00DE6A24" w:rsidRDefault="005536FC" w:rsidP="00B647F9">
      <w:pPr>
        <w:pStyle w:val="11"/>
        <w:rPr>
          <w:b w:val="0"/>
          <w:sz w:val="28"/>
          <w:szCs w:val="28"/>
          <w:lang w:val="uk-UA"/>
        </w:rPr>
      </w:pPr>
      <w:r w:rsidRPr="00DE6A24">
        <w:rPr>
          <w:b w:val="0"/>
          <w:sz w:val="28"/>
          <w:szCs w:val="28"/>
          <w:lang w:val="uk-UA"/>
        </w:rPr>
        <w:t>та обсяг виробництв</w:t>
      </w:r>
      <w:r w:rsidRPr="00DE6A24">
        <w:rPr>
          <w:b w:val="0"/>
          <w:sz w:val="28"/>
          <w:szCs w:val="28"/>
          <w:lang w:val="uk-UA"/>
        </w:rPr>
        <w:tab/>
        <w:t>3</w:t>
      </w:r>
      <w:r>
        <w:rPr>
          <w:b w:val="0"/>
          <w:sz w:val="28"/>
          <w:szCs w:val="28"/>
          <w:lang w:val="uk-UA"/>
        </w:rPr>
        <w:t>3</w:t>
      </w:r>
    </w:p>
    <w:p w14:paraId="7E7FCC81" w14:textId="77777777" w:rsidR="005536FC" w:rsidRDefault="005536FC" w:rsidP="00B647F9">
      <w:pPr>
        <w:pStyle w:val="11"/>
        <w:rPr>
          <w:b w:val="0"/>
          <w:sz w:val="28"/>
          <w:szCs w:val="28"/>
          <w:lang w:val="uk-UA"/>
        </w:rPr>
      </w:pPr>
      <w:r w:rsidRPr="00DE6A24">
        <w:rPr>
          <w:b w:val="0"/>
          <w:sz w:val="28"/>
          <w:szCs w:val="28"/>
          <w:lang w:val="uk-UA"/>
        </w:rPr>
        <w:t xml:space="preserve">2.3 </w:t>
      </w:r>
      <w:r w:rsidRPr="00E745AD">
        <w:rPr>
          <w:b w:val="0"/>
          <w:sz w:val="28"/>
          <w:szCs w:val="28"/>
          <w:lang w:val="uk-UA"/>
        </w:rPr>
        <w:t>Аналіз динаміки якісних показників ТОВ «Імпульс»:</w:t>
      </w:r>
    </w:p>
    <w:p w14:paraId="07D574E4" w14:textId="77777777" w:rsidR="005536FC" w:rsidRPr="00DE6A24" w:rsidRDefault="005536FC" w:rsidP="00B647F9">
      <w:pPr>
        <w:pStyle w:val="11"/>
        <w:rPr>
          <w:b w:val="0"/>
          <w:sz w:val="28"/>
          <w:szCs w:val="28"/>
          <w:lang w:val="uk-UA"/>
        </w:rPr>
      </w:pPr>
      <w:r w:rsidRPr="00E745AD">
        <w:rPr>
          <w:b w:val="0"/>
          <w:sz w:val="28"/>
          <w:szCs w:val="28"/>
          <w:lang w:val="uk-UA"/>
        </w:rPr>
        <w:t>ціна, витрати, заробітна плата</w:t>
      </w:r>
      <w:r w:rsidRPr="00DE6A24">
        <w:rPr>
          <w:b w:val="0"/>
          <w:sz w:val="28"/>
          <w:szCs w:val="28"/>
          <w:lang w:val="uk-UA"/>
        </w:rPr>
        <w:tab/>
        <w:t>3</w:t>
      </w:r>
      <w:r>
        <w:rPr>
          <w:b w:val="0"/>
          <w:sz w:val="28"/>
          <w:szCs w:val="28"/>
          <w:lang w:val="uk-UA"/>
        </w:rPr>
        <w:t>8</w:t>
      </w:r>
    </w:p>
    <w:p w14:paraId="22F20467" w14:textId="77777777" w:rsidR="005536FC" w:rsidRPr="00DE6A24" w:rsidRDefault="005536FC" w:rsidP="00B647F9">
      <w:pPr>
        <w:pStyle w:val="11"/>
        <w:rPr>
          <w:b w:val="0"/>
          <w:sz w:val="28"/>
          <w:szCs w:val="28"/>
          <w:lang w:val="uk-UA"/>
        </w:rPr>
      </w:pPr>
      <w:r w:rsidRPr="00DE6A24">
        <w:rPr>
          <w:b w:val="0"/>
          <w:sz w:val="28"/>
          <w:szCs w:val="28"/>
          <w:lang w:val="uk-UA"/>
        </w:rPr>
        <w:t xml:space="preserve">ІІІ РОЗДІЛ. </w:t>
      </w:r>
      <w:bookmarkStart w:id="5" w:name="_Hlk41998847"/>
      <w:r>
        <w:rPr>
          <w:b w:val="0"/>
          <w:sz w:val="28"/>
          <w:szCs w:val="28"/>
          <w:lang w:val="uk-UA"/>
        </w:rPr>
        <w:t>ФОРМУВАННЯКОНКУРЕНТНОЇ</w:t>
      </w:r>
      <w:r w:rsidRPr="00DE6A24">
        <w:rPr>
          <w:b w:val="0"/>
          <w:sz w:val="28"/>
          <w:szCs w:val="28"/>
          <w:lang w:val="uk-UA"/>
        </w:rPr>
        <w:t xml:space="preserve"> СТРАТЕГІЇ </w:t>
      </w:r>
      <w:r>
        <w:rPr>
          <w:b w:val="0"/>
          <w:sz w:val="28"/>
          <w:szCs w:val="28"/>
          <w:lang w:val="uk-UA"/>
        </w:rPr>
        <w:t>ПІДПРИЄМСТВА</w:t>
      </w:r>
      <w:bookmarkEnd w:id="5"/>
      <w:r w:rsidRPr="00DE6A24">
        <w:rPr>
          <w:b w:val="0"/>
          <w:sz w:val="28"/>
          <w:szCs w:val="28"/>
          <w:lang w:val="uk-UA"/>
        </w:rPr>
        <w:tab/>
        <w:t>4</w:t>
      </w:r>
      <w:r>
        <w:rPr>
          <w:b w:val="0"/>
          <w:sz w:val="28"/>
          <w:szCs w:val="28"/>
          <w:lang w:val="uk-UA"/>
        </w:rPr>
        <w:t>5</w:t>
      </w:r>
    </w:p>
    <w:p w14:paraId="399FB863" w14:textId="77777777" w:rsidR="005536FC" w:rsidRPr="00DE6A24" w:rsidRDefault="005536FC" w:rsidP="00B647F9">
      <w:pPr>
        <w:pStyle w:val="11"/>
        <w:rPr>
          <w:b w:val="0"/>
          <w:sz w:val="28"/>
          <w:szCs w:val="28"/>
          <w:lang w:val="uk-UA"/>
        </w:rPr>
      </w:pPr>
      <w:r w:rsidRPr="00DE6A24">
        <w:rPr>
          <w:b w:val="0"/>
          <w:sz w:val="28"/>
          <w:szCs w:val="28"/>
          <w:lang w:val="uk-UA"/>
        </w:rPr>
        <w:t xml:space="preserve">          3.1 </w:t>
      </w:r>
      <w:r w:rsidRPr="003D4293">
        <w:rPr>
          <w:b w:val="0"/>
          <w:sz w:val="28"/>
          <w:szCs w:val="28"/>
          <w:lang w:val="uk-UA"/>
        </w:rPr>
        <w:t>Аналіз діяльності головного конкурента ТОВ «Імпульс»</w:t>
      </w:r>
      <w:r w:rsidRPr="00DE6A24">
        <w:rPr>
          <w:b w:val="0"/>
          <w:sz w:val="28"/>
          <w:szCs w:val="28"/>
          <w:lang w:val="uk-UA"/>
        </w:rPr>
        <w:tab/>
        <w:t>4</w:t>
      </w:r>
      <w:r>
        <w:rPr>
          <w:b w:val="0"/>
          <w:sz w:val="28"/>
          <w:szCs w:val="28"/>
          <w:lang w:val="uk-UA"/>
        </w:rPr>
        <w:t>5</w:t>
      </w:r>
    </w:p>
    <w:p w14:paraId="3F71870E" w14:textId="77777777" w:rsidR="005536FC" w:rsidRPr="00DE6A24" w:rsidRDefault="005536FC" w:rsidP="00B647F9">
      <w:pPr>
        <w:pStyle w:val="11"/>
        <w:rPr>
          <w:b w:val="0"/>
          <w:sz w:val="28"/>
          <w:szCs w:val="28"/>
          <w:lang w:val="uk-UA"/>
        </w:rPr>
      </w:pPr>
      <w:r w:rsidRPr="00DE6A24">
        <w:rPr>
          <w:b w:val="0"/>
          <w:sz w:val="28"/>
          <w:szCs w:val="28"/>
          <w:lang w:val="uk-UA"/>
        </w:rPr>
        <w:t xml:space="preserve">3.2 </w:t>
      </w:r>
      <w:r w:rsidRPr="00F92AFD">
        <w:rPr>
          <w:b w:val="0"/>
          <w:sz w:val="28"/>
          <w:szCs w:val="28"/>
          <w:lang w:val="uk-UA"/>
        </w:rPr>
        <w:t>Підбір стратегій для бізнес-одиниць ТОВ «Імпульс»</w:t>
      </w:r>
      <w:r w:rsidRPr="00DE6A24">
        <w:rPr>
          <w:b w:val="0"/>
          <w:sz w:val="28"/>
          <w:szCs w:val="28"/>
          <w:lang w:val="uk-UA"/>
        </w:rPr>
        <w:tab/>
      </w:r>
      <w:r>
        <w:rPr>
          <w:b w:val="0"/>
          <w:sz w:val="28"/>
          <w:szCs w:val="28"/>
          <w:lang w:val="uk-UA"/>
        </w:rPr>
        <w:t>50</w:t>
      </w:r>
    </w:p>
    <w:p w14:paraId="0156FCCE" w14:textId="77777777" w:rsidR="005536FC" w:rsidRPr="00DE6A24" w:rsidRDefault="005536FC" w:rsidP="00B647F9">
      <w:pPr>
        <w:pStyle w:val="11"/>
        <w:rPr>
          <w:b w:val="0"/>
          <w:sz w:val="28"/>
          <w:szCs w:val="28"/>
          <w:lang w:val="uk-UA"/>
        </w:rPr>
      </w:pPr>
      <w:r w:rsidRPr="00DE6A24">
        <w:rPr>
          <w:b w:val="0"/>
          <w:sz w:val="28"/>
          <w:szCs w:val="28"/>
          <w:lang w:val="uk-UA"/>
        </w:rPr>
        <w:t xml:space="preserve">3.3 </w:t>
      </w:r>
      <w:r>
        <w:rPr>
          <w:b w:val="0"/>
          <w:sz w:val="28"/>
          <w:szCs w:val="28"/>
          <w:lang w:val="uk-UA"/>
        </w:rPr>
        <w:t>Удосконалення маркетингової</w:t>
      </w:r>
      <w:r w:rsidRPr="00DE6A24">
        <w:rPr>
          <w:b w:val="0"/>
          <w:sz w:val="28"/>
          <w:szCs w:val="28"/>
          <w:lang w:val="uk-UA"/>
        </w:rPr>
        <w:t xml:space="preserve"> </w:t>
      </w:r>
      <w:proofErr w:type="spellStart"/>
      <w:r w:rsidRPr="00DE6A24">
        <w:rPr>
          <w:b w:val="0"/>
          <w:sz w:val="28"/>
          <w:szCs w:val="28"/>
          <w:lang w:val="uk-UA"/>
        </w:rPr>
        <w:t>стратегії</w:t>
      </w:r>
      <w:r w:rsidRPr="00F92AFD">
        <w:rPr>
          <w:b w:val="0"/>
          <w:sz w:val="28"/>
          <w:szCs w:val="28"/>
          <w:lang w:val="uk-UA"/>
        </w:rPr>
        <w:t>ТОВ</w:t>
      </w:r>
      <w:proofErr w:type="spellEnd"/>
      <w:r w:rsidRPr="00F92AFD">
        <w:rPr>
          <w:b w:val="0"/>
          <w:sz w:val="28"/>
          <w:szCs w:val="28"/>
          <w:lang w:val="uk-UA"/>
        </w:rPr>
        <w:t xml:space="preserve"> «Імпульс»</w:t>
      </w:r>
      <w:r w:rsidRPr="00DE6A24">
        <w:rPr>
          <w:b w:val="0"/>
          <w:sz w:val="28"/>
          <w:szCs w:val="28"/>
          <w:lang w:val="uk-UA"/>
        </w:rPr>
        <w:tab/>
        <w:t>58</w:t>
      </w:r>
    </w:p>
    <w:p w14:paraId="012D20B7" w14:textId="77777777" w:rsidR="005536FC" w:rsidRPr="00DE6A24" w:rsidRDefault="005536FC" w:rsidP="00B647F9">
      <w:pPr>
        <w:pStyle w:val="11"/>
        <w:rPr>
          <w:b w:val="0"/>
          <w:sz w:val="28"/>
          <w:szCs w:val="28"/>
          <w:lang w:val="uk-UA"/>
        </w:rPr>
      </w:pPr>
      <w:r w:rsidRPr="00DE6A24">
        <w:rPr>
          <w:b w:val="0"/>
          <w:sz w:val="28"/>
          <w:szCs w:val="28"/>
          <w:lang w:val="uk-UA"/>
        </w:rPr>
        <w:t>ВИСНОВК</w:t>
      </w:r>
      <w:r>
        <w:rPr>
          <w:b w:val="0"/>
          <w:sz w:val="28"/>
          <w:szCs w:val="28"/>
          <w:lang w:val="uk-UA"/>
        </w:rPr>
        <w:t>И</w:t>
      </w:r>
      <w:r w:rsidRPr="00DE6A24">
        <w:rPr>
          <w:b w:val="0"/>
          <w:sz w:val="28"/>
          <w:szCs w:val="28"/>
          <w:lang w:val="uk-UA"/>
        </w:rPr>
        <w:tab/>
        <w:t>6</w:t>
      </w:r>
      <w:r>
        <w:rPr>
          <w:b w:val="0"/>
          <w:sz w:val="28"/>
          <w:szCs w:val="28"/>
          <w:lang w:val="uk-UA"/>
        </w:rPr>
        <w:t>1</w:t>
      </w:r>
    </w:p>
    <w:p w14:paraId="3B4CB099" w14:textId="77777777" w:rsidR="005536FC" w:rsidRDefault="005536FC" w:rsidP="00A3300C">
      <w:pPr>
        <w:pStyle w:val="11"/>
        <w:rPr>
          <w:b w:val="0"/>
          <w:sz w:val="28"/>
          <w:szCs w:val="28"/>
          <w:lang w:val="uk-UA"/>
        </w:rPr>
      </w:pPr>
      <w:r w:rsidRPr="00DE6A24">
        <w:rPr>
          <w:b w:val="0"/>
          <w:sz w:val="28"/>
          <w:szCs w:val="28"/>
          <w:lang w:val="uk-UA"/>
        </w:rPr>
        <w:t>СПИСОК ВИКОРИСТАНИХ ДЖЕРЕЛ</w:t>
      </w:r>
      <w:r w:rsidRPr="00DE6A24">
        <w:rPr>
          <w:b w:val="0"/>
          <w:sz w:val="28"/>
          <w:szCs w:val="28"/>
          <w:lang w:val="uk-UA"/>
        </w:rPr>
        <w:tab/>
        <w:t>6</w:t>
      </w:r>
      <w:r>
        <w:rPr>
          <w:b w:val="0"/>
          <w:sz w:val="28"/>
          <w:szCs w:val="28"/>
          <w:lang w:val="uk-UA"/>
        </w:rPr>
        <w:t>2</w:t>
      </w:r>
    </w:p>
    <w:p w14:paraId="081FB1B1" w14:textId="77777777" w:rsidR="005536FC" w:rsidRPr="00DE6A24" w:rsidRDefault="005536FC" w:rsidP="00F4636B">
      <w:pPr>
        <w:pStyle w:val="11"/>
        <w:rPr>
          <w:b w:val="0"/>
          <w:sz w:val="28"/>
          <w:szCs w:val="28"/>
          <w:lang w:val="uk-UA"/>
        </w:rPr>
      </w:pPr>
      <w:r>
        <w:rPr>
          <w:b w:val="0"/>
          <w:sz w:val="28"/>
          <w:szCs w:val="28"/>
          <w:lang w:val="uk-UA"/>
        </w:rPr>
        <w:t>ДОДАТКИ</w:t>
      </w:r>
      <w:r w:rsidRPr="00DE6A24">
        <w:rPr>
          <w:b w:val="0"/>
          <w:sz w:val="28"/>
          <w:szCs w:val="28"/>
          <w:lang w:val="uk-UA"/>
        </w:rPr>
        <w:tab/>
        <w:t>6</w:t>
      </w:r>
      <w:r>
        <w:rPr>
          <w:b w:val="0"/>
          <w:sz w:val="28"/>
          <w:szCs w:val="28"/>
          <w:lang w:val="uk-UA"/>
        </w:rPr>
        <w:t>7</w:t>
      </w:r>
    </w:p>
    <w:p w14:paraId="42F07ED6" w14:textId="77777777" w:rsidR="005536FC" w:rsidRPr="00DE242A" w:rsidRDefault="005536FC" w:rsidP="00DE242A">
      <w:pPr>
        <w:rPr>
          <w:lang w:val="uk-UA" w:eastAsia="ru-RU"/>
        </w:rPr>
      </w:pPr>
    </w:p>
    <w:p w14:paraId="1F3E9FAD" w14:textId="77777777" w:rsidR="005536FC" w:rsidRPr="00484003" w:rsidRDefault="005536FC">
      <w:pPr>
        <w:rPr>
          <w:rFonts w:ascii="Times New Roman" w:hAnsi="Times New Roman"/>
          <w:b/>
          <w:bCs/>
          <w:sz w:val="32"/>
          <w:szCs w:val="32"/>
          <w:lang w:val="uk-UA"/>
        </w:rPr>
      </w:pPr>
      <w:r w:rsidRPr="00484003">
        <w:rPr>
          <w:rFonts w:ascii="Times New Roman" w:hAnsi="Times New Roman"/>
          <w:b/>
          <w:bCs/>
          <w:sz w:val="32"/>
          <w:szCs w:val="32"/>
          <w:lang w:val="uk-UA"/>
        </w:rPr>
        <w:br w:type="page"/>
      </w:r>
    </w:p>
    <w:p w14:paraId="408071B6" w14:textId="77777777" w:rsidR="005536FC" w:rsidRDefault="005536FC" w:rsidP="00A73AFD">
      <w:pPr>
        <w:spacing w:after="0" w:line="360" w:lineRule="auto"/>
        <w:jc w:val="center"/>
        <w:rPr>
          <w:rFonts w:ascii="Times New Roman" w:hAnsi="Times New Roman"/>
          <w:b/>
          <w:bCs/>
          <w:sz w:val="32"/>
          <w:szCs w:val="32"/>
          <w:lang w:val="uk-UA"/>
        </w:rPr>
      </w:pPr>
      <w:r w:rsidRPr="00484003">
        <w:rPr>
          <w:rFonts w:ascii="Times New Roman" w:hAnsi="Times New Roman"/>
          <w:b/>
          <w:bCs/>
          <w:sz w:val="32"/>
          <w:szCs w:val="32"/>
          <w:lang w:val="uk-UA"/>
        </w:rPr>
        <w:t>ВСТУП</w:t>
      </w:r>
    </w:p>
    <w:p w14:paraId="1A971FFF" w14:textId="77777777" w:rsidR="005536FC" w:rsidRPr="00484003" w:rsidRDefault="005536FC" w:rsidP="00A73AFD">
      <w:pPr>
        <w:spacing w:after="0" w:line="360" w:lineRule="auto"/>
        <w:jc w:val="center"/>
        <w:rPr>
          <w:rFonts w:ascii="Times New Roman" w:hAnsi="Times New Roman"/>
          <w:b/>
          <w:bCs/>
          <w:sz w:val="32"/>
          <w:szCs w:val="32"/>
          <w:lang w:val="uk-UA"/>
        </w:rPr>
      </w:pPr>
    </w:p>
    <w:p w14:paraId="32B33B0D" w14:textId="77777777" w:rsidR="005536FC" w:rsidRPr="00484003" w:rsidRDefault="005536FC" w:rsidP="00A73AFD">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b/>
          <w:bCs/>
          <w:color w:val="000000"/>
          <w:sz w:val="28"/>
          <w:szCs w:val="28"/>
          <w:lang w:val="uk-UA"/>
        </w:rPr>
        <w:t xml:space="preserve">Актуальність </w:t>
      </w:r>
      <w:proofErr w:type="spellStart"/>
      <w:r w:rsidRPr="00484003">
        <w:rPr>
          <w:rFonts w:ascii="Times New Roman" w:hAnsi="Times New Roman"/>
          <w:b/>
          <w:bCs/>
          <w:color w:val="000000"/>
          <w:sz w:val="28"/>
          <w:szCs w:val="28"/>
          <w:lang w:val="uk-UA"/>
        </w:rPr>
        <w:t>теми.</w:t>
      </w:r>
      <w:r>
        <w:rPr>
          <w:rFonts w:ascii="Times New Roman" w:hAnsi="Times New Roman"/>
          <w:color w:val="000000"/>
          <w:sz w:val="28"/>
          <w:szCs w:val="28"/>
          <w:lang w:val="uk-UA"/>
        </w:rPr>
        <w:t>Тема</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к</w:t>
      </w:r>
      <w:r w:rsidRPr="00484003">
        <w:rPr>
          <w:rFonts w:ascii="Times New Roman" w:hAnsi="Times New Roman"/>
          <w:color w:val="000000"/>
          <w:sz w:val="28"/>
          <w:szCs w:val="28"/>
          <w:lang w:val="uk-UA"/>
        </w:rPr>
        <w:t>онкуренці</w:t>
      </w:r>
      <w:r>
        <w:rPr>
          <w:rFonts w:ascii="Times New Roman" w:hAnsi="Times New Roman"/>
          <w:color w:val="000000"/>
          <w:sz w:val="28"/>
          <w:szCs w:val="28"/>
          <w:lang w:val="uk-UA"/>
        </w:rPr>
        <w:t>ї</w:t>
      </w:r>
      <w:r w:rsidRPr="00484003">
        <w:rPr>
          <w:rFonts w:ascii="Times New Roman" w:hAnsi="Times New Roman"/>
          <w:color w:val="000000"/>
          <w:sz w:val="28"/>
          <w:szCs w:val="28"/>
          <w:lang w:val="uk-UA"/>
        </w:rPr>
        <w:t>завжди</w:t>
      </w:r>
      <w:proofErr w:type="spellEnd"/>
      <w:r w:rsidRPr="00484003">
        <w:rPr>
          <w:rFonts w:ascii="Times New Roman" w:hAnsi="Times New Roman"/>
          <w:color w:val="000000"/>
          <w:sz w:val="28"/>
          <w:szCs w:val="28"/>
          <w:lang w:val="uk-UA"/>
        </w:rPr>
        <w:t xml:space="preserve"> була актуальн</w:t>
      </w:r>
      <w:r>
        <w:rPr>
          <w:rFonts w:ascii="Times New Roman" w:hAnsi="Times New Roman"/>
          <w:color w:val="000000"/>
          <w:sz w:val="28"/>
          <w:szCs w:val="28"/>
          <w:lang w:val="uk-UA"/>
        </w:rPr>
        <w:t>ою</w:t>
      </w:r>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оскільки</w:t>
      </w:r>
      <w:r w:rsidRPr="00484003">
        <w:rPr>
          <w:rFonts w:ascii="Times New Roman" w:hAnsi="Times New Roman"/>
          <w:color w:val="000000"/>
          <w:sz w:val="28"/>
          <w:szCs w:val="28"/>
          <w:lang w:val="uk-UA"/>
        </w:rPr>
        <w:t xml:space="preserve"> вона була і є стимулятором розвитку економіки будь-якої країни. </w:t>
      </w:r>
      <w:r>
        <w:rPr>
          <w:rFonts w:ascii="Times New Roman" w:hAnsi="Times New Roman"/>
          <w:color w:val="000000"/>
          <w:sz w:val="28"/>
          <w:szCs w:val="28"/>
          <w:lang w:val="uk-UA"/>
        </w:rPr>
        <w:t xml:space="preserve">Так, в капіталістичних </w:t>
      </w:r>
      <w:proofErr w:type="spellStart"/>
      <w:r>
        <w:rPr>
          <w:rFonts w:ascii="Times New Roman" w:hAnsi="Times New Roman"/>
          <w:color w:val="000000"/>
          <w:sz w:val="28"/>
          <w:szCs w:val="28"/>
          <w:lang w:val="uk-UA"/>
        </w:rPr>
        <w:t>країнах</w:t>
      </w:r>
      <w:r w:rsidRPr="00484003">
        <w:rPr>
          <w:rFonts w:ascii="Times New Roman" w:hAnsi="Times New Roman"/>
          <w:color w:val="000000"/>
          <w:sz w:val="28"/>
          <w:szCs w:val="28"/>
          <w:lang w:val="uk-UA"/>
        </w:rPr>
        <w:t>,</w:t>
      </w:r>
      <w:r>
        <w:rPr>
          <w:rFonts w:ascii="Times New Roman" w:hAnsi="Times New Roman"/>
          <w:color w:val="000000"/>
          <w:sz w:val="28"/>
          <w:szCs w:val="28"/>
          <w:lang w:val="uk-UA"/>
        </w:rPr>
        <w:t>де</w:t>
      </w:r>
      <w:proofErr w:type="spellEnd"/>
      <w:r>
        <w:rPr>
          <w:rFonts w:ascii="Times New Roman" w:hAnsi="Times New Roman"/>
          <w:color w:val="000000"/>
          <w:sz w:val="28"/>
          <w:szCs w:val="28"/>
          <w:lang w:val="uk-UA"/>
        </w:rPr>
        <w:t xml:space="preserve"> </w:t>
      </w:r>
      <w:r w:rsidRPr="00CB52A5">
        <w:rPr>
          <w:rFonts w:ascii="Times New Roman" w:hAnsi="Times New Roman"/>
          <w:color w:val="000000"/>
          <w:sz w:val="28"/>
          <w:szCs w:val="28"/>
          <w:lang w:val="uk-UA"/>
        </w:rPr>
        <w:t>панувала ідея вільного ринку</w:t>
      </w:r>
      <w:r>
        <w:rPr>
          <w:rFonts w:ascii="Times New Roman" w:hAnsi="Times New Roman"/>
          <w:color w:val="000000"/>
          <w:sz w:val="28"/>
          <w:szCs w:val="28"/>
          <w:lang w:val="uk-UA"/>
        </w:rPr>
        <w:t>,</w:t>
      </w:r>
      <w:r w:rsidRPr="00CB52A5">
        <w:rPr>
          <w:rFonts w:ascii="Times New Roman" w:hAnsi="Times New Roman"/>
          <w:color w:val="000000"/>
          <w:sz w:val="28"/>
          <w:szCs w:val="28"/>
          <w:lang w:val="uk-UA"/>
        </w:rPr>
        <w:t xml:space="preserve"> економіка розвивалася </w:t>
      </w:r>
      <w:r>
        <w:rPr>
          <w:rFonts w:ascii="Times New Roman" w:hAnsi="Times New Roman"/>
          <w:color w:val="000000"/>
          <w:sz w:val="28"/>
          <w:szCs w:val="28"/>
          <w:lang w:val="uk-UA"/>
        </w:rPr>
        <w:t xml:space="preserve">більш </w:t>
      </w:r>
      <w:r w:rsidRPr="00CB52A5">
        <w:rPr>
          <w:rFonts w:ascii="Times New Roman" w:hAnsi="Times New Roman"/>
          <w:color w:val="000000"/>
          <w:sz w:val="28"/>
          <w:szCs w:val="28"/>
          <w:lang w:val="uk-UA"/>
        </w:rPr>
        <w:t xml:space="preserve">швидше </w:t>
      </w:r>
      <w:r>
        <w:rPr>
          <w:rFonts w:ascii="Times New Roman" w:hAnsi="Times New Roman"/>
          <w:color w:val="000000"/>
          <w:sz w:val="28"/>
          <w:szCs w:val="28"/>
          <w:lang w:val="uk-UA"/>
        </w:rPr>
        <w:t xml:space="preserve">ніж в </w:t>
      </w:r>
      <w:r w:rsidRPr="00484003">
        <w:rPr>
          <w:rFonts w:ascii="Times New Roman" w:hAnsi="Times New Roman"/>
          <w:color w:val="000000"/>
          <w:sz w:val="28"/>
          <w:szCs w:val="28"/>
          <w:lang w:val="uk-UA"/>
        </w:rPr>
        <w:t xml:space="preserve">СРСР </w:t>
      </w:r>
      <w:r>
        <w:rPr>
          <w:rFonts w:ascii="Times New Roman" w:hAnsi="Times New Roman"/>
          <w:color w:val="000000"/>
          <w:sz w:val="28"/>
          <w:szCs w:val="28"/>
          <w:lang w:val="uk-UA"/>
        </w:rPr>
        <w:t>з</w:t>
      </w:r>
      <w:r w:rsidRPr="00484003">
        <w:rPr>
          <w:rFonts w:ascii="Times New Roman" w:hAnsi="Times New Roman"/>
          <w:color w:val="000000"/>
          <w:sz w:val="28"/>
          <w:szCs w:val="28"/>
          <w:lang w:val="uk-UA"/>
        </w:rPr>
        <w:t xml:space="preserve"> його «центра</w:t>
      </w:r>
      <w:r>
        <w:rPr>
          <w:rFonts w:ascii="Times New Roman" w:hAnsi="Times New Roman"/>
          <w:color w:val="000000"/>
          <w:sz w:val="28"/>
          <w:szCs w:val="28"/>
          <w:lang w:val="uk-UA"/>
        </w:rPr>
        <w:t>лізованим</w:t>
      </w:r>
      <w:r w:rsidRPr="00484003">
        <w:rPr>
          <w:rFonts w:ascii="Times New Roman" w:hAnsi="Times New Roman"/>
          <w:color w:val="000000"/>
          <w:sz w:val="28"/>
          <w:szCs w:val="28"/>
          <w:lang w:val="uk-UA"/>
        </w:rPr>
        <w:t xml:space="preserve"> планування</w:t>
      </w:r>
      <w:r>
        <w:rPr>
          <w:rFonts w:ascii="Times New Roman" w:hAnsi="Times New Roman"/>
          <w:color w:val="000000"/>
          <w:sz w:val="28"/>
          <w:szCs w:val="28"/>
          <w:lang w:val="uk-UA"/>
        </w:rPr>
        <w:t>м</w:t>
      </w:r>
      <w:r w:rsidRPr="00484003">
        <w:rPr>
          <w:rFonts w:ascii="Times New Roman" w:hAnsi="Times New Roman"/>
          <w:color w:val="000000"/>
          <w:sz w:val="28"/>
          <w:szCs w:val="28"/>
          <w:lang w:val="uk-UA"/>
        </w:rPr>
        <w:t>», шляхом якого встановлювал</w:t>
      </w:r>
      <w:r>
        <w:rPr>
          <w:rFonts w:ascii="Times New Roman" w:hAnsi="Times New Roman"/>
          <w:color w:val="000000"/>
          <w:sz w:val="28"/>
          <w:szCs w:val="28"/>
          <w:lang w:val="uk-UA"/>
        </w:rPr>
        <w:t>и</w:t>
      </w:r>
      <w:r w:rsidRPr="00484003">
        <w:rPr>
          <w:rFonts w:ascii="Times New Roman" w:hAnsi="Times New Roman"/>
          <w:color w:val="000000"/>
          <w:sz w:val="28"/>
          <w:szCs w:val="28"/>
          <w:lang w:val="uk-UA"/>
        </w:rPr>
        <w:t xml:space="preserve">ся </w:t>
      </w:r>
      <w:proofErr w:type="spellStart"/>
      <w:r w:rsidRPr="00484003">
        <w:rPr>
          <w:rFonts w:ascii="Times New Roman" w:hAnsi="Times New Roman"/>
          <w:color w:val="000000"/>
          <w:sz w:val="28"/>
          <w:szCs w:val="28"/>
          <w:lang w:val="uk-UA"/>
        </w:rPr>
        <w:t>норм</w:t>
      </w:r>
      <w:r>
        <w:rPr>
          <w:rFonts w:ascii="Times New Roman" w:hAnsi="Times New Roman"/>
          <w:color w:val="000000"/>
          <w:sz w:val="28"/>
          <w:szCs w:val="28"/>
          <w:lang w:val="uk-UA"/>
        </w:rPr>
        <w:t>ивиробництва</w:t>
      </w:r>
      <w:proofErr w:type="spellEnd"/>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де</w:t>
      </w:r>
      <w:r w:rsidRPr="00484003">
        <w:rPr>
          <w:rFonts w:ascii="Times New Roman" w:hAnsi="Times New Roman"/>
          <w:color w:val="000000"/>
          <w:sz w:val="28"/>
          <w:szCs w:val="28"/>
          <w:lang w:val="uk-UA"/>
        </w:rPr>
        <w:t xml:space="preserve"> не було яскраво вираженої конкуренції, </w:t>
      </w:r>
      <w:r>
        <w:rPr>
          <w:rFonts w:ascii="Times New Roman" w:hAnsi="Times New Roman"/>
          <w:color w:val="000000"/>
          <w:sz w:val="28"/>
          <w:szCs w:val="28"/>
          <w:lang w:val="uk-UA"/>
        </w:rPr>
        <w:t xml:space="preserve">де </w:t>
      </w:r>
      <w:r w:rsidRPr="00484003">
        <w:rPr>
          <w:rFonts w:ascii="Times New Roman" w:hAnsi="Times New Roman"/>
          <w:color w:val="000000"/>
          <w:sz w:val="28"/>
          <w:szCs w:val="28"/>
          <w:lang w:val="uk-UA"/>
        </w:rPr>
        <w:t>потрібно було дотримуватися Держплан</w:t>
      </w:r>
      <w:r>
        <w:rPr>
          <w:rFonts w:ascii="Times New Roman" w:hAnsi="Times New Roman"/>
          <w:color w:val="000000"/>
          <w:sz w:val="28"/>
          <w:szCs w:val="28"/>
          <w:lang w:val="uk-UA"/>
        </w:rPr>
        <w:t>у</w:t>
      </w:r>
      <w:r w:rsidRPr="00484003">
        <w:rPr>
          <w:rFonts w:ascii="Times New Roman" w:hAnsi="Times New Roman"/>
          <w:color w:val="000000"/>
          <w:sz w:val="28"/>
          <w:szCs w:val="28"/>
          <w:lang w:val="uk-UA"/>
        </w:rPr>
        <w:t>.</w:t>
      </w:r>
    </w:p>
    <w:p w14:paraId="20ED2B28"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 xml:space="preserve">Зараз, в процесі «битви» за споживачів, виробничники намагаються відзначиться на загальному тлі конкурентів чимось </w:t>
      </w:r>
      <w:proofErr w:type="spellStart"/>
      <w:r w:rsidRPr="00484003">
        <w:rPr>
          <w:rFonts w:ascii="Times New Roman" w:hAnsi="Times New Roman"/>
          <w:color w:val="000000"/>
          <w:sz w:val="28"/>
          <w:szCs w:val="28"/>
          <w:lang w:val="uk-UA"/>
        </w:rPr>
        <w:t>особливим</w:t>
      </w:r>
      <w:r>
        <w:rPr>
          <w:rFonts w:ascii="Times New Roman" w:hAnsi="Times New Roman"/>
          <w:color w:val="000000"/>
          <w:sz w:val="28"/>
          <w:szCs w:val="28"/>
          <w:lang w:val="uk-UA"/>
        </w:rPr>
        <w:t>:</w:t>
      </w:r>
      <w:r w:rsidRPr="00484003">
        <w:rPr>
          <w:rFonts w:ascii="Times New Roman" w:hAnsi="Times New Roman"/>
          <w:color w:val="000000"/>
          <w:sz w:val="28"/>
          <w:szCs w:val="28"/>
          <w:lang w:val="uk-UA"/>
        </w:rPr>
        <w:t>ціноюабо</w:t>
      </w:r>
      <w:proofErr w:type="spellEnd"/>
      <w:r w:rsidRPr="00484003">
        <w:rPr>
          <w:rFonts w:ascii="Times New Roman" w:hAnsi="Times New Roman"/>
          <w:color w:val="000000"/>
          <w:sz w:val="28"/>
          <w:szCs w:val="28"/>
          <w:lang w:val="uk-UA"/>
        </w:rPr>
        <w:t xml:space="preserve"> </w:t>
      </w:r>
      <w:proofErr w:type="spellStart"/>
      <w:r w:rsidRPr="00484003">
        <w:rPr>
          <w:rFonts w:ascii="Times New Roman" w:hAnsi="Times New Roman"/>
          <w:color w:val="000000"/>
          <w:sz w:val="28"/>
          <w:szCs w:val="28"/>
          <w:lang w:val="uk-UA"/>
        </w:rPr>
        <w:t>якістю</w:t>
      </w:r>
      <w:r>
        <w:rPr>
          <w:rFonts w:ascii="Times New Roman" w:hAnsi="Times New Roman"/>
          <w:color w:val="000000"/>
          <w:sz w:val="28"/>
          <w:szCs w:val="28"/>
          <w:lang w:val="uk-UA"/>
        </w:rPr>
        <w:t>або</w:t>
      </w:r>
      <w:proofErr w:type="spellEnd"/>
      <w:r w:rsidRPr="00484003">
        <w:rPr>
          <w:rFonts w:ascii="Times New Roman" w:hAnsi="Times New Roman"/>
          <w:color w:val="000000"/>
          <w:sz w:val="28"/>
          <w:szCs w:val="28"/>
          <w:lang w:val="uk-UA"/>
        </w:rPr>
        <w:t xml:space="preserve"> віддають пріоритет</w:t>
      </w:r>
      <w:r>
        <w:rPr>
          <w:rFonts w:ascii="Times New Roman" w:hAnsi="Times New Roman"/>
          <w:color w:val="000000"/>
          <w:sz w:val="28"/>
          <w:szCs w:val="28"/>
          <w:lang w:val="uk-UA"/>
        </w:rPr>
        <w:t xml:space="preserve"> підвищенню корисності продукції</w:t>
      </w:r>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Сьогодні с</w:t>
      </w:r>
      <w:r w:rsidRPr="00484003">
        <w:rPr>
          <w:rFonts w:ascii="Times New Roman" w:hAnsi="Times New Roman"/>
          <w:color w:val="000000"/>
          <w:sz w:val="28"/>
          <w:szCs w:val="28"/>
          <w:lang w:val="uk-UA"/>
        </w:rPr>
        <w:t xml:space="preserve">поживачі стали купувати товари усвідомленим шляхом, піднімаючи питання «чи завдає шкоди товар навколишньому середовищу?» який вони хочуть </w:t>
      </w:r>
      <w:proofErr w:type="spellStart"/>
      <w:r w:rsidRPr="00484003">
        <w:rPr>
          <w:rFonts w:ascii="Times New Roman" w:hAnsi="Times New Roman"/>
          <w:color w:val="000000"/>
          <w:sz w:val="28"/>
          <w:szCs w:val="28"/>
          <w:lang w:val="uk-UA"/>
        </w:rPr>
        <w:t>придбати</w:t>
      </w:r>
      <w:r>
        <w:rPr>
          <w:rFonts w:ascii="Times New Roman" w:hAnsi="Times New Roman"/>
          <w:color w:val="000000"/>
          <w:sz w:val="28"/>
          <w:szCs w:val="28"/>
          <w:lang w:val="uk-UA"/>
        </w:rPr>
        <w:t>.З</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широкимвикористанням</w:t>
      </w:r>
      <w:proofErr w:type="spellEnd"/>
      <w:r w:rsidRPr="00484003">
        <w:rPr>
          <w:rFonts w:ascii="Times New Roman" w:hAnsi="Times New Roman"/>
          <w:color w:val="000000"/>
          <w:sz w:val="28"/>
          <w:szCs w:val="28"/>
          <w:lang w:val="uk-UA"/>
        </w:rPr>
        <w:t xml:space="preserve"> </w:t>
      </w:r>
      <w:proofErr w:type="spellStart"/>
      <w:r w:rsidRPr="00484003">
        <w:rPr>
          <w:rFonts w:ascii="Times New Roman" w:hAnsi="Times New Roman"/>
          <w:color w:val="000000"/>
          <w:sz w:val="28"/>
          <w:szCs w:val="28"/>
          <w:lang w:val="uk-UA"/>
        </w:rPr>
        <w:t>інтернет</w:t>
      </w:r>
      <w:r>
        <w:rPr>
          <w:rFonts w:ascii="Times New Roman" w:hAnsi="Times New Roman"/>
          <w:color w:val="000000"/>
          <w:sz w:val="28"/>
          <w:szCs w:val="28"/>
          <w:lang w:val="uk-UA"/>
        </w:rPr>
        <w:t>улюди</w:t>
      </w:r>
      <w:proofErr w:type="spellEnd"/>
      <w:r w:rsidRPr="00484003">
        <w:rPr>
          <w:rFonts w:ascii="Times New Roman" w:hAnsi="Times New Roman"/>
          <w:color w:val="000000"/>
          <w:sz w:val="28"/>
          <w:szCs w:val="28"/>
          <w:lang w:val="uk-UA"/>
        </w:rPr>
        <w:t xml:space="preserve"> можуть вільно аналізувати ринок товарів і визначати для </w:t>
      </w:r>
      <w:proofErr w:type="spellStart"/>
      <w:r>
        <w:rPr>
          <w:rFonts w:ascii="Times New Roman" w:hAnsi="Times New Roman"/>
          <w:color w:val="000000"/>
          <w:sz w:val="28"/>
          <w:szCs w:val="28"/>
          <w:lang w:val="uk-UA"/>
        </w:rPr>
        <w:t>себе</w:t>
      </w:r>
      <w:r w:rsidRPr="00484003">
        <w:rPr>
          <w:rFonts w:ascii="Times New Roman" w:hAnsi="Times New Roman"/>
          <w:color w:val="000000"/>
          <w:sz w:val="28"/>
          <w:szCs w:val="28"/>
          <w:lang w:val="uk-UA"/>
        </w:rPr>
        <w:t>«золоту</w:t>
      </w:r>
      <w:proofErr w:type="spellEnd"/>
      <w:r w:rsidRPr="00484003">
        <w:rPr>
          <w:rFonts w:ascii="Times New Roman" w:hAnsi="Times New Roman"/>
          <w:color w:val="000000"/>
          <w:sz w:val="28"/>
          <w:szCs w:val="28"/>
          <w:lang w:val="uk-UA"/>
        </w:rPr>
        <w:t xml:space="preserve"> середину»</w:t>
      </w:r>
      <w:r>
        <w:rPr>
          <w:rFonts w:ascii="Times New Roman" w:hAnsi="Times New Roman"/>
          <w:color w:val="000000"/>
          <w:sz w:val="28"/>
          <w:szCs w:val="28"/>
          <w:lang w:val="uk-UA"/>
        </w:rPr>
        <w:t>. Т</w:t>
      </w:r>
      <w:r w:rsidRPr="00484003">
        <w:rPr>
          <w:rFonts w:ascii="Times New Roman" w:hAnsi="Times New Roman"/>
          <w:color w:val="000000"/>
          <w:sz w:val="28"/>
          <w:szCs w:val="28"/>
          <w:lang w:val="uk-UA"/>
        </w:rPr>
        <w:t xml:space="preserve">ому ті, хто створюють пропозицію постійно </w:t>
      </w:r>
      <w:proofErr w:type="spellStart"/>
      <w:r w:rsidRPr="00484003">
        <w:rPr>
          <w:rFonts w:ascii="Times New Roman" w:hAnsi="Times New Roman"/>
          <w:color w:val="000000"/>
          <w:sz w:val="28"/>
          <w:szCs w:val="28"/>
          <w:lang w:val="uk-UA"/>
        </w:rPr>
        <w:t>шукають</w:t>
      </w:r>
      <w:r>
        <w:rPr>
          <w:rFonts w:ascii="Times New Roman" w:hAnsi="Times New Roman"/>
          <w:color w:val="000000"/>
          <w:sz w:val="28"/>
          <w:szCs w:val="28"/>
          <w:lang w:val="uk-UA"/>
        </w:rPr>
        <w:t>,за</w:t>
      </w:r>
      <w:proofErr w:type="spellEnd"/>
      <w:r>
        <w:rPr>
          <w:rFonts w:ascii="Times New Roman" w:hAnsi="Times New Roman"/>
          <w:color w:val="000000"/>
          <w:sz w:val="28"/>
          <w:szCs w:val="28"/>
          <w:lang w:val="uk-UA"/>
        </w:rPr>
        <w:t xml:space="preserve"> рахунок</w:t>
      </w:r>
      <w:r w:rsidRPr="00484003">
        <w:rPr>
          <w:rFonts w:ascii="Times New Roman" w:hAnsi="Times New Roman"/>
          <w:color w:val="000000"/>
          <w:sz w:val="28"/>
          <w:szCs w:val="28"/>
          <w:lang w:val="uk-UA"/>
        </w:rPr>
        <w:t xml:space="preserve"> чого можна бути </w:t>
      </w:r>
      <w:r>
        <w:rPr>
          <w:rFonts w:ascii="Times New Roman" w:hAnsi="Times New Roman"/>
          <w:color w:val="000000"/>
          <w:sz w:val="28"/>
          <w:szCs w:val="28"/>
          <w:lang w:val="uk-UA"/>
        </w:rPr>
        <w:t xml:space="preserve">лідером </w:t>
      </w:r>
      <w:r w:rsidRPr="00484003">
        <w:rPr>
          <w:rFonts w:ascii="Times New Roman" w:hAnsi="Times New Roman"/>
          <w:color w:val="000000"/>
          <w:sz w:val="28"/>
          <w:szCs w:val="28"/>
          <w:lang w:val="uk-UA"/>
        </w:rPr>
        <w:t>ринку. Внаслідок цього формуються ідеальні умови для споживача.</w:t>
      </w:r>
    </w:p>
    <w:p w14:paraId="459D514F" w14:textId="5653DD07" w:rsidR="005536FC" w:rsidRPr="00484003" w:rsidRDefault="005536FC" w:rsidP="00B647F9">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Особливу увагу заслугову</w:t>
      </w:r>
      <w:r>
        <w:rPr>
          <w:rFonts w:ascii="Times New Roman" w:hAnsi="Times New Roman"/>
          <w:color w:val="000000"/>
          <w:sz w:val="28"/>
          <w:szCs w:val="28"/>
          <w:lang w:val="uk-UA"/>
        </w:rPr>
        <w:t>ють</w:t>
      </w:r>
      <w:r w:rsidRPr="00484003">
        <w:rPr>
          <w:rFonts w:ascii="Times New Roman" w:hAnsi="Times New Roman"/>
          <w:color w:val="000000"/>
          <w:sz w:val="28"/>
          <w:szCs w:val="28"/>
          <w:lang w:val="uk-UA"/>
        </w:rPr>
        <w:t xml:space="preserve"> </w:t>
      </w:r>
      <w:proofErr w:type="spellStart"/>
      <w:r w:rsidRPr="00484003">
        <w:rPr>
          <w:rFonts w:ascii="Times New Roman" w:hAnsi="Times New Roman"/>
          <w:color w:val="000000"/>
          <w:sz w:val="28"/>
          <w:szCs w:val="28"/>
          <w:lang w:val="uk-UA"/>
        </w:rPr>
        <w:t>обмеження</w:t>
      </w:r>
      <w:r>
        <w:rPr>
          <w:rFonts w:ascii="Times New Roman" w:hAnsi="Times New Roman"/>
          <w:color w:val="000000"/>
          <w:sz w:val="28"/>
          <w:szCs w:val="28"/>
          <w:lang w:val="uk-UA"/>
        </w:rPr>
        <w:t>,через</w:t>
      </w:r>
      <w:proofErr w:type="spellEnd"/>
      <w:r>
        <w:rPr>
          <w:rFonts w:ascii="Times New Roman" w:hAnsi="Times New Roman"/>
          <w:color w:val="000000"/>
          <w:sz w:val="28"/>
          <w:szCs w:val="28"/>
          <w:lang w:val="uk-UA"/>
        </w:rPr>
        <w:t xml:space="preserve"> які</w:t>
      </w:r>
      <w:r w:rsidRPr="00484003">
        <w:rPr>
          <w:rFonts w:ascii="Times New Roman" w:hAnsi="Times New Roman"/>
          <w:color w:val="000000"/>
          <w:sz w:val="28"/>
          <w:szCs w:val="28"/>
          <w:lang w:val="uk-UA"/>
        </w:rPr>
        <w:t xml:space="preserve"> виробники повинні шукати виходи з </w:t>
      </w:r>
      <w:r>
        <w:rPr>
          <w:rFonts w:ascii="Times New Roman" w:hAnsi="Times New Roman"/>
          <w:color w:val="000000"/>
          <w:sz w:val="28"/>
          <w:szCs w:val="28"/>
          <w:lang w:val="uk-UA"/>
        </w:rPr>
        <w:t>зазначених</w:t>
      </w:r>
      <w:r w:rsidRPr="00484003">
        <w:rPr>
          <w:rFonts w:ascii="Times New Roman" w:hAnsi="Times New Roman"/>
          <w:color w:val="000000"/>
          <w:sz w:val="28"/>
          <w:szCs w:val="28"/>
          <w:lang w:val="uk-UA"/>
        </w:rPr>
        <w:t xml:space="preserve"> проблем. </w:t>
      </w:r>
      <w:r>
        <w:rPr>
          <w:rFonts w:ascii="Times New Roman" w:hAnsi="Times New Roman"/>
          <w:color w:val="000000"/>
          <w:sz w:val="28"/>
          <w:szCs w:val="28"/>
          <w:lang w:val="uk-UA"/>
        </w:rPr>
        <w:t>Причини</w:t>
      </w:r>
      <w:r w:rsidRPr="00484003">
        <w:rPr>
          <w:rFonts w:ascii="Times New Roman" w:hAnsi="Times New Roman"/>
          <w:color w:val="000000"/>
          <w:sz w:val="28"/>
          <w:szCs w:val="28"/>
          <w:lang w:val="uk-UA"/>
        </w:rPr>
        <w:t xml:space="preserve"> </w:t>
      </w:r>
      <w:proofErr w:type="spellStart"/>
      <w:r w:rsidRPr="00484003">
        <w:rPr>
          <w:rFonts w:ascii="Times New Roman" w:hAnsi="Times New Roman"/>
          <w:color w:val="000000"/>
          <w:sz w:val="28"/>
          <w:szCs w:val="28"/>
          <w:lang w:val="uk-UA"/>
        </w:rPr>
        <w:t>обмежен</w:t>
      </w:r>
      <w:r>
        <w:rPr>
          <w:rFonts w:ascii="Times New Roman" w:hAnsi="Times New Roman"/>
          <w:color w:val="000000"/>
          <w:sz w:val="28"/>
          <w:szCs w:val="28"/>
          <w:lang w:val="uk-UA"/>
        </w:rPr>
        <w:t>ьможуть</w:t>
      </w:r>
      <w:proofErr w:type="spellEnd"/>
      <w:r>
        <w:rPr>
          <w:rFonts w:ascii="Times New Roman" w:hAnsi="Times New Roman"/>
          <w:color w:val="000000"/>
          <w:sz w:val="28"/>
          <w:szCs w:val="28"/>
          <w:lang w:val="uk-UA"/>
        </w:rPr>
        <w:t xml:space="preserve"> бути</w:t>
      </w:r>
      <w:r w:rsidRPr="00484003">
        <w:rPr>
          <w:rFonts w:ascii="Times New Roman" w:hAnsi="Times New Roman"/>
          <w:color w:val="000000"/>
          <w:sz w:val="28"/>
          <w:szCs w:val="28"/>
          <w:lang w:val="uk-UA"/>
        </w:rPr>
        <w:t xml:space="preserve"> різними</w:t>
      </w:r>
      <w:r>
        <w:rPr>
          <w:rFonts w:ascii="Times New Roman" w:hAnsi="Times New Roman"/>
          <w:color w:val="000000"/>
          <w:sz w:val="28"/>
          <w:szCs w:val="28"/>
          <w:lang w:val="uk-UA"/>
        </w:rPr>
        <w:t>:</w:t>
      </w:r>
      <w:r w:rsidRPr="00484003">
        <w:rPr>
          <w:rFonts w:ascii="Times New Roman" w:hAnsi="Times New Roman"/>
          <w:color w:val="000000"/>
          <w:sz w:val="28"/>
          <w:szCs w:val="28"/>
          <w:lang w:val="uk-UA"/>
        </w:rPr>
        <w:t xml:space="preserve"> нестач</w:t>
      </w:r>
      <w:r>
        <w:rPr>
          <w:rFonts w:ascii="Times New Roman" w:hAnsi="Times New Roman"/>
          <w:color w:val="000000"/>
          <w:sz w:val="28"/>
          <w:szCs w:val="28"/>
          <w:lang w:val="uk-UA"/>
        </w:rPr>
        <w:t>а</w:t>
      </w:r>
      <w:r w:rsidRPr="00484003">
        <w:rPr>
          <w:rFonts w:ascii="Times New Roman" w:hAnsi="Times New Roman"/>
          <w:color w:val="000000"/>
          <w:sz w:val="28"/>
          <w:szCs w:val="28"/>
          <w:lang w:val="uk-UA"/>
        </w:rPr>
        <w:t xml:space="preserve"> кадрів, </w:t>
      </w:r>
      <w:proofErr w:type="spellStart"/>
      <w:r w:rsidRPr="00484003">
        <w:rPr>
          <w:rFonts w:ascii="Times New Roman" w:hAnsi="Times New Roman"/>
          <w:color w:val="000000"/>
          <w:sz w:val="28"/>
          <w:szCs w:val="28"/>
          <w:lang w:val="uk-UA"/>
        </w:rPr>
        <w:t>відсутніст</w:t>
      </w:r>
      <w:r>
        <w:rPr>
          <w:rFonts w:ascii="Times New Roman" w:hAnsi="Times New Roman"/>
          <w:color w:val="000000"/>
          <w:sz w:val="28"/>
          <w:szCs w:val="28"/>
          <w:lang w:val="uk-UA"/>
        </w:rPr>
        <w:t>ьдоступної</w:t>
      </w:r>
      <w:proofErr w:type="spellEnd"/>
      <w:r>
        <w:rPr>
          <w:rFonts w:ascii="Times New Roman" w:hAnsi="Times New Roman"/>
          <w:color w:val="000000"/>
          <w:sz w:val="28"/>
          <w:szCs w:val="28"/>
          <w:lang w:val="uk-UA"/>
        </w:rPr>
        <w:t xml:space="preserve"> </w:t>
      </w:r>
      <w:r w:rsidRPr="00484003">
        <w:rPr>
          <w:rFonts w:ascii="Times New Roman" w:hAnsi="Times New Roman"/>
          <w:color w:val="000000"/>
          <w:sz w:val="28"/>
          <w:szCs w:val="28"/>
          <w:lang w:val="uk-UA"/>
        </w:rPr>
        <w:t xml:space="preserve">сировини, </w:t>
      </w:r>
      <w:r>
        <w:rPr>
          <w:rFonts w:ascii="Times New Roman" w:hAnsi="Times New Roman"/>
          <w:color w:val="000000"/>
          <w:sz w:val="28"/>
          <w:szCs w:val="28"/>
          <w:lang w:val="uk-UA"/>
        </w:rPr>
        <w:t>законодавчі обмеження</w:t>
      </w:r>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наприклад,</w:t>
      </w:r>
      <w:r w:rsidRPr="00484003">
        <w:rPr>
          <w:rFonts w:ascii="Times New Roman" w:hAnsi="Times New Roman"/>
          <w:color w:val="000000"/>
          <w:sz w:val="28"/>
          <w:szCs w:val="28"/>
          <w:lang w:val="uk-UA"/>
        </w:rPr>
        <w:t xml:space="preserve"> на товари-шкідники, </w:t>
      </w:r>
      <w:r>
        <w:rPr>
          <w:rFonts w:ascii="Times New Roman" w:hAnsi="Times New Roman"/>
          <w:color w:val="000000"/>
          <w:sz w:val="28"/>
          <w:szCs w:val="28"/>
          <w:lang w:val="uk-UA"/>
        </w:rPr>
        <w:t>цигарки</w:t>
      </w:r>
      <w:r w:rsidRPr="00484003">
        <w:rPr>
          <w:rFonts w:ascii="Times New Roman" w:hAnsi="Times New Roman"/>
          <w:color w:val="000000"/>
          <w:sz w:val="28"/>
          <w:szCs w:val="28"/>
          <w:lang w:val="uk-UA"/>
        </w:rPr>
        <w:t xml:space="preserve">, алкоголь </w:t>
      </w:r>
      <w:r>
        <w:rPr>
          <w:rFonts w:ascii="Times New Roman" w:hAnsi="Times New Roman"/>
          <w:color w:val="000000"/>
          <w:sz w:val="28"/>
          <w:szCs w:val="28"/>
          <w:lang w:val="uk-UA"/>
        </w:rPr>
        <w:t>та</w:t>
      </w:r>
      <w:r w:rsidRPr="00484003">
        <w:rPr>
          <w:rFonts w:ascii="Times New Roman" w:hAnsi="Times New Roman"/>
          <w:color w:val="000000"/>
          <w:sz w:val="28"/>
          <w:szCs w:val="28"/>
          <w:lang w:val="uk-UA"/>
        </w:rPr>
        <w:t xml:space="preserve"> інш</w:t>
      </w:r>
      <w:r>
        <w:rPr>
          <w:rFonts w:ascii="Times New Roman" w:hAnsi="Times New Roman"/>
          <w:color w:val="000000"/>
          <w:sz w:val="28"/>
          <w:szCs w:val="28"/>
          <w:lang w:val="uk-UA"/>
        </w:rPr>
        <w:t>і</w:t>
      </w:r>
      <w:r w:rsidRPr="00484003">
        <w:rPr>
          <w:rFonts w:ascii="Times New Roman" w:hAnsi="Times New Roman"/>
          <w:color w:val="000000"/>
          <w:sz w:val="28"/>
          <w:szCs w:val="28"/>
          <w:lang w:val="uk-UA"/>
        </w:rPr>
        <w:t>), появ</w:t>
      </w:r>
      <w:r>
        <w:rPr>
          <w:rFonts w:ascii="Times New Roman" w:hAnsi="Times New Roman"/>
          <w:color w:val="000000"/>
          <w:sz w:val="28"/>
          <w:szCs w:val="28"/>
          <w:lang w:val="uk-UA"/>
        </w:rPr>
        <w:t>а</w:t>
      </w:r>
      <w:r w:rsidRPr="00484003">
        <w:rPr>
          <w:rFonts w:ascii="Times New Roman" w:hAnsi="Times New Roman"/>
          <w:color w:val="000000"/>
          <w:sz w:val="28"/>
          <w:szCs w:val="28"/>
          <w:lang w:val="uk-UA"/>
        </w:rPr>
        <w:t xml:space="preserve"> нового конкурента </w:t>
      </w:r>
      <w:r>
        <w:rPr>
          <w:rFonts w:ascii="Times New Roman" w:hAnsi="Times New Roman"/>
          <w:color w:val="000000"/>
          <w:sz w:val="28"/>
          <w:szCs w:val="28"/>
          <w:lang w:val="uk-UA"/>
        </w:rPr>
        <w:t>та</w:t>
      </w:r>
      <w:r w:rsidRPr="00484003">
        <w:rPr>
          <w:rFonts w:ascii="Times New Roman" w:hAnsi="Times New Roman"/>
          <w:color w:val="000000"/>
          <w:sz w:val="28"/>
          <w:szCs w:val="28"/>
          <w:lang w:val="uk-UA"/>
        </w:rPr>
        <w:t xml:space="preserve"> багато інших умов</w:t>
      </w:r>
      <w:r w:rsidR="006946B5">
        <w:rPr>
          <w:rFonts w:ascii="Times New Roman" w:hAnsi="Times New Roman"/>
          <w:color w:val="000000"/>
          <w:sz w:val="28"/>
          <w:szCs w:val="28"/>
          <w:lang w:val="uk-UA"/>
        </w:rPr>
        <w:t xml:space="preserve"> </w:t>
      </w:r>
      <w:r w:rsidRPr="00EB3A2C">
        <w:rPr>
          <w:rFonts w:ascii="Times New Roman" w:hAnsi="Times New Roman"/>
          <w:color w:val="000000"/>
          <w:sz w:val="28"/>
          <w:szCs w:val="28"/>
          <w:lang w:val="ru-RU"/>
        </w:rPr>
        <w:t>[58; 59; 60]</w:t>
      </w:r>
      <w:r w:rsidRPr="00484003">
        <w:rPr>
          <w:rFonts w:ascii="Times New Roman" w:hAnsi="Times New Roman"/>
          <w:color w:val="000000"/>
          <w:sz w:val="28"/>
          <w:szCs w:val="28"/>
          <w:lang w:val="uk-UA"/>
        </w:rPr>
        <w:t>.</w:t>
      </w:r>
    </w:p>
    <w:p w14:paraId="3F450AE2" w14:textId="77777777" w:rsidR="005536FC" w:rsidRPr="00484003" w:rsidRDefault="005536FC" w:rsidP="00315367">
      <w:pPr>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Виходячи з вищезазначеного </w:t>
      </w:r>
      <w:r w:rsidRPr="00484003">
        <w:rPr>
          <w:rFonts w:ascii="Times New Roman" w:hAnsi="Times New Roman"/>
          <w:color w:val="000000"/>
          <w:sz w:val="28"/>
          <w:szCs w:val="28"/>
          <w:lang w:val="uk-UA"/>
        </w:rPr>
        <w:t xml:space="preserve">конкурентна </w:t>
      </w:r>
      <w:r>
        <w:rPr>
          <w:rFonts w:ascii="Times New Roman" w:hAnsi="Times New Roman"/>
          <w:color w:val="000000"/>
          <w:sz w:val="28"/>
          <w:szCs w:val="28"/>
          <w:lang w:val="uk-UA"/>
        </w:rPr>
        <w:t xml:space="preserve">стратегія має </w:t>
      </w:r>
      <w:proofErr w:type="spellStart"/>
      <w:r>
        <w:rPr>
          <w:rFonts w:ascii="Times New Roman" w:hAnsi="Times New Roman"/>
          <w:color w:val="000000"/>
          <w:sz w:val="28"/>
          <w:szCs w:val="28"/>
          <w:lang w:val="uk-UA"/>
        </w:rPr>
        <w:t>бутис</w:t>
      </w:r>
      <w:r w:rsidRPr="00484003">
        <w:rPr>
          <w:rFonts w:ascii="Times New Roman" w:hAnsi="Times New Roman"/>
          <w:color w:val="000000"/>
          <w:sz w:val="28"/>
          <w:szCs w:val="28"/>
          <w:lang w:val="uk-UA"/>
        </w:rPr>
        <w:t>формована</w:t>
      </w:r>
      <w:proofErr w:type="spellEnd"/>
      <w:r w:rsidRPr="00484003">
        <w:rPr>
          <w:rFonts w:ascii="Times New Roman" w:hAnsi="Times New Roman"/>
          <w:color w:val="000000"/>
          <w:sz w:val="28"/>
          <w:szCs w:val="28"/>
          <w:lang w:val="uk-UA"/>
        </w:rPr>
        <w:t xml:space="preserve"> на кожному підприємстві, </w:t>
      </w:r>
      <w:r>
        <w:rPr>
          <w:rFonts w:ascii="Times New Roman" w:hAnsi="Times New Roman"/>
          <w:color w:val="000000"/>
          <w:sz w:val="28"/>
          <w:szCs w:val="28"/>
          <w:lang w:val="uk-UA"/>
        </w:rPr>
        <w:t>оскільки</w:t>
      </w:r>
      <w:r w:rsidRPr="00484003">
        <w:rPr>
          <w:rFonts w:ascii="Times New Roman" w:hAnsi="Times New Roman"/>
          <w:color w:val="000000"/>
          <w:sz w:val="28"/>
          <w:szCs w:val="28"/>
          <w:lang w:val="uk-UA"/>
        </w:rPr>
        <w:t xml:space="preserve"> це фундамент і регламент </w:t>
      </w:r>
      <w:r>
        <w:rPr>
          <w:rFonts w:ascii="Times New Roman" w:hAnsi="Times New Roman"/>
          <w:color w:val="000000"/>
          <w:sz w:val="28"/>
          <w:szCs w:val="28"/>
          <w:lang w:val="uk-UA"/>
        </w:rPr>
        <w:t xml:space="preserve">для конкурентоздатної </w:t>
      </w:r>
      <w:proofErr w:type="spellStart"/>
      <w:r>
        <w:rPr>
          <w:rFonts w:ascii="Times New Roman" w:hAnsi="Times New Roman"/>
          <w:color w:val="000000"/>
          <w:sz w:val="28"/>
          <w:szCs w:val="28"/>
          <w:lang w:val="uk-UA"/>
        </w:rPr>
        <w:t>діяльності</w:t>
      </w:r>
      <w:r w:rsidRPr="00484003">
        <w:rPr>
          <w:rFonts w:ascii="Times New Roman" w:hAnsi="Times New Roman"/>
          <w:color w:val="000000"/>
          <w:sz w:val="28"/>
          <w:szCs w:val="28"/>
          <w:lang w:val="uk-UA"/>
        </w:rPr>
        <w:t>.Тому</w:t>
      </w:r>
      <w:proofErr w:type="spellEnd"/>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ф</w:t>
      </w:r>
      <w:r w:rsidRPr="00942245">
        <w:rPr>
          <w:rFonts w:ascii="Times New Roman" w:hAnsi="Times New Roman"/>
          <w:color w:val="000000"/>
          <w:sz w:val="28"/>
          <w:szCs w:val="28"/>
          <w:lang w:val="uk-UA"/>
        </w:rPr>
        <w:t>ормування конкурентної стратегії підприємства в умовах обмежень</w:t>
      </w:r>
      <w:r>
        <w:rPr>
          <w:rFonts w:ascii="Times New Roman" w:hAnsi="Times New Roman"/>
          <w:color w:val="000000"/>
          <w:sz w:val="28"/>
          <w:szCs w:val="28"/>
          <w:lang w:val="uk-UA"/>
        </w:rPr>
        <w:t xml:space="preserve"> є актуальним завданням</w:t>
      </w:r>
      <w:r w:rsidRPr="00484003">
        <w:rPr>
          <w:rFonts w:ascii="Times New Roman" w:hAnsi="Times New Roman"/>
          <w:color w:val="000000"/>
          <w:sz w:val="28"/>
          <w:szCs w:val="28"/>
          <w:lang w:val="uk-UA"/>
        </w:rPr>
        <w:t>.</w:t>
      </w:r>
    </w:p>
    <w:p w14:paraId="56BF4901" w14:textId="77777777" w:rsidR="005536FC" w:rsidRPr="00484003" w:rsidRDefault="005536FC" w:rsidP="00881850">
      <w:pPr>
        <w:shd w:val="clear" w:color="auto" w:fill="FFFFFF"/>
        <w:spacing w:after="0" w:line="360" w:lineRule="auto"/>
        <w:ind w:firstLine="709"/>
        <w:jc w:val="both"/>
        <w:rPr>
          <w:rFonts w:ascii="Times New Roman" w:hAnsi="Times New Roman"/>
          <w:sz w:val="28"/>
          <w:szCs w:val="28"/>
          <w:lang w:val="uk-UA"/>
        </w:rPr>
      </w:pPr>
      <w:proofErr w:type="spellStart"/>
      <w:r w:rsidRPr="00484003">
        <w:rPr>
          <w:rFonts w:ascii="Times New Roman" w:hAnsi="Times New Roman"/>
          <w:b/>
          <w:bCs/>
          <w:sz w:val="28"/>
          <w:szCs w:val="28"/>
          <w:lang w:val="uk-UA"/>
        </w:rPr>
        <w:t>Об'єктом</w:t>
      </w:r>
      <w:r w:rsidRPr="008E3387">
        <w:rPr>
          <w:rFonts w:ascii="Times New Roman" w:hAnsi="Times New Roman"/>
          <w:sz w:val="28"/>
          <w:szCs w:val="28"/>
          <w:lang w:val="uk-UA"/>
        </w:rPr>
        <w:t>дослідження</w:t>
      </w:r>
      <w:proofErr w:type="spellEnd"/>
      <w:r w:rsidRPr="008E3387">
        <w:rPr>
          <w:rFonts w:ascii="Times New Roman" w:hAnsi="Times New Roman"/>
          <w:sz w:val="28"/>
          <w:szCs w:val="28"/>
          <w:lang w:val="uk-UA"/>
        </w:rPr>
        <w:t xml:space="preserve"> виступає економічна діяльність підприємства ТОВ «Імпульс»</w:t>
      </w:r>
      <w:r w:rsidRPr="00484003">
        <w:rPr>
          <w:rFonts w:ascii="Times New Roman" w:hAnsi="Times New Roman"/>
          <w:sz w:val="28"/>
          <w:szCs w:val="28"/>
          <w:lang w:val="uk-UA"/>
        </w:rPr>
        <w:t>.</w:t>
      </w:r>
    </w:p>
    <w:p w14:paraId="0360A174" w14:textId="77777777" w:rsidR="005536FC" w:rsidRPr="00484003" w:rsidRDefault="005536FC" w:rsidP="008E3387">
      <w:pPr>
        <w:widowControl w:val="0"/>
        <w:spacing w:after="0" w:line="360" w:lineRule="auto"/>
        <w:ind w:firstLine="709"/>
        <w:jc w:val="both"/>
        <w:rPr>
          <w:rFonts w:ascii="Times New Roman" w:hAnsi="Times New Roman"/>
          <w:sz w:val="28"/>
          <w:szCs w:val="28"/>
          <w:lang w:val="uk-UA"/>
        </w:rPr>
      </w:pPr>
      <w:r w:rsidRPr="00484003">
        <w:rPr>
          <w:rFonts w:ascii="Times New Roman" w:hAnsi="Times New Roman"/>
          <w:b/>
          <w:bCs/>
          <w:sz w:val="28"/>
          <w:szCs w:val="28"/>
          <w:lang w:val="uk-UA"/>
        </w:rPr>
        <w:lastRenderedPageBreak/>
        <w:t>Предметом</w:t>
      </w:r>
      <w:r w:rsidRPr="00484003">
        <w:rPr>
          <w:rFonts w:ascii="Times New Roman" w:hAnsi="Times New Roman"/>
          <w:sz w:val="28"/>
          <w:szCs w:val="28"/>
          <w:lang w:val="uk-UA"/>
        </w:rPr>
        <w:t xml:space="preserve"> дослідження є</w:t>
      </w:r>
      <w:r>
        <w:rPr>
          <w:rFonts w:ascii="Times New Roman" w:hAnsi="Times New Roman"/>
          <w:sz w:val="28"/>
          <w:szCs w:val="28"/>
          <w:lang w:val="uk-UA"/>
        </w:rPr>
        <w:t xml:space="preserve"> </w:t>
      </w:r>
      <w:proofErr w:type="spellStart"/>
      <w:r>
        <w:rPr>
          <w:rFonts w:ascii="Times New Roman" w:hAnsi="Times New Roman"/>
          <w:sz w:val="28"/>
          <w:szCs w:val="28"/>
          <w:lang w:val="uk-UA"/>
        </w:rPr>
        <w:t>процесформування</w:t>
      </w:r>
      <w:proofErr w:type="spellEnd"/>
      <w:r>
        <w:rPr>
          <w:rFonts w:ascii="Times New Roman" w:hAnsi="Times New Roman"/>
          <w:sz w:val="28"/>
          <w:szCs w:val="28"/>
          <w:lang w:val="uk-UA"/>
        </w:rPr>
        <w:t xml:space="preserve"> конкурентної стратегії підприємства</w:t>
      </w:r>
      <w:r w:rsidRPr="00484003">
        <w:rPr>
          <w:rFonts w:ascii="Times New Roman" w:hAnsi="Times New Roman"/>
          <w:sz w:val="28"/>
          <w:szCs w:val="28"/>
          <w:lang w:val="uk-UA"/>
        </w:rPr>
        <w:t>.</w:t>
      </w:r>
    </w:p>
    <w:p w14:paraId="2D1E9CCF" w14:textId="77777777" w:rsidR="005536FC" w:rsidRDefault="005536FC" w:rsidP="008E3387">
      <w:pPr>
        <w:widowControl w:val="0"/>
        <w:spacing w:after="0" w:line="360" w:lineRule="auto"/>
        <w:ind w:firstLine="709"/>
        <w:jc w:val="both"/>
        <w:rPr>
          <w:rFonts w:ascii="Times New Roman" w:hAnsi="Times New Roman"/>
          <w:sz w:val="28"/>
          <w:szCs w:val="28"/>
          <w:lang w:val="uk-UA"/>
        </w:rPr>
      </w:pPr>
      <w:r w:rsidRPr="00484003">
        <w:rPr>
          <w:rFonts w:ascii="Times New Roman" w:hAnsi="Times New Roman"/>
          <w:b/>
          <w:bCs/>
          <w:sz w:val="28"/>
          <w:szCs w:val="28"/>
          <w:lang w:val="uk-UA"/>
        </w:rPr>
        <w:t>Метою</w:t>
      </w:r>
      <w:r w:rsidRPr="00484003">
        <w:rPr>
          <w:rFonts w:ascii="Times New Roman" w:hAnsi="Times New Roman"/>
          <w:sz w:val="28"/>
          <w:szCs w:val="28"/>
          <w:lang w:val="uk-UA"/>
        </w:rPr>
        <w:t xml:space="preserve"> даної роботи є дослідження стану підприємства та розробка </w:t>
      </w:r>
      <w:r>
        <w:rPr>
          <w:rFonts w:ascii="Times New Roman" w:hAnsi="Times New Roman"/>
          <w:sz w:val="28"/>
          <w:szCs w:val="28"/>
          <w:lang w:val="uk-UA"/>
        </w:rPr>
        <w:t>стратегії для</w:t>
      </w:r>
      <w:r w:rsidRPr="00484003">
        <w:rPr>
          <w:rFonts w:ascii="Times New Roman" w:hAnsi="Times New Roman"/>
          <w:sz w:val="28"/>
          <w:szCs w:val="28"/>
          <w:lang w:val="uk-UA"/>
        </w:rPr>
        <w:t xml:space="preserve"> підвищення</w:t>
      </w:r>
      <w:r>
        <w:rPr>
          <w:rFonts w:ascii="Times New Roman" w:hAnsi="Times New Roman"/>
          <w:sz w:val="28"/>
          <w:szCs w:val="28"/>
          <w:lang w:val="uk-UA"/>
        </w:rPr>
        <w:t xml:space="preserve"> його</w:t>
      </w:r>
      <w:r w:rsidRPr="00484003">
        <w:rPr>
          <w:rFonts w:ascii="Times New Roman" w:hAnsi="Times New Roman"/>
          <w:sz w:val="28"/>
          <w:szCs w:val="28"/>
          <w:lang w:val="uk-UA"/>
        </w:rPr>
        <w:t xml:space="preserve"> конкурентоспроможності.</w:t>
      </w:r>
    </w:p>
    <w:p w14:paraId="0A72777C" w14:textId="77777777" w:rsidR="005536FC" w:rsidRPr="00484003" w:rsidRDefault="005536FC" w:rsidP="008E3387">
      <w:pPr>
        <w:widowControl w:val="0"/>
        <w:spacing w:after="0" w:line="360" w:lineRule="auto"/>
        <w:ind w:firstLine="709"/>
        <w:jc w:val="both"/>
        <w:rPr>
          <w:rFonts w:ascii="Times New Roman" w:hAnsi="Times New Roman"/>
          <w:b/>
          <w:bCs/>
          <w:sz w:val="28"/>
          <w:szCs w:val="28"/>
          <w:lang w:val="uk-UA"/>
        </w:rPr>
      </w:pPr>
      <w:r w:rsidRPr="00C31D1E">
        <w:rPr>
          <w:rFonts w:ascii="Times New Roman" w:hAnsi="Times New Roman"/>
          <w:sz w:val="28"/>
          <w:szCs w:val="28"/>
          <w:lang w:val="uk-UA"/>
        </w:rPr>
        <w:t>Відповідно до мети роботи було сформовано такі</w:t>
      </w:r>
      <w:r>
        <w:rPr>
          <w:rFonts w:ascii="Times New Roman" w:hAnsi="Times New Roman"/>
          <w:b/>
          <w:bCs/>
          <w:sz w:val="28"/>
          <w:szCs w:val="28"/>
          <w:lang w:val="uk-UA"/>
        </w:rPr>
        <w:t xml:space="preserve"> завдання</w:t>
      </w:r>
      <w:r w:rsidRPr="00484003">
        <w:rPr>
          <w:rFonts w:ascii="Times New Roman" w:hAnsi="Times New Roman"/>
          <w:b/>
          <w:bCs/>
          <w:sz w:val="28"/>
          <w:szCs w:val="28"/>
          <w:lang w:val="uk-UA"/>
        </w:rPr>
        <w:t>:</w:t>
      </w:r>
    </w:p>
    <w:p w14:paraId="645E920F"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Pr>
          <w:rFonts w:ascii="Times New Roman" w:hAnsi="Times New Roman"/>
          <w:sz w:val="28"/>
          <w:szCs w:val="28"/>
          <w:lang w:val="uk-UA"/>
        </w:rPr>
        <w:t>проаналізувати</w:t>
      </w:r>
      <w:r w:rsidRPr="00484003">
        <w:rPr>
          <w:rFonts w:ascii="Times New Roman" w:hAnsi="Times New Roman"/>
          <w:sz w:val="28"/>
          <w:szCs w:val="28"/>
          <w:lang w:val="uk-UA"/>
        </w:rPr>
        <w:t xml:space="preserve"> внутрішні показники підприємства;</w:t>
      </w:r>
    </w:p>
    <w:p w14:paraId="1B162444"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розглянути методику розробки конкурентних стратегій;</w:t>
      </w:r>
    </w:p>
    <w:p w14:paraId="3B79FDE0"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 xml:space="preserve">проаналізувати динаміку показників підприємства </w:t>
      </w:r>
      <w:r>
        <w:rPr>
          <w:rFonts w:ascii="Times New Roman" w:hAnsi="Times New Roman"/>
          <w:sz w:val="28"/>
          <w:szCs w:val="28"/>
          <w:lang w:val="uk-UA"/>
        </w:rPr>
        <w:t>за</w:t>
      </w:r>
      <w:r w:rsidRPr="00484003">
        <w:rPr>
          <w:rFonts w:ascii="Times New Roman" w:hAnsi="Times New Roman"/>
          <w:sz w:val="28"/>
          <w:szCs w:val="28"/>
          <w:lang w:val="uk-UA"/>
        </w:rPr>
        <w:t xml:space="preserve"> рока</w:t>
      </w:r>
      <w:r>
        <w:rPr>
          <w:rFonts w:ascii="Times New Roman" w:hAnsi="Times New Roman"/>
          <w:sz w:val="28"/>
          <w:szCs w:val="28"/>
          <w:lang w:val="uk-UA"/>
        </w:rPr>
        <w:t>ми</w:t>
      </w:r>
      <w:r w:rsidRPr="00484003">
        <w:rPr>
          <w:rFonts w:ascii="Times New Roman" w:hAnsi="Times New Roman"/>
          <w:sz w:val="28"/>
          <w:szCs w:val="28"/>
          <w:lang w:val="uk-UA"/>
        </w:rPr>
        <w:t>;</w:t>
      </w:r>
    </w:p>
    <w:p w14:paraId="520D448E"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провести аналіз ринку лаків;</w:t>
      </w:r>
    </w:p>
    <w:p w14:paraId="620BCEAE"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за допомогою SWOT-аналіз</w:t>
      </w:r>
      <w:r>
        <w:rPr>
          <w:rFonts w:ascii="Times New Roman" w:hAnsi="Times New Roman"/>
          <w:sz w:val="28"/>
          <w:szCs w:val="28"/>
          <w:lang w:val="uk-UA"/>
        </w:rPr>
        <w:t>у та</w:t>
      </w:r>
      <w:r w:rsidRPr="00484003">
        <w:rPr>
          <w:rFonts w:ascii="Times New Roman" w:hAnsi="Times New Roman"/>
          <w:sz w:val="28"/>
          <w:szCs w:val="28"/>
          <w:lang w:val="uk-UA"/>
        </w:rPr>
        <w:t xml:space="preserve"> матриц</w:t>
      </w:r>
      <w:r>
        <w:rPr>
          <w:rFonts w:ascii="Times New Roman" w:hAnsi="Times New Roman"/>
          <w:sz w:val="28"/>
          <w:szCs w:val="28"/>
          <w:lang w:val="uk-UA"/>
        </w:rPr>
        <w:t>і</w:t>
      </w:r>
      <w:r w:rsidRPr="00484003">
        <w:rPr>
          <w:rFonts w:ascii="Times New Roman" w:hAnsi="Times New Roman"/>
          <w:sz w:val="28"/>
          <w:szCs w:val="28"/>
          <w:lang w:val="uk-UA"/>
        </w:rPr>
        <w:t xml:space="preserve"> BCG, розглянути стратегії які будуть зарекомендовані;</w:t>
      </w:r>
    </w:p>
    <w:p w14:paraId="7A04D3E8"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proofErr w:type="spellStart"/>
      <w:r>
        <w:rPr>
          <w:rFonts w:ascii="Times New Roman" w:hAnsi="Times New Roman"/>
          <w:sz w:val="28"/>
          <w:szCs w:val="28"/>
          <w:lang w:val="ru-RU"/>
        </w:rPr>
        <w:t>запропонувати</w:t>
      </w:r>
      <w:proofErr w:type="spellEnd"/>
      <w:r w:rsidRPr="00484003">
        <w:rPr>
          <w:rFonts w:ascii="Times New Roman" w:hAnsi="Times New Roman"/>
          <w:sz w:val="28"/>
          <w:szCs w:val="28"/>
          <w:lang w:val="uk-UA"/>
        </w:rPr>
        <w:t xml:space="preserve"> стратегію для підприємства;</w:t>
      </w:r>
    </w:p>
    <w:p w14:paraId="26425E4C" w14:textId="77777777" w:rsidR="005536FC" w:rsidRPr="00484003"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розглянути шляхи вдосконалення конкурентоспроможності підприємства за рахунок впровадження стратегії;</w:t>
      </w:r>
    </w:p>
    <w:p w14:paraId="5B285C8E" w14:textId="77777777" w:rsidR="005536FC" w:rsidRDefault="005536FC" w:rsidP="002C5131">
      <w:pPr>
        <w:pStyle w:val="a3"/>
        <w:widowControl w:val="0"/>
        <w:numPr>
          <w:ilvl w:val="0"/>
          <w:numId w:val="30"/>
        </w:numPr>
        <w:spacing w:after="0" w:line="360" w:lineRule="auto"/>
        <w:ind w:hanging="11"/>
        <w:contextualSpacing w:val="0"/>
        <w:jc w:val="both"/>
        <w:rPr>
          <w:rFonts w:ascii="Times New Roman" w:hAnsi="Times New Roman"/>
          <w:sz w:val="28"/>
          <w:szCs w:val="28"/>
          <w:lang w:val="uk-UA"/>
        </w:rPr>
      </w:pPr>
      <w:r w:rsidRPr="00484003">
        <w:rPr>
          <w:rFonts w:ascii="Times New Roman" w:hAnsi="Times New Roman"/>
          <w:sz w:val="28"/>
          <w:szCs w:val="28"/>
          <w:lang w:val="uk-UA"/>
        </w:rPr>
        <w:t>узагальнити результати роботи.</w:t>
      </w:r>
    </w:p>
    <w:p w14:paraId="36739059" w14:textId="77777777" w:rsidR="005536FC" w:rsidRPr="00484003" w:rsidRDefault="005536FC" w:rsidP="00942245">
      <w:pPr>
        <w:pStyle w:val="a3"/>
        <w:widowControl w:val="0"/>
        <w:spacing w:after="0" w:line="360" w:lineRule="auto"/>
        <w:ind w:left="0" w:firstLine="709"/>
        <w:contextualSpacing w:val="0"/>
        <w:jc w:val="both"/>
        <w:rPr>
          <w:rFonts w:ascii="Times New Roman" w:hAnsi="Times New Roman"/>
          <w:sz w:val="28"/>
          <w:szCs w:val="28"/>
          <w:lang w:val="uk-UA"/>
        </w:rPr>
      </w:pPr>
      <w:r w:rsidRPr="00942245">
        <w:rPr>
          <w:rFonts w:ascii="Times New Roman" w:hAnsi="Times New Roman"/>
          <w:sz w:val="28"/>
          <w:szCs w:val="28"/>
          <w:lang w:val="uk-UA"/>
        </w:rPr>
        <w:t xml:space="preserve">У роботі було використано такі </w:t>
      </w:r>
      <w:r w:rsidRPr="00942245">
        <w:rPr>
          <w:rFonts w:ascii="Times New Roman" w:hAnsi="Times New Roman"/>
          <w:b/>
          <w:bCs/>
          <w:sz w:val="28"/>
          <w:szCs w:val="28"/>
          <w:lang w:val="uk-UA"/>
        </w:rPr>
        <w:t>методи дослідження</w:t>
      </w:r>
      <w:r w:rsidRPr="00942245">
        <w:rPr>
          <w:rFonts w:ascii="Times New Roman" w:hAnsi="Times New Roman"/>
          <w:sz w:val="28"/>
          <w:szCs w:val="28"/>
          <w:lang w:val="uk-UA"/>
        </w:rPr>
        <w:t xml:space="preserve">: </w:t>
      </w:r>
      <w:r>
        <w:rPr>
          <w:rFonts w:ascii="Times New Roman" w:hAnsi="Times New Roman"/>
          <w:sz w:val="28"/>
          <w:szCs w:val="28"/>
          <w:lang w:val="uk-UA"/>
        </w:rPr>
        <w:t xml:space="preserve">структурно-логічний, </w:t>
      </w:r>
      <w:r w:rsidRPr="00942245">
        <w:rPr>
          <w:rFonts w:ascii="Times New Roman" w:hAnsi="Times New Roman"/>
          <w:sz w:val="28"/>
          <w:szCs w:val="28"/>
          <w:lang w:val="uk-UA"/>
        </w:rPr>
        <w:t>графічний, аналітичний, статистичний.</w:t>
      </w:r>
    </w:p>
    <w:p w14:paraId="0A757B3B" w14:textId="77777777" w:rsidR="005536FC" w:rsidRPr="00484003" w:rsidRDefault="005536FC" w:rsidP="00B647F9">
      <w:pPr>
        <w:spacing w:after="0" w:line="360" w:lineRule="auto"/>
        <w:ind w:firstLine="708"/>
        <w:jc w:val="both"/>
        <w:rPr>
          <w:rStyle w:val="a5"/>
          <w:rFonts w:ascii="Times New Roman" w:hAnsi="Times New Roman"/>
          <w:b w:val="0"/>
          <w:bCs w:val="0"/>
          <w:sz w:val="28"/>
          <w:szCs w:val="28"/>
          <w:lang w:val="uk-UA"/>
        </w:rPr>
      </w:pPr>
      <w:r w:rsidRPr="00484003">
        <w:rPr>
          <w:rStyle w:val="a5"/>
          <w:rFonts w:ascii="Times New Roman" w:hAnsi="Times New Roman"/>
          <w:sz w:val="28"/>
          <w:szCs w:val="28"/>
          <w:lang w:val="uk-UA"/>
        </w:rPr>
        <w:t xml:space="preserve">Постановка </w:t>
      </w:r>
      <w:proofErr w:type="spellStart"/>
      <w:r w:rsidRPr="00484003">
        <w:rPr>
          <w:rStyle w:val="a5"/>
          <w:rFonts w:ascii="Times New Roman" w:hAnsi="Times New Roman"/>
          <w:sz w:val="28"/>
          <w:szCs w:val="28"/>
          <w:lang w:val="uk-UA"/>
        </w:rPr>
        <w:t>проблеми.</w:t>
      </w:r>
      <w:r w:rsidRPr="00484003">
        <w:rPr>
          <w:rFonts w:ascii="Times New Roman" w:hAnsi="Times New Roman"/>
          <w:color w:val="000000"/>
          <w:sz w:val="28"/>
          <w:szCs w:val="28"/>
          <w:lang w:val="uk-UA"/>
        </w:rPr>
        <w:t>Сумська</w:t>
      </w:r>
      <w:proofErr w:type="spellEnd"/>
      <w:r w:rsidRPr="00484003">
        <w:rPr>
          <w:rFonts w:ascii="Times New Roman" w:hAnsi="Times New Roman"/>
          <w:color w:val="000000"/>
          <w:sz w:val="28"/>
          <w:szCs w:val="28"/>
          <w:lang w:val="uk-UA"/>
        </w:rPr>
        <w:t xml:space="preserve"> філія ТОВ «Імпульс» відом</w:t>
      </w:r>
      <w:r w:rsidRPr="00371BEC">
        <w:rPr>
          <w:rFonts w:ascii="Times New Roman" w:hAnsi="Times New Roman"/>
          <w:color w:val="000000"/>
          <w:sz w:val="28"/>
          <w:szCs w:val="28"/>
          <w:lang w:val="uk-UA"/>
        </w:rPr>
        <w:t>а</w:t>
      </w:r>
      <w:r w:rsidRPr="00484003">
        <w:rPr>
          <w:rFonts w:ascii="Times New Roman" w:hAnsi="Times New Roman"/>
          <w:color w:val="000000"/>
          <w:sz w:val="28"/>
          <w:szCs w:val="28"/>
          <w:lang w:val="uk-UA"/>
        </w:rPr>
        <w:t xml:space="preserve"> на ринку лакофарбових матеріалів як виробник </w:t>
      </w:r>
      <w:proofErr w:type="spellStart"/>
      <w:r w:rsidRPr="00484003">
        <w:rPr>
          <w:rFonts w:ascii="Times New Roman" w:hAnsi="Times New Roman"/>
          <w:color w:val="000000"/>
          <w:sz w:val="28"/>
          <w:szCs w:val="28"/>
          <w:lang w:val="uk-UA"/>
        </w:rPr>
        <w:t>алкідних</w:t>
      </w:r>
      <w:proofErr w:type="spellEnd"/>
      <w:r w:rsidRPr="00484003">
        <w:rPr>
          <w:rFonts w:ascii="Times New Roman" w:hAnsi="Times New Roman"/>
          <w:color w:val="000000"/>
          <w:sz w:val="28"/>
          <w:szCs w:val="28"/>
          <w:lang w:val="uk-UA"/>
        </w:rPr>
        <w:t xml:space="preserve"> смол і лаків з 1999 року. </w:t>
      </w:r>
      <w:r w:rsidRPr="00484003">
        <w:rPr>
          <w:rFonts w:ascii="Times New Roman" w:hAnsi="Times New Roman"/>
          <w:sz w:val="28"/>
          <w:szCs w:val="28"/>
          <w:lang w:val="uk-UA"/>
        </w:rPr>
        <w:t xml:space="preserve">Висока якість лаків, їх великий асортимент, а також знання потреб споживача дозволило їм зайняти </w:t>
      </w:r>
      <w:proofErr w:type="spellStart"/>
      <w:r w:rsidRPr="00484003">
        <w:rPr>
          <w:rFonts w:ascii="Times New Roman" w:hAnsi="Times New Roman"/>
          <w:sz w:val="28"/>
          <w:szCs w:val="28"/>
          <w:lang w:val="uk-UA"/>
        </w:rPr>
        <w:t>позиції</w:t>
      </w:r>
      <w:r>
        <w:rPr>
          <w:rFonts w:ascii="Times New Roman" w:hAnsi="Times New Roman"/>
          <w:sz w:val="28"/>
          <w:szCs w:val="28"/>
          <w:lang w:val="uk-UA"/>
        </w:rPr>
        <w:t>лідера</w:t>
      </w:r>
      <w:proofErr w:type="spellEnd"/>
      <w:r w:rsidRPr="00484003">
        <w:rPr>
          <w:rFonts w:ascii="Times New Roman" w:hAnsi="Times New Roman"/>
          <w:sz w:val="28"/>
          <w:szCs w:val="28"/>
          <w:lang w:val="uk-UA"/>
        </w:rPr>
        <w:t xml:space="preserve"> в Україні з виробництва </w:t>
      </w:r>
      <w:proofErr w:type="spellStart"/>
      <w:r>
        <w:rPr>
          <w:rFonts w:ascii="Times New Roman" w:hAnsi="Times New Roman"/>
          <w:sz w:val="28"/>
          <w:szCs w:val="28"/>
          <w:lang w:val="uk-UA"/>
        </w:rPr>
        <w:t>напів</w:t>
      </w:r>
      <w:r w:rsidRPr="00484003">
        <w:rPr>
          <w:rFonts w:ascii="Times New Roman" w:hAnsi="Times New Roman"/>
          <w:sz w:val="28"/>
          <w:szCs w:val="28"/>
          <w:lang w:val="uk-UA"/>
        </w:rPr>
        <w:t>фабрикатних</w:t>
      </w:r>
      <w:proofErr w:type="spellEnd"/>
      <w:r w:rsidRPr="00484003">
        <w:rPr>
          <w:rFonts w:ascii="Times New Roman" w:hAnsi="Times New Roman"/>
          <w:sz w:val="28"/>
          <w:szCs w:val="28"/>
          <w:lang w:val="uk-UA"/>
        </w:rPr>
        <w:t xml:space="preserve"> смол. </w:t>
      </w:r>
      <w:r w:rsidRPr="00484003">
        <w:rPr>
          <w:rStyle w:val="a5"/>
          <w:rFonts w:ascii="Times New Roman" w:hAnsi="Times New Roman"/>
          <w:b w:val="0"/>
          <w:bCs w:val="0"/>
          <w:sz w:val="28"/>
          <w:szCs w:val="28"/>
          <w:lang w:val="uk-UA"/>
        </w:rPr>
        <w:t>Виробнича потужність підприємства – 20</w:t>
      </w:r>
      <w:r>
        <w:rPr>
          <w:rStyle w:val="a5"/>
          <w:rFonts w:ascii="Times New Roman" w:hAnsi="Times New Roman"/>
          <w:b w:val="0"/>
          <w:bCs w:val="0"/>
          <w:sz w:val="28"/>
          <w:szCs w:val="28"/>
          <w:lang w:val="uk-UA"/>
        </w:rPr>
        <w:t xml:space="preserve"> тис.</w:t>
      </w:r>
      <w:r w:rsidRPr="00484003">
        <w:rPr>
          <w:rStyle w:val="a5"/>
          <w:rFonts w:ascii="Times New Roman" w:hAnsi="Times New Roman"/>
          <w:b w:val="0"/>
          <w:bCs w:val="0"/>
          <w:sz w:val="28"/>
          <w:szCs w:val="28"/>
          <w:lang w:val="uk-UA"/>
        </w:rPr>
        <w:t xml:space="preserve"> т. Станом на</w:t>
      </w:r>
      <w:r>
        <w:rPr>
          <w:rStyle w:val="a5"/>
          <w:rFonts w:ascii="Times New Roman" w:hAnsi="Times New Roman"/>
          <w:b w:val="0"/>
          <w:bCs w:val="0"/>
          <w:sz w:val="28"/>
          <w:szCs w:val="28"/>
          <w:lang w:val="uk-UA"/>
        </w:rPr>
        <w:t xml:space="preserve"> початок</w:t>
      </w:r>
      <w:r w:rsidRPr="00484003">
        <w:rPr>
          <w:rStyle w:val="a5"/>
          <w:rFonts w:ascii="Times New Roman" w:hAnsi="Times New Roman"/>
          <w:b w:val="0"/>
          <w:bCs w:val="0"/>
          <w:sz w:val="28"/>
          <w:szCs w:val="28"/>
          <w:lang w:val="uk-UA"/>
        </w:rPr>
        <w:t xml:space="preserve"> 2020 рік на підприємстві працює 87 </w:t>
      </w:r>
      <w:proofErr w:type="spellStart"/>
      <w:r w:rsidRPr="00484003">
        <w:rPr>
          <w:rStyle w:val="a5"/>
          <w:rFonts w:ascii="Times New Roman" w:hAnsi="Times New Roman"/>
          <w:b w:val="0"/>
          <w:bCs w:val="0"/>
          <w:sz w:val="28"/>
          <w:szCs w:val="28"/>
          <w:lang w:val="uk-UA"/>
        </w:rPr>
        <w:t>чол</w:t>
      </w:r>
      <w:proofErr w:type="spellEnd"/>
      <w:r w:rsidRPr="00484003">
        <w:rPr>
          <w:rStyle w:val="a5"/>
          <w:rFonts w:ascii="Times New Roman" w:hAnsi="Times New Roman"/>
          <w:b w:val="0"/>
          <w:bCs w:val="0"/>
          <w:sz w:val="28"/>
          <w:szCs w:val="28"/>
          <w:lang w:val="uk-UA"/>
        </w:rPr>
        <w:t>.</w:t>
      </w:r>
    </w:p>
    <w:p w14:paraId="58053231" w14:textId="77777777" w:rsidR="005536FC" w:rsidRPr="00484003" w:rsidRDefault="005536FC" w:rsidP="00B647F9">
      <w:pPr>
        <w:spacing w:after="0" w:line="360" w:lineRule="auto"/>
        <w:ind w:firstLine="708"/>
        <w:jc w:val="both"/>
        <w:rPr>
          <w:rStyle w:val="a5"/>
          <w:rFonts w:ascii="Times New Roman" w:hAnsi="Times New Roman"/>
          <w:b w:val="0"/>
          <w:bCs w:val="0"/>
          <w:sz w:val="28"/>
          <w:szCs w:val="28"/>
          <w:lang w:val="uk-UA"/>
        </w:rPr>
      </w:pPr>
      <w:r w:rsidRPr="00484003">
        <w:rPr>
          <w:rStyle w:val="a5"/>
          <w:rFonts w:ascii="Times New Roman" w:hAnsi="Times New Roman"/>
          <w:b w:val="0"/>
          <w:bCs w:val="0"/>
          <w:sz w:val="28"/>
          <w:szCs w:val="28"/>
          <w:lang w:val="uk-UA"/>
        </w:rPr>
        <w:t xml:space="preserve">Основна </w:t>
      </w:r>
      <w:r>
        <w:rPr>
          <w:rStyle w:val="a5"/>
          <w:rFonts w:ascii="Times New Roman" w:hAnsi="Times New Roman"/>
          <w:b w:val="0"/>
          <w:bCs w:val="0"/>
          <w:sz w:val="28"/>
          <w:szCs w:val="28"/>
          <w:lang w:val="uk-UA"/>
        </w:rPr>
        <w:t>загроза конкурентоспроможності ТОВ </w:t>
      </w:r>
      <w:r w:rsidRPr="00484003">
        <w:rPr>
          <w:rFonts w:ascii="Times New Roman" w:hAnsi="Times New Roman"/>
          <w:color w:val="000000"/>
          <w:sz w:val="28"/>
          <w:szCs w:val="28"/>
          <w:lang w:val="uk-UA"/>
        </w:rPr>
        <w:t>«Імпульс»</w:t>
      </w:r>
      <w:r>
        <w:rPr>
          <w:rFonts w:ascii="Times New Roman" w:hAnsi="Times New Roman"/>
          <w:color w:val="000000"/>
          <w:sz w:val="28"/>
          <w:szCs w:val="28"/>
          <w:lang w:val="uk-UA"/>
        </w:rPr>
        <w:t xml:space="preserve"> -</w:t>
      </w:r>
      <w:r w:rsidRPr="00484003">
        <w:rPr>
          <w:rStyle w:val="a5"/>
          <w:rFonts w:ascii="Times New Roman" w:hAnsi="Times New Roman"/>
          <w:b w:val="0"/>
          <w:bCs w:val="0"/>
          <w:sz w:val="28"/>
          <w:szCs w:val="28"/>
          <w:lang w:val="uk-UA"/>
        </w:rPr>
        <w:t xml:space="preserve"> це </w:t>
      </w:r>
      <w:r>
        <w:rPr>
          <w:rStyle w:val="a5"/>
          <w:rFonts w:ascii="Times New Roman" w:hAnsi="Times New Roman"/>
          <w:b w:val="0"/>
          <w:bCs w:val="0"/>
          <w:sz w:val="28"/>
          <w:szCs w:val="28"/>
          <w:lang w:val="uk-UA"/>
        </w:rPr>
        <w:t xml:space="preserve">наявність на ринку </w:t>
      </w:r>
      <w:r w:rsidRPr="00484003">
        <w:rPr>
          <w:rStyle w:val="a5"/>
          <w:rFonts w:ascii="Times New Roman" w:hAnsi="Times New Roman"/>
          <w:b w:val="0"/>
          <w:bCs w:val="0"/>
          <w:sz w:val="28"/>
          <w:szCs w:val="28"/>
          <w:lang w:val="uk-UA"/>
        </w:rPr>
        <w:t>продукці</w:t>
      </w:r>
      <w:r>
        <w:rPr>
          <w:rStyle w:val="a5"/>
          <w:rFonts w:ascii="Times New Roman" w:hAnsi="Times New Roman"/>
          <w:b w:val="0"/>
          <w:bCs w:val="0"/>
          <w:sz w:val="28"/>
          <w:szCs w:val="28"/>
          <w:lang w:val="uk-UA"/>
        </w:rPr>
        <w:t>ї</w:t>
      </w:r>
      <w:r w:rsidRPr="00484003">
        <w:rPr>
          <w:rStyle w:val="a5"/>
          <w:rFonts w:ascii="Times New Roman" w:hAnsi="Times New Roman"/>
          <w:b w:val="0"/>
          <w:bCs w:val="0"/>
          <w:sz w:val="28"/>
          <w:szCs w:val="28"/>
          <w:lang w:val="uk-UA"/>
        </w:rPr>
        <w:t xml:space="preserve"> конкурента</w:t>
      </w:r>
      <w:r>
        <w:rPr>
          <w:rStyle w:val="a5"/>
          <w:rFonts w:ascii="Times New Roman" w:hAnsi="Times New Roman"/>
          <w:b w:val="0"/>
          <w:bCs w:val="0"/>
          <w:sz w:val="28"/>
          <w:szCs w:val="28"/>
          <w:lang w:val="uk-UA"/>
        </w:rPr>
        <w:t>,</w:t>
      </w:r>
      <w:r w:rsidRPr="00484003">
        <w:rPr>
          <w:rStyle w:val="a5"/>
          <w:rFonts w:ascii="Times New Roman" w:hAnsi="Times New Roman"/>
          <w:b w:val="0"/>
          <w:bCs w:val="0"/>
          <w:sz w:val="28"/>
          <w:szCs w:val="28"/>
          <w:lang w:val="uk-UA"/>
        </w:rPr>
        <w:t xml:space="preserve"> яка експортується з Білорусії в Україну за цінами нижче ринкової. </w:t>
      </w:r>
      <w:r>
        <w:rPr>
          <w:rStyle w:val="a5"/>
          <w:rFonts w:ascii="Times New Roman" w:hAnsi="Times New Roman"/>
          <w:b w:val="0"/>
          <w:bCs w:val="0"/>
          <w:sz w:val="28"/>
          <w:szCs w:val="28"/>
          <w:lang w:val="uk-UA"/>
        </w:rPr>
        <w:t xml:space="preserve">Більшість вітчизняних підприємств у цій сфері не змогли </w:t>
      </w:r>
      <w:proofErr w:type="spellStart"/>
      <w:r w:rsidRPr="00484003">
        <w:rPr>
          <w:rStyle w:val="a5"/>
          <w:rFonts w:ascii="Times New Roman" w:hAnsi="Times New Roman"/>
          <w:b w:val="0"/>
          <w:bCs w:val="0"/>
          <w:sz w:val="28"/>
          <w:szCs w:val="28"/>
          <w:lang w:val="uk-UA"/>
        </w:rPr>
        <w:t>конкурувати</w:t>
      </w:r>
      <w:r>
        <w:rPr>
          <w:rStyle w:val="a5"/>
          <w:rFonts w:ascii="Times New Roman" w:hAnsi="Times New Roman"/>
          <w:b w:val="0"/>
          <w:bCs w:val="0"/>
          <w:sz w:val="28"/>
          <w:szCs w:val="28"/>
          <w:lang w:val="uk-UA"/>
        </w:rPr>
        <w:t>з</w:t>
      </w:r>
      <w:proofErr w:type="spellEnd"/>
      <w:r>
        <w:rPr>
          <w:rStyle w:val="a5"/>
          <w:rFonts w:ascii="Times New Roman" w:hAnsi="Times New Roman"/>
          <w:b w:val="0"/>
          <w:bCs w:val="0"/>
          <w:sz w:val="28"/>
          <w:szCs w:val="28"/>
          <w:lang w:val="uk-UA"/>
        </w:rPr>
        <w:t xml:space="preserve"> </w:t>
      </w:r>
      <w:r w:rsidRPr="00484003">
        <w:rPr>
          <w:rStyle w:val="a5"/>
          <w:rFonts w:ascii="Times New Roman" w:hAnsi="Times New Roman"/>
          <w:b w:val="0"/>
          <w:bCs w:val="0"/>
          <w:sz w:val="28"/>
          <w:szCs w:val="28"/>
          <w:lang w:val="uk-UA"/>
        </w:rPr>
        <w:t>механізмом великого</w:t>
      </w:r>
      <w:r>
        <w:rPr>
          <w:rStyle w:val="a5"/>
          <w:rFonts w:ascii="Times New Roman" w:hAnsi="Times New Roman"/>
          <w:b w:val="0"/>
          <w:bCs w:val="0"/>
          <w:sz w:val="28"/>
          <w:szCs w:val="28"/>
          <w:lang w:val="uk-UA"/>
        </w:rPr>
        <w:t xml:space="preserve"> білоруського</w:t>
      </w:r>
      <w:r w:rsidRPr="00484003">
        <w:rPr>
          <w:rStyle w:val="a5"/>
          <w:rFonts w:ascii="Times New Roman" w:hAnsi="Times New Roman"/>
          <w:b w:val="0"/>
          <w:bCs w:val="0"/>
          <w:sz w:val="28"/>
          <w:szCs w:val="28"/>
          <w:lang w:val="uk-UA"/>
        </w:rPr>
        <w:t xml:space="preserve"> концерну з понад 60 організацій. </w:t>
      </w:r>
      <w:r>
        <w:rPr>
          <w:rStyle w:val="a5"/>
          <w:rFonts w:ascii="Times New Roman" w:hAnsi="Times New Roman"/>
          <w:b w:val="0"/>
          <w:bCs w:val="0"/>
          <w:sz w:val="28"/>
          <w:szCs w:val="28"/>
          <w:lang w:val="uk-UA"/>
        </w:rPr>
        <w:t>Справа в тому</w:t>
      </w:r>
      <w:r w:rsidRPr="00484003">
        <w:rPr>
          <w:rStyle w:val="a5"/>
          <w:rFonts w:ascii="Times New Roman" w:hAnsi="Times New Roman"/>
          <w:b w:val="0"/>
          <w:bCs w:val="0"/>
          <w:sz w:val="28"/>
          <w:szCs w:val="28"/>
          <w:lang w:val="uk-UA"/>
        </w:rPr>
        <w:t xml:space="preserve">, </w:t>
      </w:r>
      <w:proofErr w:type="spellStart"/>
      <w:r w:rsidRPr="00484003">
        <w:rPr>
          <w:rStyle w:val="a5"/>
          <w:rFonts w:ascii="Times New Roman" w:hAnsi="Times New Roman"/>
          <w:b w:val="0"/>
          <w:bCs w:val="0"/>
          <w:sz w:val="28"/>
          <w:szCs w:val="28"/>
          <w:lang w:val="uk-UA"/>
        </w:rPr>
        <w:t>що</w:t>
      </w:r>
      <w:r>
        <w:rPr>
          <w:rStyle w:val="a5"/>
          <w:rFonts w:ascii="Times New Roman" w:hAnsi="Times New Roman"/>
          <w:b w:val="0"/>
          <w:bCs w:val="0"/>
          <w:sz w:val="28"/>
          <w:szCs w:val="28"/>
          <w:lang w:val="uk-UA"/>
        </w:rPr>
        <w:t>концерн</w:t>
      </w:r>
      <w:proofErr w:type="spellEnd"/>
      <w:r>
        <w:rPr>
          <w:rStyle w:val="a5"/>
          <w:rFonts w:ascii="Times New Roman" w:hAnsi="Times New Roman"/>
          <w:b w:val="0"/>
          <w:bCs w:val="0"/>
          <w:sz w:val="28"/>
          <w:szCs w:val="28"/>
          <w:lang w:val="uk-UA"/>
        </w:rPr>
        <w:t xml:space="preserve"> </w:t>
      </w:r>
      <w:r w:rsidRPr="00484003">
        <w:rPr>
          <w:rStyle w:val="a5"/>
          <w:rFonts w:ascii="Times New Roman" w:hAnsi="Times New Roman"/>
          <w:b w:val="0"/>
          <w:bCs w:val="0"/>
          <w:sz w:val="28"/>
          <w:szCs w:val="28"/>
          <w:lang w:val="uk-UA"/>
        </w:rPr>
        <w:t>«</w:t>
      </w:r>
      <w:proofErr w:type="spellStart"/>
      <w:r w:rsidRPr="00484003">
        <w:rPr>
          <w:rStyle w:val="a5"/>
          <w:rFonts w:ascii="Times New Roman" w:hAnsi="Times New Roman"/>
          <w:b w:val="0"/>
          <w:bCs w:val="0"/>
          <w:sz w:val="28"/>
          <w:szCs w:val="28"/>
          <w:lang w:val="uk-UA"/>
        </w:rPr>
        <w:t>Білнафтохім</w:t>
      </w:r>
      <w:proofErr w:type="spellEnd"/>
      <w:r w:rsidRPr="00484003">
        <w:rPr>
          <w:rStyle w:val="a5"/>
          <w:rFonts w:ascii="Times New Roman" w:hAnsi="Times New Roman"/>
          <w:b w:val="0"/>
          <w:bCs w:val="0"/>
          <w:sz w:val="28"/>
          <w:szCs w:val="28"/>
          <w:lang w:val="uk-UA"/>
        </w:rPr>
        <w:t xml:space="preserve">» спеціалізується на видобутку, </w:t>
      </w:r>
      <w:proofErr w:type="spellStart"/>
      <w:r w:rsidRPr="00484003">
        <w:rPr>
          <w:rStyle w:val="a5"/>
          <w:rFonts w:ascii="Times New Roman" w:hAnsi="Times New Roman"/>
          <w:b w:val="0"/>
          <w:bCs w:val="0"/>
          <w:sz w:val="28"/>
          <w:szCs w:val="28"/>
          <w:lang w:val="uk-UA"/>
        </w:rPr>
        <w:t>переробл</w:t>
      </w:r>
      <w:r>
        <w:rPr>
          <w:rStyle w:val="a5"/>
          <w:rFonts w:ascii="Times New Roman" w:hAnsi="Times New Roman"/>
          <w:b w:val="0"/>
          <w:bCs w:val="0"/>
          <w:sz w:val="28"/>
          <w:szCs w:val="28"/>
          <w:lang w:val="uk-UA"/>
        </w:rPr>
        <w:t>енні</w:t>
      </w:r>
      <w:r w:rsidRPr="00484003">
        <w:rPr>
          <w:rStyle w:val="a5"/>
          <w:rFonts w:ascii="Times New Roman" w:hAnsi="Times New Roman"/>
          <w:b w:val="0"/>
          <w:bCs w:val="0"/>
          <w:sz w:val="28"/>
          <w:szCs w:val="28"/>
          <w:lang w:val="uk-UA"/>
        </w:rPr>
        <w:t>й</w:t>
      </w:r>
      <w:proofErr w:type="spellEnd"/>
      <w:r w:rsidRPr="00484003">
        <w:rPr>
          <w:rStyle w:val="a5"/>
          <w:rFonts w:ascii="Times New Roman" w:hAnsi="Times New Roman"/>
          <w:b w:val="0"/>
          <w:bCs w:val="0"/>
          <w:sz w:val="28"/>
          <w:szCs w:val="28"/>
          <w:lang w:val="uk-UA"/>
        </w:rPr>
        <w:t xml:space="preserve"> транспортуванні нафти, </w:t>
      </w:r>
      <w:proofErr w:type="spellStart"/>
      <w:r w:rsidRPr="00484003">
        <w:rPr>
          <w:rStyle w:val="a5"/>
          <w:rFonts w:ascii="Times New Roman" w:hAnsi="Times New Roman"/>
          <w:b w:val="0"/>
          <w:bCs w:val="0"/>
          <w:sz w:val="28"/>
          <w:szCs w:val="28"/>
          <w:lang w:val="uk-UA"/>
        </w:rPr>
        <w:t>нафтопродуктозабезпече</w:t>
      </w:r>
      <w:r>
        <w:rPr>
          <w:rStyle w:val="a5"/>
          <w:rFonts w:ascii="Times New Roman" w:hAnsi="Times New Roman"/>
          <w:b w:val="0"/>
          <w:bCs w:val="0"/>
          <w:sz w:val="28"/>
          <w:szCs w:val="28"/>
          <w:lang w:val="uk-UA"/>
        </w:rPr>
        <w:t>нні</w:t>
      </w:r>
      <w:proofErr w:type="spellEnd"/>
      <w:r w:rsidRPr="00484003">
        <w:rPr>
          <w:rStyle w:val="a5"/>
          <w:rFonts w:ascii="Times New Roman" w:hAnsi="Times New Roman"/>
          <w:b w:val="0"/>
          <w:bCs w:val="0"/>
          <w:sz w:val="28"/>
          <w:szCs w:val="28"/>
          <w:lang w:val="uk-UA"/>
        </w:rPr>
        <w:t>, хімії та нафтохімії</w:t>
      </w:r>
      <w:r>
        <w:rPr>
          <w:rStyle w:val="a5"/>
          <w:rFonts w:ascii="Times New Roman" w:hAnsi="Times New Roman"/>
          <w:b w:val="0"/>
          <w:bCs w:val="0"/>
          <w:sz w:val="28"/>
          <w:szCs w:val="28"/>
          <w:lang w:val="uk-UA"/>
        </w:rPr>
        <w:t xml:space="preserve">. А </w:t>
      </w:r>
      <w:r w:rsidRPr="00484003">
        <w:rPr>
          <w:rStyle w:val="a5"/>
          <w:rFonts w:ascii="Times New Roman" w:hAnsi="Times New Roman"/>
          <w:b w:val="0"/>
          <w:bCs w:val="0"/>
          <w:sz w:val="28"/>
          <w:szCs w:val="28"/>
          <w:lang w:val="uk-UA"/>
        </w:rPr>
        <w:t xml:space="preserve">50% лаку </w:t>
      </w:r>
      <w:r>
        <w:rPr>
          <w:rStyle w:val="a5"/>
          <w:rFonts w:ascii="Times New Roman" w:hAnsi="Times New Roman"/>
          <w:b w:val="0"/>
          <w:bCs w:val="0"/>
          <w:sz w:val="28"/>
          <w:szCs w:val="28"/>
          <w:lang w:val="uk-UA"/>
        </w:rPr>
        <w:t>ви</w:t>
      </w:r>
      <w:r w:rsidRPr="00484003">
        <w:rPr>
          <w:rStyle w:val="a5"/>
          <w:rFonts w:ascii="Times New Roman" w:hAnsi="Times New Roman"/>
          <w:b w:val="0"/>
          <w:bCs w:val="0"/>
          <w:sz w:val="28"/>
          <w:szCs w:val="28"/>
          <w:lang w:val="uk-UA"/>
        </w:rPr>
        <w:t>роб</w:t>
      </w:r>
      <w:r>
        <w:rPr>
          <w:rStyle w:val="a5"/>
          <w:rFonts w:ascii="Times New Roman" w:hAnsi="Times New Roman"/>
          <w:b w:val="0"/>
          <w:bCs w:val="0"/>
          <w:sz w:val="28"/>
          <w:szCs w:val="28"/>
          <w:lang w:val="uk-UA"/>
        </w:rPr>
        <w:t>ляє</w:t>
      </w:r>
      <w:r w:rsidRPr="00484003">
        <w:rPr>
          <w:rStyle w:val="a5"/>
          <w:rFonts w:ascii="Times New Roman" w:hAnsi="Times New Roman"/>
          <w:b w:val="0"/>
          <w:bCs w:val="0"/>
          <w:sz w:val="28"/>
          <w:szCs w:val="28"/>
          <w:lang w:val="uk-UA"/>
        </w:rPr>
        <w:t xml:space="preserve">ться з </w:t>
      </w:r>
      <w:r w:rsidRPr="00484003">
        <w:rPr>
          <w:rStyle w:val="a5"/>
          <w:rFonts w:ascii="Times New Roman" w:hAnsi="Times New Roman"/>
          <w:b w:val="0"/>
          <w:bCs w:val="0"/>
          <w:sz w:val="28"/>
          <w:szCs w:val="28"/>
          <w:lang w:val="uk-UA"/>
        </w:rPr>
        <w:lastRenderedPageBreak/>
        <w:t xml:space="preserve">розчинника </w:t>
      </w:r>
      <w:proofErr w:type="spellStart"/>
      <w:r w:rsidRPr="00484003">
        <w:rPr>
          <w:rStyle w:val="a5"/>
          <w:rFonts w:ascii="Times New Roman" w:hAnsi="Times New Roman"/>
          <w:b w:val="0"/>
          <w:bCs w:val="0"/>
          <w:sz w:val="28"/>
          <w:szCs w:val="28"/>
          <w:lang w:val="uk-UA"/>
        </w:rPr>
        <w:t>уайт</w:t>
      </w:r>
      <w:proofErr w:type="spellEnd"/>
      <w:r w:rsidRPr="00484003">
        <w:rPr>
          <w:rStyle w:val="a5"/>
          <w:rFonts w:ascii="Times New Roman" w:hAnsi="Times New Roman"/>
          <w:b w:val="0"/>
          <w:bCs w:val="0"/>
          <w:sz w:val="28"/>
          <w:szCs w:val="28"/>
          <w:lang w:val="uk-UA"/>
        </w:rPr>
        <w:t>-спірит</w:t>
      </w:r>
      <w:r>
        <w:rPr>
          <w:rStyle w:val="a5"/>
          <w:rFonts w:ascii="Times New Roman" w:hAnsi="Times New Roman"/>
          <w:b w:val="0"/>
          <w:bCs w:val="0"/>
          <w:sz w:val="28"/>
          <w:szCs w:val="28"/>
          <w:lang w:val="uk-UA"/>
        </w:rPr>
        <w:t>,</w:t>
      </w:r>
      <w:r w:rsidRPr="00484003">
        <w:rPr>
          <w:rStyle w:val="a5"/>
          <w:rFonts w:ascii="Times New Roman" w:hAnsi="Times New Roman"/>
          <w:b w:val="0"/>
          <w:bCs w:val="0"/>
          <w:sz w:val="28"/>
          <w:szCs w:val="28"/>
          <w:lang w:val="uk-UA"/>
        </w:rPr>
        <w:t xml:space="preserve"> який </w:t>
      </w:r>
      <w:r>
        <w:rPr>
          <w:rStyle w:val="a5"/>
          <w:rFonts w:ascii="Times New Roman" w:hAnsi="Times New Roman"/>
          <w:b w:val="0"/>
          <w:bCs w:val="0"/>
          <w:sz w:val="28"/>
          <w:szCs w:val="28"/>
          <w:lang w:val="uk-UA"/>
        </w:rPr>
        <w:t>виготовляється</w:t>
      </w:r>
      <w:r w:rsidRPr="00484003">
        <w:rPr>
          <w:rStyle w:val="a5"/>
          <w:rFonts w:ascii="Times New Roman" w:hAnsi="Times New Roman"/>
          <w:b w:val="0"/>
          <w:bCs w:val="0"/>
          <w:sz w:val="28"/>
          <w:szCs w:val="28"/>
          <w:lang w:val="uk-UA"/>
        </w:rPr>
        <w:t xml:space="preserve"> з нафти.</w:t>
      </w:r>
      <w:r>
        <w:rPr>
          <w:rStyle w:val="a5"/>
          <w:rFonts w:ascii="Times New Roman" w:hAnsi="Times New Roman"/>
          <w:b w:val="0"/>
          <w:bCs w:val="0"/>
          <w:sz w:val="28"/>
          <w:szCs w:val="28"/>
          <w:lang w:val="uk-UA"/>
        </w:rPr>
        <w:t xml:space="preserve"> Маючи власну сировинну базу, концерн </w:t>
      </w:r>
      <w:r w:rsidRPr="00484003">
        <w:rPr>
          <w:rStyle w:val="a5"/>
          <w:rFonts w:ascii="Times New Roman" w:hAnsi="Times New Roman"/>
          <w:b w:val="0"/>
          <w:bCs w:val="0"/>
          <w:sz w:val="28"/>
          <w:szCs w:val="28"/>
          <w:lang w:val="uk-UA"/>
        </w:rPr>
        <w:t>«</w:t>
      </w:r>
      <w:proofErr w:type="spellStart"/>
      <w:r w:rsidRPr="00484003">
        <w:rPr>
          <w:rStyle w:val="a5"/>
          <w:rFonts w:ascii="Times New Roman" w:hAnsi="Times New Roman"/>
          <w:b w:val="0"/>
          <w:bCs w:val="0"/>
          <w:sz w:val="28"/>
          <w:szCs w:val="28"/>
          <w:lang w:val="uk-UA"/>
        </w:rPr>
        <w:t>Білнафтохім</w:t>
      </w:r>
      <w:proofErr w:type="spellEnd"/>
      <w:r w:rsidRPr="00484003">
        <w:rPr>
          <w:rStyle w:val="a5"/>
          <w:rFonts w:ascii="Times New Roman" w:hAnsi="Times New Roman"/>
          <w:b w:val="0"/>
          <w:bCs w:val="0"/>
          <w:sz w:val="28"/>
          <w:szCs w:val="28"/>
          <w:lang w:val="uk-UA"/>
        </w:rPr>
        <w:t>»</w:t>
      </w:r>
      <w:r>
        <w:rPr>
          <w:rStyle w:val="a5"/>
          <w:rFonts w:ascii="Times New Roman" w:hAnsi="Times New Roman"/>
          <w:b w:val="0"/>
          <w:bCs w:val="0"/>
          <w:sz w:val="28"/>
          <w:szCs w:val="28"/>
          <w:lang w:val="uk-UA"/>
        </w:rPr>
        <w:t xml:space="preserve"> використовує власну сировину за ціною</w:t>
      </w:r>
      <w:r w:rsidRPr="00484003">
        <w:rPr>
          <w:rStyle w:val="a5"/>
          <w:rFonts w:ascii="Times New Roman" w:hAnsi="Times New Roman"/>
          <w:b w:val="0"/>
          <w:bCs w:val="0"/>
          <w:sz w:val="28"/>
          <w:szCs w:val="28"/>
          <w:lang w:val="uk-UA"/>
        </w:rPr>
        <w:t xml:space="preserve"> собівартості</w:t>
      </w:r>
      <w:r>
        <w:rPr>
          <w:rStyle w:val="a5"/>
          <w:rFonts w:ascii="Times New Roman" w:hAnsi="Times New Roman"/>
          <w:b w:val="0"/>
          <w:bCs w:val="0"/>
          <w:sz w:val="28"/>
          <w:szCs w:val="28"/>
          <w:lang w:val="uk-UA"/>
        </w:rPr>
        <w:t>, че</w:t>
      </w:r>
      <w:r w:rsidRPr="00484003">
        <w:rPr>
          <w:rStyle w:val="a5"/>
          <w:rFonts w:ascii="Times New Roman" w:hAnsi="Times New Roman"/>
          <w:b w:val="0"/>
          <w:bCs w:val="0"/>
          <w:sz w:val="28"/>
          <w:szCs w:val="28"/>
          <w:lang w:val="uk-UA"/>
        </w:rPr>
        <w:t xml:space="preserve">рез </w:t>
      </w:r>
      <w:r>
        <w:rPr>
          <w:rStyle w:val="a5"/>
          <w:rFonts w:ascii="Times New Roman" w:hAnsi="Times New Roman"/>
          <w:b w:val="0"/>
          <w:bCs w:val="0"/>
          <w:sz w:val="28"/>
          <w:szCs w:val="28"/>
          <w:lang w:val="uk-UA"/>
        </w:rPr>
        <w:t xml:space="preserve">що </w:t>
      </w:r>
      <w:proofErr w:type="spellStart"/>
      <w:r>
        <w:rPr>
          <w:rStyle w:val="a5"/>
          <w:rFonts w:ascii="Times New Roman" w:hAnsi="Times New Roman"/>
          <w:b w:val="0"/>
          <w:bCs w:val="0"/>
          <w:sz w:val="28"/>
          <w:szCs w:val="28"/>
          <w:lang w:val="uk-UA"/>
        </w:rPr>
        <w:t>їхпродукція</w:t>
      </w:r>
      <w:proofErr w:type="spellEnd"/>
      <w:r>
        <w:rPr>
          <w:rStyle w:val="a5"/>
          <w:rFonts w:ascii="Times New Roman" w:hAnsi="Times New Roman"/>
          <w:b w:val="0"/>
          <w:bCs w:val="0"/>
          <w:sz w:val="28"/>
          <w:szCs w:val="28"/>
          <w:lang w:val="uk-UA"/>
        </w:rPr>
        <w:t xml:space="preserve"> є</w:t>
      </w:r>
      <w:r w:rsidRPr="00484003">
        <w:rPr>
          <w:rStyle w:val="a5"/>
          <w:rFonts w:ascii="Times New Roman" w:hAnsi="Times New Roman"/>
          <w:b w:val="0"/>
          <w:bCs w:val="0"/>
          <w:sz w:val="28"/>
          <w:szCs w:val="28"/>
          <w:lang w:val="uk-UA"/>
        </w:rPr>
        <w:t xml:space="preserve"> більш конкурентоспроможною </w:t>
      </w:r>
      <w:r>
        <w:rPr>
          <w:rStyle w:val="a5"/>
          <w:rFonts w:ascii="Times New Roman" w:hAnsi="Times New Roman"/>
          <w:b w:val="0"/>
          <w:bCs w:val="0"/>
          <w:sz w:val="28"/>
          <w:szCs w:val="28"/>
          <w:lang w:val="uk-UA"/>
        </w:rPr>
        <w:t>на ринку.</w:t>
      </w:r>
    </w:p>
    <w:p w14:paraId="5A635EA3" w14:textId="77777777" w:rsidR="005536FC" w:rsidRPr="00484003" w:rsidRDefault="005536FC" w:rsidP="00C11C95">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Тому у</w:t>
      </w:r>
      <w:r w:rsidRPr="00484003">
        <w:rPr>
          <w:rFonts w:ascii="Times New Roman" w:hAnsi="Times New Roman"/>
          <w:color w:val="000000"/>
          <w:sz w:val="28"/>
          <w:szCs w:val="28"/>
          <w:lang w:val="uk-UA"/>
        </w:rPr>
        <w:t xml:space="preserve"> даній роботі </w:t>
      </w:r>
      <w:r>
        <w:rPr>
          <w:rFonts w:ascii="Times New Roman" w:hAnsi="Times New Roman"/>
          <w:color w:val="000000"/>
          <w:sz w:val="28"/>
          <w:szCs w:val="28"/>
          <w:lang w:val="uk-UA"/>
        </w:rPr>
        <w:t xml:space="preserve">доцільно проаналізувати </w:t>
      </w:r>
      <w:r w:rsidRPr="00484003">
        <w:rPr>
          <w:rFonts w:ascii="Times New Roman" w:hAnsi="Times New Roman"/>
          <w:color w:val="000000"/>
          <w:sz w:val="28"/>
          <w:szCs w:val="28"/>
          <w:lang w:val="uk-UA"/>
        </w:rPr>
        <w:t>ринок та розгля</w:t>
      </w:r>
      <w:r>
        <w:rPr>
          <w:rFonts w:ascii="Times New Roman" w:hAnsi="Times New Roman"/>
          <w:color w:val="000000"/>
          <w:sz w:val="28"/>
          <w:szCs w:val="28"/>
          <w:lang w:val="uk-UA"/>
        </w:rPr>
        <w:t xml:space="preserve">нути основних </w:t>
      </w:r>
      <w:proofErr w:type="spellStart"/>
      <w:r>
        <w:rPr>
          <w:rFonts w:ascii="Times New Roman" w:hAnsi="Times New Roman"/>
          <w:color w:val="000000"/>
          <w:sz w:val="28"/>
          <w:szCs w:val="28"/>
          <w:lang w:val="uk-UA"/>
        </w:rPr>
        <w:t>конкурентіввітчизняних</w:t>
      </w:r>
      <w:proofErr w:type="spellEnd"/>
      <w:r>
        <w:rPr>
          <w:rFonts w:ascii="Times New Roman" w:hAnsi="Times New Roman"/>
          <w:color w:val="000000"/>
          <w:sz w:val="28"/>
          <w:szCs w:val="28"/>
          <w:lang w:val="uk-UA"/>
        </w:rPr>
        <w:t xml:space="preserve"> підприємству сфері виробництва </w:t>
      </w:r>
      <w:proofErr w:type="spellStart"/>
      <w:r w:rsidRPr="00484003">
        <w:rPr>
          <w:rFonts w:ascii="Times New Roman" w:hAnsi="Times New Roman"/>
          <w:color w:val="000000"/>
          <w:sz w:val="28"/>
          <w:szCs w:val="28"/>
          <w:lang w:val="uk-UA"/>
        </w:rPr>
        <w:t>алкідних</w:t>
      </w:r>
      <w:proofErr w:type="spellEnd"/>
      <w:r w:rsidRPr="00484003">
        <w:rPr>
          <w:rFonts w:ascii="Times New Roman" w:hAnsi="Times New Roman"/>
          <w:color w:val="000000"/>
          <w:sz w:val="28"/>
          <w:szCs w:val="28"/>
          <w:lang w:val="uk-UA"/>
        </w:rPr>
        <w:t xml:space="preserve"> смол і лаків</w:t>
      </w:r>
      <w:r>
        <w:rPr>
          <w:rFonts w:ascii="Times New Roman" w:hAnsi="Times New Roman"/>
          <w:color w:val="000000"/>
          <w:sz w:val="28"/>
          <w:szCs w:val="28"/>
          <w:lang w:val="uk-UA"/>
        </w:rPr>
        <w:t xml:space="preserve">, запропонувати для них </w:t>
      </w:r>
      <w:r w:rsidRPr="00484003">
        <w:rPr>
          <w:rFonts w:ascii="Times New Roman" w:hAnsi="Times New Roman"/>
          <w:color w:val="000000"/>
          <w:sz w:val="28"/>
          <w:szCs w:val="28"/>
          <w:lang w:val="uk-UA"/>
        </w:rPr>
        <w:t>конкурентні стратегії</w:t>
      </w:r>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провівши</w:t>
      </w:r>
      <w:r w:rsidRPr="00484003">
        <w:rPr>
          <w:rFonts w:ascii="Times New Roman" w:hAnsi="Times New Roman"/>
          <w:color w:val="000000"/>
          <w:sz w:val="28"/>
          <w:szCs w:val="28"/>
          <w:lang w:val="uk-UA"/>
        </w:rPr>
        <w:t>SWOT</w:t>
      </w:r>
      <w:proofErr w:type="spellEnd"/>
      <w:r w:rsidRPr="00484003">
        <w:rPr>
          <w:rFonts w:ascii="Times New Roman" w:hAnsi="Times New Roman"/>
          <w:color w:val="000000"/>
          <w:sz w:val="28"/>
          <w:szCs w:val="28"/>
          <w:lang w:val="uk-UA"/>
        </w:rPr>
        <w:t xml:space="preserve">-аналіз </w:t>
      </w:r>
      <w:r>
        <w:rPr>
          <w:rFonts w:ascii="Times New Roman" w:hAnsi="Times New Roman"/>
          <w:color w:val="000000"/>
          <w:sz w:val="28"/>
          <w:szCs w:val="28"/>
          <w:lang w:val="uk-UA"/>
        </w:rPr>
        <w:t>та використавши</w:t>
      </w:r>
      <w:r w:rsidRPr="00484003">
        <w:rPr>
          <w:rFonts w:ascii="Times New Roman" w:hAnsi="Times New Roman"/>
          <w:color w:val="000000"/>
          <w:sz w:val="28"/>
          <w:szCs w:val="28"/>
          <w:lang w:val="uk-UA"/>
        </w:rPr>
        <w:t xml:space="preserve"> матриц</w:t>
      </w:r>
      <w:r>
        <w:rPr>
          <w:rFonts w:ascii="Times New Roman" w:hAnsi="Times New Roman"/>
          <w:color w:val="000000"/>
          <w:sz w:val="28"/>
          <w:szCs w:val="28"/>
          <w:lang w:val="uk-UA"/>
        </w:rPr>
        <w:t>ю</w:t>
      </w:r>
      <w:r w:rsidRPr="00484003">
        <w:rPr>
          <w:rFonts w:ascii="Times New Roman" w:hAnsi="Times New Roman"/>
          <w:color w:val="000000"/>
          <w:sz w:val="28"/>
          <w:szCs w:val="28"/>
          <w:lang w:val="uk-UA"/>
        </w:rPr>
        <w:t xml:space="preserve"> BCG.</w:t>
      </w:r>
      <w:r w:rsidRPr="00484003">
        <w:rPr>
          <w:rFonts w:ascii="Times New Roman" w:hAnsi="Times New Roman"/>
          <w:color w:val="000000"/>
          <w:sz w:val="28"/>
          <w:szCs w:val="28"/>
          <w:lang w:val="uk-UA"/>
        </w:rPr>
        <w:br w:type="page"/>
      </w:r>
    </w:p>
    <w:p w14:paraId="31326F14" w14:textId="77777777" w:rsidR="005536FC" w:rsidRPr="00484003" w:rsidRDefault="005536FC" w:rsidP="003D4293">
      <w:pPr>
        <w:spacing w:after="0" w:line="360" w:lineRule="auto"/>
        <w:jc w:val="center"/>
        <w:rPr>
          <w:rFonts w:ascii="Times New Roman" w:hAnsi="Times New Roman"/>
          <w:b/>
          <w:bCs/>
          <w:sz w:val="32"/>
          <w:szCs w:val="32"/>
          <w:lang w:val="uk-UA"/>
        </w:rPr>
      </w:pPr>
      <w:r w:rsidRPr="00484003">
        <w:rPr>
          <w:rFonts w:ascii="Times New Roman" w:hAnsi="Times New Roman"/>
          <w:b/>
          <w:bCs/>
          <w:sz w:val="32"/>
          <w:szCs w:val="32"/>
          <w:lang w:val="uk-UA"/>
        </w:rPr>
        <w:t>І РОЗДІЛ.ТЕОРЕТИЧНІ АСПЕКТИ ФОРМУВАННЯ КОНКУРЕНТНОЇ СТРАТЕГІЇ</w:t>
      </w:r>
    </w:p>
    <w:p w14:paraId="76DC2043" w14:textId="77777777" w:rsidR="005536FC" w:rsidRPr="00484003" w:rsidRDefault="005536FC" w:rsidP="00B647F9">
      <w:pPr>
        <w:spacing w:after="0" w:line="360" w:lineRule="auto"/>
        <w:jc w:val="both"/>
        <w:rPr>
          <w:rFonts w:ascii="Times New Roman" w:hAnsi="Times New Roman"/>
          <w:b/>
          <w:bCs/>
          <w:sz w:val="32"/>
          <w:szCs w:val="32"/>
          <w:lang w:val="uk-UA"/>
        </w:rPr>
      </w:pPr>
    </w:p>
    <w:p w14:paraId="75CEADE9" w14:textId="77777777" w:rsidR="005536FC" w:rsidRPr="00484003" w:rsidRDefault="005536FC" w:rsidP="002C5131">
      <w:pPr>
        <w:pStyle w:val="a3"/>
        <w:numPr>
          <w:ilvl w:val="1"/>
          <w:numId w:val="28"/>
        </w:num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Поняття конкуренції та її види</w:t>
      </w:r>
    </w:p>
    <w:p w14:paraId="14F2C25A" w14:textId="77777777" w:rsidR="005536FC" w:rsidRPr="00484003" w:rsidRDefault="005536FC" w:rsidP="00B647F9">
      <w:pPr>
        <w:pStyle w:val="a3"/>
        <w:spacing w:after="0" w:line="360" w:lineRule="auto"/>
        <w:ind w:left="420"/>
        <w:rPr>
          <w:rFonts w:ascii="Times New Roman" w:hAnsi="Times New Roman"/>
          <w:b/>
          <w:bCs/>
          <w:sz w:val="28"/>
          <w:szCs w:val="28"/>
          <w:lang w:val="uk-UA"/>
        </w:rPr>
      </w:pPr>
    </w:p>
    <w:p w14:paraId="4016B02A"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b/>
          <w:bCs/>
          <w:i/>
          <w:iCs/>
          <w:color w:val="000000"/>
          <w:sz w:val="28"/>
          <w:szCs w:val="28"/>
          <w:lang w:val="uk-UA"/>
        </w:rPr>
        <w:t>Конкуренція</w:t>
      </w:r>
      <w:r w:rsidRPr="00484003">
        <w:rPr>
          <w:rFonts w:ascii="Times New Roman" w:hAnsi="Times New Roman"/>
          <w:color w:val="000000"/>
          <w:sz w:val="28"/>
          <w:szCs w:val="28"/>
          <w:lang w:val="uk-UA"/>
        </w:rPr>
        <w:t xml:space="preserve"> – це суперництво, в якому кожен продавець одночасно намагається отримати </w:t>
      </w:r>
      <w:r>
        <w:rPr>
          <w:rFonts w:ascii="Times New Roman" w:hAnsi="Times New Roman"/>
          <w:color w:val="000000"/>
          <w:sz w:val="28"/>
          <w:szCs w:val="28"/>
          <w:lang w:val="uk-UA"/>
        </w:rPr>
        <w:t>підвищення</w:t>
      </w:r>
      <w:r w:rsidRPr="00484003">
        <w:rPr>
          <w:rFonts w:ascii="Times New Roman" w:hAnsi="Times New Roman"/>
          <w:color w:val="000000"/>
          <w:sz w:val="28"/>
          <w:szCs w:val="28"/>
          <w:lang w:val="uk-UA"/>
        </w:rPr>
        <w:t xml:space="preserve"> продаж</w:t>
      </w:r>
      <w:r>
        <w:rPr>
          <w:rFonts w:ascii="Times New Roman" w:hAnsi="Times New Roman"/>
          <w:color w:val="000000"/>
          <w:sz w:val="28"/>
          <w:szCs w:val="28"/>
          <w:lang w:val="uk-UA"/>
        </w:rPr>
        <w:t>ів</w:t>
      </w:r>
      <w:r w:rsidRPr="00484003">
        <w:rPr>
          <w:rFonts w:ascii="Times New Roman" w:hAnsi="Times New Roman"/>
          <w:color w:val="000000"/>
          <w:sz w:val="28"/>
          <w:szCs w:val="28"/>
          <w:lang w:val="uk-UA"/>
        </w:rPr>
        <w:t>, прибутк</w:t>
      </w:r>
      <w:r>
        <w:rPr>
          <w:rFonts w:ascii="Times New Roman" w:hAnsi="Times New Roman"/>
          <w:color w:val="000000"/>
          <w:sz w:val="28"/>
          <w:szCs w:val="28"/>
          <w:lang w:val="uk-UA"/>
        </w:rPr>
        <w:t>у</w:t>
      </w:r>
      <w:r w:rsidRPr="00484003">
        <w:rPr>
          <w:rFonts w:ascii="Times New Roman" w:hAnsi="Times New Roman"/>
          <w:color w:val="000000"/>
          <w:sz w:val="28"/>
          <w:szCs w:val="28"/>
          <w:lang w:val="uk-UA"/>
        </w:rPr>
        <w:t xml:space="preserve"> та частк</w:t>
      </w:r>
      <w:r>
        <w:rPr>
          <w:rFonts w:ascii="Times New Roman" w:hAnsi="Times New Roman"/>
          <w:color w:val="000000"/>
          <w:sz w:val="28"/>
          <w:szCs w:val="28"/>
          <w:lang w:val="uk-UA"/>
        </w:rPr>
        <w:t>и</w:t>
      </w:r>
      <w:r w:rsidRPr="00484003">
        <w:rPr>
          <w:rFonts w:ascii="Times New Roman" w:hAnsi="Times New Roman"/>
          <w:color w:val="000000"/>
          <w:sz w:val="28"/>
          <w:szCs w:val="28"/>
          <w:lang w:val="uk-UA"/>
        </w:rPr>
        <w:t xml:space="preserve"> ринку, пропонуючи найкращ</w:t>
      </w:r>
      <w:r>
        <w:rPr>
          <w:rFonts w:ascii="Times New Roman" w:hAnsi="Times New Roman"/>
          <w:color w:val="000000"/>
          <w:sz w:val="28"/>
          <w:szCs w:val="28"/>
          <w:lang w:val="uk-UA"/>
        </w:rPr>
        <w:t>і</w:t>
      </w:r>
      <w:r w:rsidRPr="00484003">
        <w:rPr>
          <w:rFonts w:ascii="Times New Roman" w:hAnsi="Times New Roman"/>
          <w:color w:val="000000"/>
          <w:sz w:val="28"/>
          <w:szCs w:val="28"/>
          <w:lang w:val="uk-UA"/>
        </w:rPr>
        <w:t xml:space="preserve"> поєднання ціни, якості та послуг. Там, де ринкова інформація протікає вільно, конкуренція відіграє регулюючу функцію в балансуванні попиту та пропозиції [1</w:t>
      </w:r>
      <w:r w:rsidRPr="00A5371F">
        <w:rPr>
          <w:rFonts w:ascii="Times New Roman" w:hAnsi="Times New Roman"/>
          <w:color w:val="000000"/>
          <w:sz w:val="28"/>
          <w:szCs w:val="28"/>
          <w:lang w:val="ru-RU"/>
        </w:rPr>
        <w:t>; 42</w:t>
      </w:r>
      <w:r w:rsidRPr="00E266FC">
        <w:rPr>
          <w:rFonts w:ascii="Times New Roman" w:hAnsi="Times New Roman"/>
          <w:color w:val="000000"/>
          <w:sz w:val="28"/>
          <w:szCs w:val="28"/>
          <w:lang w:val="ru-RU"/>
        </w:rPr>
        <w:t>,64,66,70,78,79-82</w:t>
      </w:r>
      <w:r w:rsidRPr="00484003">
        <w:rPr>
          <w:rFonts w:ascii="Times New Roman" w:hAnsi="Times New Roman"/>
          <w:color w:val="000000"/>
          <w:sz w:val="28"/>
          <w:szCs w:val="28"/>
          <w:lang w:val="uk-UA"/>
        </w:rPr>
        <w:t>].</w:t>
      </w:r>
    </w:p>
    <w:p w14:paraId="4171214F"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Економісти визначили чотири типи конкуренції: досконала конкуренція, монополістична конкуренція, олігополія і монополія. Розглянемо ці чотири типи конкуренції.</w:t>
      </w:r>
    </w:p>
    <w:p w14:paraId="2C17BCAD" w14:textId="77777777" w:rsidR="005536FC" w:rsidRPr="00484003" w:rsidRDefault="005536FC" w:rsidP="00812E40">
      <w:pPr>
        <w:spacing w:after="0" w:line="360" w:lineRule="auto"/>
        <w:ind w:firstLine="720"/>
        <w:jc w:val="both"/>
        <w:rPr>
          <w:rFonts w:ascii="Times New Roman" w:hAnsi="Times New Roman"/>
          <w:b/>
          <w:bCs/>
          <w:sz w:val="28"/>
          <w:szCs w:val="28"/>
          <w:lang w:val="uk-UA"/>
        </w:rPr>
      </w:pPr>
      <w:r w:rsidRPr="00484003">
        <w:rPr>
          <w:rFonts w:ascii="Times New Roman" w:hAnsi="Times New Roman"/>
          <w:b/>
          <w:bCs/>
          <w:sz w:val="28"/>
          <w:szCs w:val="28"/>
          <w:lang w:val="uk-UA"/>
        </w:rPr>
        <w:t>Досконала (ідеальна) конкуренція</w:t>
      </w:r>
    </w:p>
    <w:p w14:paraId="25ADFEAF" w14:textId="77777777" w:rsidR="005536FC" w:rsidRPr="00484003" w:rsidRDefault="005536FC" w:rsidP="00B647F9">
      <w:pPr>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 xml:space="preserve">Поняття ідеальної конкуренції застосовується, коли на ринку є багато виробників і споживачів, і жодна компанія не може впливати на ціноутворення. Ідеальна конкуренція чи конкурентоспроможні ринки, які </w:t>
      </w:r>
      <w:r>
        <w:rPr>
          <w:rFonts w:ascii="Times New Roman" w:hAnsi="Times New Roman"/>
          <w:sz w:val="28"/>
          <w:szCs w:val="28"/>
          <w:lang w:val="uk-UA"/>
        </w:rPr>
        <w:t>характеризуються</w:t>
      </w:r>
      <w:r w:rsidRPr="00484003">
        <w:rPr>
          <w:rFonts w:ascii="Times New Roman" w:hAnsi="Times New Roman"/>
          <w:sz w:val="28"/>
          <w:szCs w:val="28"/>
          <w:lang w:val="uk-UA"/>
        </w:rPr>
        <w:t xml:space="preserve"> чистою, або вільною конкуренцією, висловлюють ідею про поєднання широкого кола фірм, які вільно входять на ринок або залишають його, і які розглядають ціни як інформацію, оскільки кожен учасник торгів надає лише відносно невелик</w:t>
      </w:r>
      <w:r>
        <w:rPr>
          <w:rFonts w:ascii="Times New Roman" w:hAnsi="Times New Roman"/>
          <w:sz w:val="28"/>
          <w:szCs w:val="28"/>
          <w:lang w:val="uk-UA"/>
        </w:rPr>
        <w:t>у</w:t>
      </w:r>
      <w:r w:rsidRPr="00484003">
        <w:rPr>
          <w:rFonts w:ascii="Times New Roman" w:hAnsi="Times New Roman"/>
          <w:sz w:val="28"/>
          <w:szCs w:val="28"/>
          <w:lang w:val="uk-UA"/>
        </w:rPr>
        <w:t xml:space="preserve"> частк</w:t>
      </w:r>
      <w:r>
        <w:rPr>
          <w:rFonts w:ascii="Times New Roman" w:hAnsi="Times New Roman"/>
          <w:sz w:val="28"/>
          <w:szCs w:val="28"/>
          <w:lang w:val="uk-UA"/>
        </w:rPr>
        <w:t>у</w:t>
      </w:r>
      <w:r w:rsidRPr="00484003">
        <w:rPr>
          <w:rFonts w:ascii="Times New Roman" w:hAnsi="Times New Roman"/>
          <w:sz w:val="28"/>
          <w:szCs w:val="28"/>
          <w:lang w:val="uk-UA"/>
        </w:rPr>
        <w:t xml:space="preserve"> товару на ринку і, таким чином, не чинить на нього помітного впливу</w:t>
      </w:r>
      <w:r w:rsidRPr="00EB3A2C">
        <w:rPr>
          <w:rFonts w:ascii="Times New Roman" w:hAnsi="Times New Roman"/>
          <w:sz w:val="28"/>
          <w:szCs w:val="28"/>
          <w:lang w:val="uk-UA"/>
        </w:rPr>
        <w:t xml:space="preserve"> [61; 62; 63]</w:t>
      </w:r>
      <w:r w:rsidRPr="00484003">
        <w:rPr>
          <w:rFonts w:ascii="Times New Roman" w:hAnsi="Times New Roman"/>
          <w:sz w:val="28"/>
          <w:szCs w:val="28"/>
          <w:lang w:val="uk-UA"/>
        </w:rPr>
        <w:t xml:space="preserve">. </w:t>
      </w:r>
      <w:r w:rsidRPr="00484003">
        <w:rPr>
          <w:rFonts w:ascii="Times New Roman" w:hAnsi="Times New Roman"/>
          <w:color w:val="000000"/>
          <w:sz w:val="28"/>
          <w:szCs w:val="28"/>
          <w:lang w:val="uk-UA" w:eastAsia="en-GB"/>
        </w:rPr>
        <w:t>Наприклад, коли комерційний риболов приносить свою рибу на місцевий ринок</w:t>
      </w:r>
      <w:r w:rsidRPr="007C278D">
        <w:rPr>
          <w:rFonts w:ascii="Times New Roman" w:hAnsi="Times New Roman"/>
          <w:color w:val="000000"/>
          <w:sz w:val="28"/>
          <w:szCs w:val="28"/>
          <w:lang w:val="uk-UA" w:eastAsia="en-GB"/>
        </w:rPr>
        <w:t>, він майже не впливає</w:t>
      </w:r>
      <w:r w:rsidRPr="00484003">
        <w:rPr>
          <w:rFonts w:ascii="Times New Roman" w:hAnsi="Times New Roman"/>
          <w:color w:val="000000"/>
          <w:sz w:val="28"/>
          <w:szCs w:val="28"/>
          <w:lang w:val="uk-UA" w:eastAsia="en-GB"/>
        </w:rPr>
        <w:t xml:space="preserve"> ціну, </w:t>
      </w:r>
      <w:r>
        <w:rPr>
          <w:rFonts w:ascii="Times New Roman" w:hAnsi="Times New Roman"/>
          <w:color w:val="000000"/>
          <w:sz w:val="28"/>
          <w:szCs w:val="28"/>
          <w:lang w:val="uk-UA" w:eastAsia="en-GB"/>
        </w:rPr>
        <w:t xml:space="preserve">на </w:t>
      </w:r>
      <w:r w:rsidRPr="00484003">
        <w:rPr>
          <w:rFonts w:ascii="Times New Roman" w:hAnsi="Times New Roman"/>
          <w:color w:val="000000"/>
          <w:sz w:val="28"/>
          <w:szCs w:val="28"/>
          <w:lang w:val="uk-UA" w:eastAsia="en-GB"/>
        </w:rPr>
        <w:t xml:space="preserve">яку </w:t>
      </w:r>
      <w:r>
        <w:rPr>
          <w:rFonts w:ascii="Times New Roman" w:hAnsi="Times New Roman"/>
          <w:color w:val="000000"/>
          <w:sz w:val="28"/>
          <w:szCs w:val="28"/>
          <w:lang w:val="uk-UA" w:eastAsia="en-GB"/>
        </w:rPr>
        <w:t>орієнтується</w:t>
      </w:r>
      <w:r w:rsidRPr="00484003">
        <w:rPr>
          <w:rFonts w:ascii="Times New Roman" w:hAnsi="Times New Roman"/>
          <w:color w:val="000000"/>
          <w:sz w:val="28"/>
          <w:szCs w:val="28"/>
          <w:lang w:val="uk-UA" w:eastAsia="en-GB"/>
        </w:rPr>
        <w:t>, і повинен прийняти поточну ринкову ціну.</w:t>
      </w:r>
    </w:p>
    <w:p w14:paraId="1F103E24" w14:textId="77777777" w:rsidR="005536FC" w:rsidRPr="00484003" w:rsidRDefault="005536FC" w:rsidP="00B647F9">
      <w:pPr>
        <w:spacing w:after="0" w:line="360" w:lineRule="auto"/>
        <w:jc w:val="both"/>
        <w:rPr>
          <w:rFonts w:ascii="Times New Roman" w:hAnsi="Times New Roman"/>
          <w:sz w:val="28"/>
          <w:szCs w:val="28"/>
          <w:lang w:val="uk-UA"/>
        </w:rPr>
      </w:pPr>
      <w:r w:rsidRPr="00484003">
        <w:rPr>
          <w:rFonts w:ascii="Times New Roman" w:hAnsi="Times New Roman"/>
          <w:sz w:val="28"/>
          <w:szCs w:val="28"/>
          <w:lang w:val="uk-UA"/>
        </w:rPr>
        <w:t>Ідеально конкурентний ринок має такі характеристики:</w:t>
      </w:r>
    </w:p>
    <w:p w14:paraId="4D2CB841" w14:textId="77777777" w:rsidR="005536FC" w:rsidRPr="00484003" w:rsidRDefault="005536FC" w:rsidP="002C5131">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н</w:t>
      </w:r>
      <w:r w:rsidRPr="00484003">
        <w:rPr>
          <w:rFonts w:ascii="Times New Roman" w:hAnsi="Times New Roman"/>
          <w:sz w:val="28"/>
          <w:szCs w:val="28"/>
          <w:lang w:val="uk-UA"/>
        </w:rPr>
        <w:t>а ринку є багато покупців і продавців</w:t>
      </w:r>
      <w:r>
        <w:rPr>
          <w:rFonts w:ascii="Times New Roman" w:hAnsi="Times New Roman"/>
          <w:sz w:val="28"/>
          <w:szCs w:val="28"/>
          <w:lang w:val="uk-UA"/>
        </w:rPr>
        <w:t>;</w:t>
      </w:r>
    </w:p>
    <w:p w14:paraId="47A572E6" w14:textId="77777777" w:rsidR="005536FC" w:rsidRPr="00484003" w:rsidRDefault="005536FC" w:rsidP="002C5131">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багато</w:t>
      </w:r>
      <w:r w:rsidRPr="00484003">
        <w:rPr>
          <w:rFonts w:ascii="Times New Roman" w:hAnsi="Times New Roman"/>
          <w:sz w:val="28"/>
          <w:szCs w:val="28"/>
          <w:lang w:val="uk-UA"/>
        </w:rPr>
        <w:t xml:space="preserve"> компані</w:t>
      </w:r>
      <w:r>
        <w:rPr>
          <w:rFonts w:ascii="Times New Roman" w:hAnsi="Times New Roman"/>
          <w:sz w:val="28"/>
          <w:szCs w:val="28"/>
          <w:lang w:val="uk-UA"/>
        </w:rPr>
        <w:t>й</w:t>
      </w:r>
      <w:r w:rsidRPr="00484003">
        <w:rPr>
          <w:rFonts w:ascii="Times New Roman" w:hAnsi="Times New Roman"/>
          <w:sz w:val="28"/>
          <w:szCs w:val="28"/>
          <w:lang w:val="uk-UA"/>
        </w:rPr>
        <w:t xml:space="preserve"> виготовляє аналогічний товар</w:t>
      </w:r>
      <w:r>
        <w:rPr>
          <w:rFonts w:ascii="Times New Roman" w:hAnsi="Times New Roman"/>
          <w:sz w:val="28"/>
          <w:szCs w:val="28"/>
          <w:lang w:val="uk-UA"/>
        </w:rPr>
        <w:t>;</w:t>
      </w:r>
    </w:p>
    <w:p w14:paraId="3135C0DD" w14:textId="77777777" w:rsidR="005536FC" w:rsidRPr="00484003" w:rsidRDefault="005536FC" w:rsidP="002C5131">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п</w:t>
      </w:r>
      <w:r w:rsidRPr="00484003">
        <w:rPr>
          <w:rFonts w:ascii="Times New Roman" w:hAnsi="Times New Roman"/>
          <w:sz w:val="28"/>
          <w:szCs w:val="28"/>
          <w:lang w:val="uk-UA"/>
        </w:rPr>
        <w:t>окупці та продавці мають доступ до ідеальної інформації про ціну</w:t>
      </w:r>
      <w:r>
        <w:rPr>
          <w:rFonts w:ascii="Times New Roman" w:hAnsi="Times New Roman"/>
          <w:sz w:val="28"/>
          <w:szCs w:val="28"/>
          <w:lang w:val="uk-UA"/>
        </w:rPr>
        <w:t>;</w:t>
      </w:r>
    </w:p>
    <w:p w14:paraId="7634B9EB" w14:textId="77777777" w:rsidR="005536FC" w:rsidRPr="00484003" w:rsidRDefault="005536FC" w:rsidP="002C5131">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відсутні т</w:t>
      </w:r>
      <w:r w:rsidRPr="00484003">
        <w:rPr>
          <w:rFonts w:ascii="Times New Roman" w:hAnsi="Times New Roman"/>
          <w:sz w:val="28"/>
          <w:szCs w:val="28"/>
          <w:lang w:val="uk-UA"/>
        </w:rPr>
        <w:t>рансакційн</w:t>
      </w:r>
      <w:r>
        <w:rPr>
          <w:rFonts w:ascii="Times New Roman" w:hAnsi="Times New Roman"/>
          <w:sz w:val="28"/>
          <w:szCs w:val="28"/>
          <w:lang w:val="uk-UA"/>
        </w:rPr>
        <w:t>і</w:t>
      </w:r>
      <w:r w:rsidRPr="00484003">
        <w:rPr>
          <w:rFonts w:ascii="Times New Roman" w:hAnsi="Times New Roman"/>
          <w:sz w:val="28"/>
          <w:szCs w:val="28"/>
          <w:lang w:val="uk-UA"/>
        </w:rPr>
        <w:t xml:space="preserve"> витрат</w:t>
      </w:r>
      <w:r>
        <w:rPr>
          <w:rFonts w:ascii="Times New Roman" w:hAnsi="Times New Roman"/>
          <w:sz w:val="28"/>
          <w:szCs w:val="28"/>
          <w:lang w:val="uk-UA"/>
        </w:rPr>
        <w:t>и;</w:t>
      </w:r>
    </w:p>
    <w:p w14:paraId="5FCD7231" w14:textId="77777777" w:rsidR="005536FC" w:rsidRPr="00484003" w:rsidRDefault="005536FC" w:rsidP="002C5131">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н</w:t>
      </w:r>
      <w:r w:rsidRPr="00484003">
        <w:rPr>
          <w:rFonts w:ascii="Times New Roman" w:hAnsi="Times New Roman"/>
          <w:sz w:val="28"/>
          <w:szCs w:val="28"/>
          <w:lang w:val="uk-UA"/>
        </w:rPr>
        <w:t>е</w:t>
      </w:r>
      <w:r>
        <w:rPr>
          <w:rFonts w:ascii="Times New Roman" w:hAnsi="Times New Roman"/>
          <w:sz w:val="28"/>
          <w:szCs w:val="28"/>
          <w:lang w:val="uk-UA"/>
        </w:rPr>
        <w:t xml:space="preserve">має </w:t>
      </w:r>
      <w:r w:rsidRPr="00484003">
        <w:rPr>
          <w:rFonts w:ascii="Times New Roman" w:hAnsi="Times New Roman"/>
          <w:sz w:val="28"/>
          <w:szCs w:val="28"/>
          <w:lang w:val="uk-UA"/>
        </w:rPr>
        <w:t>перешкод для входу на ринок або виходу з нього</w:t>
      </w:r>
      <w:r>
        <w:rPr>
          <w:rFonts w:ascii="Times New Roman" w:hAnsi="Times New Roman"/>
          <w:sz w:val="28"/>
          <w:szCs w:val="28"/>
          <w:lang w:val="uk-UA"/>
        </w:rPr>
        <w:t>.</w:t>
      </w:r>
    </w:p>
    <w:p w14:paraId="67A2AB86" w14:textId="77777777" w:rsidR="005536FC" w:rsidRPr="00484003" w:rsidRDefault="005536FC" w:rsidP="005742E1">
      <w:pPr>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 xml:space="preserve">Всі товари на ідеально конкурентному ринку вважаються ідеальними замінниками, а крива попиту ідеально еластична для кожної з </w:t>
      </w:r>
      <w:proofErr w:type="spellStart"/>
      <w:r w:rsidRPr="00484003">
        <w:rPr>
          <w:rFonts w:ascii="Times New Roman" w:hAnsi="Times New Roman"/>
          <w:sz w:val="28"/>
          <w:szCs w:val="28"/>
          <w:lang w:val="uk-UA"/>
        </w:rPr>
        <w:t>невеликихокремих</w:t>
      </w:r>
      <w:proofErr w:type="spellEnd"/>
      <w:r w:rsidRPr="00484003">
        <w:rPr>
          <w:rFonts w:ascii="Times New Roman" w:hAnsi="Times New Roman"/>
          <w:sz w:val="28"/>
          <w:szCs w:val="28"/>
          <w:lang w:val="uk-UA"/>
        </w:rPr>
        <w:t xml:space="preserve"> фірм, які беруть участь у ринку. Якщо одна фірма намагатиметься підвищити ціну, попиту на її товар не буде. Натомість споживачі купуватимуть в іншої фірми за нижчою ціною[2</w:t>
      </w:r>
      <w:r w:rsidRPr="0097396F">
        <w:rPr>
          <w:rFonts w:ascii="Times New Roman" w:hAnsi="Times New Roman"/>
          <w:sz w:val="28"/>
          <w:szCs w:val="28"/>
          <w:lang w:val="ru-RU"/>
        </w:rPr>
        <w:t>; 43; 44</w:t>
      </w:r>
      <w:r w:rsidRPr="00484003">
        <w:rPr>
          <w:rFonts w:ascii="Times New Roman" w:hAnsi="Times New Roman"/>
          <w:sz w:val="28"/>
          <w:szCs w:val="28"/>
          <w:lang w:val="uk-UA"/>
        </w:rPr>
        <w:t>].</w:t>
      </w:r>
    </w:p>
    <w:p w14:paraId="669B18D5" w14:textId="77777777" w:rsidR="005536FC" w:rsidRPr="00484003" w:rsidRDefault="005536FC" w:rsidP="005742E1">
      <w:pPr>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 xml:space="preserve">Ідеального ринку конкуренції майже неможливо знайти в реальному </w:t>
      </w:r>
      <w:r>
        <w:rPr>
          <w:rFonts w:ascii="Times New Roman" w:hAnsi="Times New Roman"/>
          <w:sz w:val="28"/>
          <w:szCs w:val="28"/>
          <w:lang w:val="uk-UA"/>
        </w:rPr>
        <w:t>світ</w:t>
      </w:r>
      <w:r w:rsidRPr="00484003">
        <w:rPr>
          <w:rFonts w:ascii="Times New Roman" w:hAnsi="Times New Roman"/>
          <w:sz w:val="28"/>
          <w:szCs w:val="28"/>
          <w:lang w:val="uk-UA"/>
        </w:rPr>
        <w:t>і, оскільки всі ринки мають певний тип недосконалості. Це причина, яку вони здебільшого розглядають лише теоретично. Однак її вивчення допомагає зрозуміти ринки реального світу та їх явища.</w:t>
      </w:r>
    </w:p>
    <w:p w14:paraId="67148575" w14:textId="77777777" w:rsidR="005536FC" w:rsidRPr="00484003" w:rsidRDefault="005536FC" w:rsidP="007C278D">
      <w:pPr>
        <w:spacing w:after="0" w:line="360" w:lineRule="auto"/>
        <w:ind w:firstLine="720"/>
        <w:jc w:val="both"/>
        <w:rPr>
          <w:rFonts w:ascii="Times New Roman" w:hAnsi="Times New Roman"/>
          <w:sz w:val="28"/>
          <w:szCs w:val="28"/>
          <w:lang w:val="uk-UA"/>
        </w:rPr>
      </w:pPr>
      <w:proofErr w:type="spellStart"/>
      <w:r w:rsidRPr="00484003">
        <w:rPr>
          <w:rFonts w:ascii="Times New Roman" w:hAnsi="Times New Roman"/>
          <w:b/>
          <w:bCs/>
          <w:sz w:val="28"/>
          <w:szCs w:val="28"/>
          <w:lang w:val="uk-UA"/>
        </w:rPr>
        <w:t>Монополістичнаконкуренція</w:t>
      </w:r>
      <w:proofErr w:type="spellEnd"/>
    </w:p>
    <w:p w14:paraId="1950D0CB"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Монополістична конкуренція – різновид недосконалої конкуренції, коли багато виробників продають товари, що відрізняються один від одного як товари, але не є досконалими замінниками (наприклад, з точки зору брендингу, якості або місця розташування). В умовах монополістичної конкуренції фірма приймає ціни, що стягуються її конкурентами, як даність і ігнорує вплив своїх власних цін на ціни інших фірм [5].</w:t>
      </w:r>
    </w:p>
    <w:p w14:paraId="4C66B5D1"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На відміну від досконалої конкуренції, фірми, які є монопольно конкурентоспроможними, зберігають вільні потужності. Моделі монополістичної конкуренції часто використовуються для моделювання галузей промисловості. Хрестоматійні приклади галузей з ринковою структурою, схожою з монополістичною конкуренцією, включають ресторани, зернові культури, одяг, взуття та сферу послуг у великих містах. Монополістична конкуренція відрізняється від монополії. Монополія існує, коли фізична або юридична особа є ексклюзивним постачальником товару або послуги на ринку. Попит нееластичний, а ринок неефективний [3].</w:t>
      </w:r>
    </w:p>
    <w:p w14:paraId="1B59E400"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Монопольно конкурентні ринки:</w:t>
      </w:r>
    </w:p>
    <w:p w14:paraId="628C9C01" w14:textId="77777777" w:rsidR="005536FC" w:rsidRPr="00484003" w:rsidRDefault="005536FC" w:rsidP="002C5131">
      <w:pPr>
        <w:pStyle w:val="a3"/>
        <w:numPr>
          <w:ilvl w:val="0"/>
          <w:numId w:val="3"/>
        </w:numPr>
        <w:spacing w:after="0" w:line="360" w:lineRule="auto"/>
        <w:jc w:val="both"/>
        <w:rPr>
          <w:rFonts w:ascii="Times New Roman" w:hAnsi="Times New Roman"/>
          <w:sz w:val="28"/>
          <w:szCs w:val="28"/>
          <w:lang w:val="uk-UA"/>
        </w:rPr>
      </w:pPr>
      <w:r w:rsidRPr="00484003">
        <w:rPr>
          <w:rFonts w:ascii="Times New Roman" w:hAnsi="Times New Roman"/>
          <w:sz w:val="28"/>
          <w:szCs w:val="28"/>
          <w:lang w:val="uk-UA"/>
        </w:rPr>
        <w:lastRenderedPageBreak/>
        <w:t>є продукти, які сильно диференційовані, а це означає, що існує думка, що товари відрізняються один від одного з причин, відмінних від ціни;</w:t>
      </w:r>
    </w:p>
    <w:p w14:paraId="4749C18F" w14:textId="77777777" w:rsidR="005536FC" w:rsidRPr="00484003" w:rsidRDefault="005536FC" w:rsidP="002C5131">
      <w:pPr>
        <w:pStyle w:val="a3"/>
        <w:numPr>
          <w:ilvl w:val="0"/>
          <w:numId w:val="3"/>
        </w:numPr>
        <w:spacing w:after="0" w:line="360" w:lineRule="auto"/>
        <w:jc w:val="both"/>
        <w:rPr>
          <w:rFonts w:ascii="Times New Roman" w:hAnsi="Times New Roman"/>
          <w:sz w:val="28"/>
          <w:szCs w:val="28"/>
          <w:lang w:val="uk-UA"/>
        </w:rPr>
      </w:pPr>
      <w:r w:rsidRPr="00484003">
        <w:rPr>
          <w:rFonts w:ascii="Times New Roman" w:hAnsi="Times New Roman"/>
          <w:sz w:val="28"/>
          <w:szCs w:val="28"/>
          <w:lang w:val="uk-UA"/>
        </w:rPr>
        <w:t>є багато фірм, що надають товар або послугу;</w:t>
      </w:r>
    </w:p>
    <w:p w14:paraId="739353B4" w14:textId="77777777" w:rsidR="005536FC" w:rsidRPr="00484003" w:rsidRDefault="005536FC" w:rsidP="002C5131">
      <w:pPr>
        <w:pStyle w:val="a3"/>
        <w:numPr>
          <w:ilvl w:val="0"/>
          <w:numId w:val="3"/>
        </w:numPr>
        <w:spacing w:after="0" w:line="360" w:lineRule="auto"/>
        <w:jc w:val="both"/>
        <w:rPr>
          <w:rFonts w:ascii="Times New Roman" w:hAnsi="Times New Roman"/>
          <w:sz w:val="28"/>
          <w:szCs w:val="28"/>
          <w:lang w:val="uk-UA"/>
        </w:rPr>
      </w:pPr>
      <w:r w:rsidRPr="00484003">
        <w:rPr>
          <w:rFonts w:ascii="Times New Roman" w:hAnsi="Times New Roman"/>
          <w:sz w:val="28"/>
          <w:szCs w:val="28"/>
          <w:lang w:val="uk-UA"/>
        </w:rPr>
        <w:t>фірми можуть вільно входити та виходити</w:t>
      </w:r>
      <w:r>
        <w:rPr>
          <w:rFonts w:ascii="Times New Roman" w:hAnsi="Times New Roman"/>
          <w:sz w:val="28"/>
          <w:szCs w:val="28"/>
          <w:lang w:val="uk-UA"/>
        </w:rPr>
        <w:t xml:space="preserve"> на ринок</w:t>
      </w:r>
      <w:r w:rsidRPr="00484003">
        <w:rPr>
          <w:rFonts w:ascii="Times New Roman" w:hAnsi="Times New Roman"/>
          <w:sz w:val="28"/>
          <w:szCs w:val="28"/>
          <w:lang w:val="uk-UA"/>
        </w:rPr>
        <w:t xml:space="preserve"> в довгостроковій перспективі;</w:t>
      </w:r>
    </w:p>
    <w:p w14:paraId="75FF088A" w14:textId="77777777" w:rsidR="005536FC" w:rsidRPr="00484003" w:rsidRDefault="005536FC" w:rsidP="002C5131">
      <w:pPr>
        <w:pStyle w:val="a3"/>
        <w:numPr>
          <w:ilvl w:val="0"/>
          <w:numId w:val="3"/>
        </w:numPr>
        <w:spacing w:after="0" w:line="360" w:lineRule="auto"/>
        <w:jc w:val="both"/>
        <w:rPr>
          <w:rFonts w:ascii="Times New Roman" w:hAnsi="Times New Roman"/>
          <w:sz w:val="28"/>
          <w:szCs w:val="28"/>
          <w:lang w:val="uk-UA"/>
        </w:rPr>
      </w:pPr>
      <w:r w:rsidRPr="00484003">
        <w:rPr>
          <w:rFonts w:ascii="Times New Roman" w:hAnsi="Times New Roman"/>
          <w:sz w:val="28"/>
          <w:szCs w:val="28"/>
          <w:lang w:val="uk-UA"/>
        </w:rPr>
        <w:t>фірми можуть приймати рішення самостійно;</w:t>
      </w:r>
    </w:p>
    <w:p w14:paraId="53F7828E" w14:textId="77777777" w:rsidR="005536FC" w:rsidRPr="00484003" w:rsidRDefault="005536FC" w:rsidP="002C5131">
      <w:pPr>
        <w:pStyle w:val="a3"/>
        <w:numPr>
          <w:ilvl w:val="0"/>
          <w:numId w:val="3"/>
        </w:numPr>
        <w:spacing w:after="0" w:line="360" w:lineRule="auto"/>
        <w:jc w:val="both"/>
        <w:rPr>
          <w:rFonts w:ascii="Times New Roman" w:hAnsi="Times New Roman"/>
          <w:sz w:val="28"/>
          <w:szCs w:val="28"/>
          <w:lang w:val="uk-UA"/>
        </w:rPr>
      </w:pPr>
      <w:r w:rsidRPr="00484003">
        <w:rPr>
          <w:rFonts w:ascii="Times New Roman" w:hAnsi="Times New Roman"/>
          <w:sz w:val="28"/>
          <w:szCs w:val="28"/>
          <w:lang w:val="uk-UA"/>
        </w:rPr>
        <w:t>існує певний ступінь ринкової влади, тобто виробники мають певний контроль над ціною;</w:t>
      </w:r>
    </w:p>
    <w:p w14:paraId="59585521" w14:textId="77777777" w:rsidR="005536FC" w:rsidRPr="00484003" w:rsidRDefault="005536FC" w:rsidP="002C5131">
      <w:pPr>
        <w:pStyle w:val="a3"/>
        <w:numPr>
          <w:ilvl w:val="0"/>
          <w:numId w:val="3"/>
        </w:numPr>
        <w:spacing w:after="0" w:line="360" w:lineRule="auto"/>
        <w:jc w:val="both"/>
        <w:rPr>
          <w:rFonts w:ascii="Times New Roman" w:hAnsi="Times New Roman"/>
          <w:sz w:val="28"/>
          <w:szCs w:val="28"/>
          <w:lang w:val="uk-UA"/>
        </w:rPr>
      </w:pPr>
      <w:r w:rsidRPr="00484003">
        <w:rPr>
          <w:rFonts w:ascii="Times New Roman" w:hAnsi="Times New Roman"/>
          <w:sz w:val="28"/>
          <w:szCs w:val="28"/>
          <w:lang w:val="uk-UA"/>
        </w:rPr>
        <w:t>покупці й продавці володіють недосконалою інформацією.</w:t>
      </w:r>
    </w:p>
    <w:p w14:paraId="2CC6C122"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Як досягається диференціація продукції? Іноді це просто географічн</w:t>
      </w:r>
      <w:r>
        <w:rPr>
          <w:rFonts w:ascii="Times New Roman" w:hAnsi="Times New Roman"/>
          <w:sz w:val="28"/>
          <w:szCs w:val="28"/>
          <w:lang w:val="uk-UA"/>
        </w:rPr>
        <w:t>о</w:t>
      </w:r>
      <w:r w:rsidRPr="00484003">
        <w:rPr>
          <w:rFonts w:ascii="Times New Roman" w:hAnsi="Times New Roman"/>
          <w:sz w:val="28"/>
          <w:szCs w:val="28"/>
          <w:lang w:val="uk-UA"/>
        </w:rPr>
        <w:t>; Ви, ймовірно, купуєте бензин на станції, найближчої до вашого будинку, незалежно від марки. В інших випадках більш прийнятних відмінностей між продуктами сприяє реклама, покликана переконати споживачів у тому, що один продукт відрізняється від іншого – і краще, ніж він. Однак, незалежно від лояльності клієнта до товару, якщо його ціна занадто висока, продавець втратить бізнес для конкурента. Отже, в умовах монополістичної конкуренції компанії мають обмежений контроль над ціною.</w:t>
      </w:r>
    </w:p>
    <w:p w14:paraId="5FEC0FA3" w14:textId="77777777" w:rsidR="005536FC" w:rsidRPr="00484003" w:rsidRDefault="005536FC" w:rsidP="007C278D">
      <w:pPr>
        <w:spacing w:after="0" w:line="360" w:lineRule="auto"/>
        <w:ind w:firstLine="709"/>
        <w:jc w:val="both"/>
        <w:rPr>
          <w:rFonts w:ascii="Times New Roman" w:hAnsi="Times New Roman"/>
          <w:b/>
          <w:bCs/>
          <w:sz w:val="28"/>
          <w:szCs w:val="28"/>
          <w:lang w:val="uk-UA"/>
        </w:rPr>
      </w:pPr>
      <w:r w:rsidRPr="00484003">
        <w:rPr>
          <w:rFonts w:ascii="Times New Roman" w:hAnsi="Times New Roman"/>
          <w:b/>
          <w:bCs/>
          <w:sz w:val="28"/>
          <w:szCs w:val="28"/>
          <w:lang w:val="uk-UA"/>
        </w:rPr>
        <w:t>Олігополія</w:t>
      </w:r>
    </w:p>
    <w:p w14:paraId="7E20DBB1" w14:textId="5F75E7FC"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Олігополія – ринкова структура, в якій кілька фірм мають таку велику частку ринку, що будь-яка зміна обсягу виробництва однієї фірми змінює ринкову ціну і прибуток інших фірм</w:t>
      </w:r>
      <w:r w:rsidR="00580D13">
        <w:rPr>
          <w:rFonts w:ascii="Times New Roman" w:hAnsi="Times New Roman"/>
          <w:sz w:val="28"/>
          <w:szCs w:val="28"/>
          <w:lang w:val="uk-UA"/>
        </w:rPr>
        <w:t xml:space="preserve"> </w:t>
      </w:r>
      <w:r w:rsidR="00580D13" w:rsidRPr="00484003">
        <w:rPr>
          <w:rFonts w:ascii="Times New Roman" w:hAnsi="Times New Roman"/>
          <w:sz w:val="28"/>
          <w:szCs w:val="28"/>
          <w:lang w:val="uk-UA"/>
        </w:rPr>
        <w:t>[10</w:t>
      </w:r>
      <w:r w:rsidR="00580D13">
        <w:rPr>
          <w:rFonts w:ascii="Times New Roman" w:hAnsi="Times New Roman"/>
          <w:sz w:val="28"/>
          <w:szCs w:val="28"/>
          <w:lang w:val="uk-UA"/>
        </w:rPr>
        <w:t>0</w:t>
      </w:r>
      <w:r w:rsidR="00580D13" w:rsidRPr="00484003">
        <w:rPr>
          <w:rFonts w:ascii="Times New Roman" w:hAnsi="Times New Roman"/>
          <w:sz w:val="28"/>
          <w:szCs w:val="28"/>
          <w:lang w:val="uk-UA"/>
        </w:rPr>
        <w:t>]</w:t>
      </w:r>
      <w:r w:rsidRPr="00484003">
        <w:rPr>
          <w:rFonts w:ascii="Times New Roman" w:hAnsi="Times New Roman"/>
          <w:sz w:val="28"/>
          <w:szCs w:val="28"/>
          <w:lang w:val="uk-UA"/>
        </w:rPr>
        <w:t xml:space="preserve">. Член олігополії називається </w:t>
      </w:r>
      <w:proofErr w:type="spellStart"/>
      <w:r w:rsidRPr="00484003">
        <w:rPr>
          <w:rFonts w:ascii="Times New Roman" w:hAnsi="Times New Roman"/>
          <w:sz w:val="28"/>
          <w:szCs w:val="28"/>
          <w:lang w:val="uk-UA"/>
        </w:rPr>
        <w:t>олігополістом</w:t>
      </w:r>
      <w:proofErr w:type="spellEnd"/>
      <w:r w:rsidRPr="00484003">
        <w:rPr>
          <w:rFonts w:ascii="Times New Roman" w:hAnsi="Times New Roman"/>
          <w:sz w:val="28"/>
          <w:szCs w:val="28"/>
          <w:lang w:val="uk-UA"/>
        </w:rPr>
        <w:t>.</w:t>
      </w:r>
    </w:p>
    <w:p w14:paraId="4D9922B1" w14:textId="77777777" w:rsidR="005536FC" w:rsidRPr="00FE2420"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Реальні приклади олігополій включають мікропроцесори, персональні комп'ютери, авіакомпанії, тютюнові вироби, фармацевтичні препарати, безалкогольні напої, операційні системи тощо[4]</w:t>
      </w:r>
      <w:r w:rsidRPr="00FE2420">
        <w:rPr>
          <w:rFonts w:ascii="Times New Roman" w:hAnsi="Times New Roman"/>
          <w:sz w:val="28"/>
          <w:szCs w:val="28"/>
          <w:lang w:val="uk-UA"/>
        </w:rPr>
        <w:t>.</w:t>
      </w:r>
    </w:p>
    <w:p w14:paraId="06D4B0DA"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Олігополія тільки двох фірм називається </w:t>
      </w:r>
      <w:proofErr w:type="spellStart"/>
      <w:r w:rsidRPr="00484003">
        <w:rPr>
          <w:rFonts w:ascii="Times New Roman" w:hAnsi="Times New Roman"/>
          <w:sz w:val="28"/>
          <w:szCs w:val="28"/>
          <w:lang w:val="uk-UA"/>
        </w:rPr>
        <w:t>дуополією</w:t>
      </w:r>
      <w:proofErr w:type="spellEnd"/>
      <w:r w:rsidRPr="00484003">
        <w:rPr>
          <w:rFonts w:ascii="Times New Roman" w:hAnsi="Times New Roman"/>
          <w:sz w:val="28"/>
          <w:szCs w:val="28"/>
          <w:lang w:val="uk-UA"/>
        </w:rPr>
        <w:t xml:space="preserve">, наприклад </w:t>
      </w:r>
      <w:proofErr w:type="spellStart"/>
      <w:r w:rsidRPr="00484003">
        <w:rPr>
          <w:rFonts w:ascii="Times New Roman" w:hAnsi="Times New Roman"/>
          <w:sz w:val="28"/>
          <w:szCs w:val="28"/>
          <w:lang w:val="uk-UA"/>
        </w:rPr>
        <w:t>Intel</w:t>
      </w:r>
      <w:proofErr w:type="spellEnd"/>
      <w:r w:rsidRPr="00484003">
        <w:rPr>
          <w:rFonts w:ascii="Times New Roman" w:hAnsi="Times New Roman"/>
          <w:sz w:val="28"/>
          <w:szCs w:val="28"/>
          <w:lang w:val="uk-UA"/>
        </w:rPr>
        <w:t xml:space="preserve"> і AMD в разі мікропроцесорів. Точно так само олігополія трьох фірм називається </w:t>
      </w:r>
      <w:proofErr w:type="spellStart"/>
      <w:r w:rsidRPr="00484003">
        <w:rPr>
          <w:rFonts w:ascii="Times New Roman" w:hAnsi="Times New Roman"/>
          <w:sz w:val="28"/>
          <w:szCs w:val="28"/>
          <w:lang w:val="uk-UA"/>
        </w:rPr>
        <w:t>триполією</w:t>
      </w:r>
      <w:proofErr w:type="spellEnd"/>
      <w:r w:rsidRPr="00484003">
        <w:rPr>
          <w:rFonts w:ascii="Times New Roman" w:hAnsi="Times New Roman"/>
          <w:sz w:val="28"/>
          <w:szCs w:val="28"/>
          <w:lang w:val="uk-UA"/>
        </w:rPr>
        <w:t xml:space="preserve">, наприклад Microsoft, </w:t>
      </w:r>
      <w:proofErr w:type="spellStart"/>
      <w:r w:rsidRPr="00484003">
        <w:rPr>
          <w:rFonts w:ascii="Times New Roman" w:hAnsi="Times New Roman"/>
          <w:sz w:val="28"/>
          <w:szCs w:val="28"/>
          <w:lang w:val="uk-UA"/>
        </w:rPr>
        <w:t>Nintendo</w:t>
      </w:r>
      <w:proofErr w:type="spellEnd"/>
      <w:r w:rsidRPr="00484003">
        <w:rPr>
          <w:rFonts w:ascii="Times New Roman" w:hAnsi="Times New Roman"/>
          <w:sz w:val="28"/>
          <w:szCs w:val="28"/>
          <w:lang w:val="uk-UA"/>
        </w:rPr>
        <w:t xml:space="preserve"> і </w:t>
      </w:r>
      <w:proofErr w:type="spellStart"/>
      <w:r w:rsidRPr="00484003">
        <w:rPr>
          <w:rFonts w:ascii="Times New Roman" w:hAnsi="Times New Roman"/>
          <w:sz w:val="28"/>
          <w:szCs w:val="28"/>
          <w:lang w:val="uk-UA"/>
        </w:rPr>
        <w:t>Sony</w:t>
      </w:r>
      <w:proofErr w:type="spellEnd"/>
      <w:r w:rsidRPr="00484003">
        <w:rPr>
          <w:rFonts w:ascii="Times New Roman" w:hAnsi="Times New Roman"/>
          <w:sz w:val="28"/>
          <w:szCs w:val="28"/>
          <w:lang w:val="uk-UA"/>
        </w:rPr>
        <w:t xml:space="preserve"> в разі ігрових консолей. Оскільки продукти досить схожі, коли одна компанія знижує ціни, </w:t>
      </w:r>
      <w:r w:rsidRPr="00484003">
        <w:rPr>
          <w:rFonts w:ascii="Times New Roman" w:hAnsi="Times New Roman"/>
          <w:sz w:val="28"/>
          <w:szCs w:val="28"/>
          <w:lang w:val="uk-UA"/>
        </w:rPr>
        <w:lastRenderedPageBreak/>
        <w:t xml:space="preserve">інші часто змушені наслідувати їх приклад, щоб залишатися конкурентоспроможними. </w:t>
      </w:r>
      <w:r>
        <w:rPr>
          <w:rFonts w:ascii="Times New Roman" w:hAnsi="Times New Roman"/>
          <w:sz w:val="28"/>
          <w:szCs w:val="28"/>
          <w:lang w:val="uk-UA"/>
        </w:rPr>
        <w:t>Даний вид конкуренції спостерігається</w:t>
      </w:r>
      <w:r w:rsidRPr="00484003">
        <w:rPr>
          <w:rFonts w:ascii="Times New Roman" w:hAnsi="Times New Roman"/>
          <w:sz w:val="28"/>
          <w:szCs w:val="28"/>
          <w:lang w:val="uk-UA"/>
        </w:rPr>
        <w:t xml:space="preserve"> в авіаційній галузі: коли </w:t>
      </w:r>
      <w:proofErr w:type="spellStart"/>
      <w:r w:rsidRPr="00484003">
        <w:rPr>
          <w:rFonts w:ascii="Times New Roman" w:hAnsi="Times New Roman"/>
          <w:sz w:val="28"/>
          <w:szCs w:val="28"/>
          <w:lang w:val="uk-UA"/>
        </w:rPr>
        <w:t>AmericanAirlines</w:t>
      </w:r>
      <w:proofErr w:type="spellEnd"/>
      <w:r w:rsidRPr="00484003">
        <w:rPr>
          <w:rFonts w:ascii="Times New Roman" w:hAnsi="Times New Roman"/>
          <w:sz w:val="28"/>
          <w:szCs w:val="28"/>
          <w:lang w:val="uk-UA"/>
        </w:rPr>
        <w:t xml:space="preserve"> оголошує про зниження тарифів, </w:t>
      </w:r>
      <w:proofErr w:type="spellStart"/>
      <w:r w:rsidRPr="00484003">
        <w:rPr>
          <w:rFonts w:ascii="Times New Roman" w:hAnsi="Times New Roman"/>
          <w:sz w:val="28"/>
          <w:szCs w:val="28"/>
          <w:lang w:val="uk-UA"/>
        </w:rPr>
        <w:t>Continental</w:t>
      </w:r>
      <w:proofErr w:type="spellEnd"/>
      <w:r w:rsidRPr="00484003">
        <w:rPr>
          <w:rFonts w:ascii="Times New Roman" w:hAnsi="Times New Roman"/>
          <w:sz w:val="28"/>
          <w:szCs w:val="28"/>
          <w:lang w:val="uk-UA"/>
        </w:rPr>
        <w:t xml:space="preserve">, </w:t>
      </w:r>
      <w:proofErr w:type="spellStart"/>
      <w:r w:rsidRPr="00484003">
        <w:rPr>
          <w:rFonts w:ascii="Times New Roman" w:hAnsi="Times New Roman"/>
          <w:sz w:val="28"/>
          <w:szCs w:val="28"/>
          <w:lang w:val="uk-UA"/>
        </w:rPr>
        <w:t>UnitedAirlines</w:t>
      </w:r>
      <w:proofErr w:type="spellEnd"/>
      <w:r w:rsidRPr="00484003">
        <w:rPr>
          <w:rFonts w:ascii="Times New Roman" w:hAnsi="Times New Roman"/>
          <w:sz w:val="28"/>
          <w:szCs w:val="28"/>
          <w:lang w:val="uk-UA"/>
        </w:rPr>
        <w:t xml:space="preserve"> і інші роблять те ж саме. Коли один автовиробник пропонує спеціальну угоду, його конкуренти зазвичай пропонують аналогічні акції [5].</w:t>
      </w:r>
    </w:p>
    <w:p w14:paraId="289158CA" w14:textId="77777777" w:rsidR="005536FC" w:rsidRPr="0007397F" w:rsidRDefault="005536FC" w:rsidP="007C278D">
      <w:pPr>
        <w:spacing w:after="0" w:line="360" w:lineRule="auto"/>
        <w:ind w:firstLine="709"/>
        <w:rPr>
          <w:rFonts w:ascii="Times New Roman" w:hAnsi="Times New Roman"/>
          <w:b/>
          <w:bCs/>
          <w:sz w:val="28"/>
          <w:szCs w:val="28"/>
          <w:lang w:val="ru-RU"/>
        </w:rPr>
      </w:pPr>
      <w:r w:rsidRPr="00484003">
        <w:rPr>
          <w:rFonts w:ascii="Times New Roman" w:hAnsi="Times New Roman"/>
          <w:b/>
          <w:bCs/>
          <w:sz w:val="28"/>
          <w:szCs w:val="28"/>
          <w:lang w:val="uk-UA"/>
        </w:rPr>
        <w:t>Монопол</w:t>
      </w:r>
      <w:r>
        <w:rPr>
          <w:rFonts w:ascii="Times New Roman" w:hAnsi="Times New Roman"/>
          <w:b/>
          <w:bCs/>
          <w:sz w:val="28"/>
          <w:szCs w:val="28"/>
          <w:lang w:val="uk-UA"/>
        </w:rPr>
        <w:t>ія</w:t>
      </w:r>
    </w:p>
    <w:p w14:paraId="6B07FCB2"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З точки зору кількості продавців і ступеня конкуренції, монополії знаходяться на протилежному кінці спектра від досконалої конкуренції. В умовах досконалої конкуренції існує багато невеликих компаній, жодна з яких не може контролювати ціни; вони просто беруть ринкову ціну, яка визначається попитом і пропозицією. Однак в умовах монополії на ринку є тільки один продавець. Ринок може бути географічним районом, таким як місто або регіон, і не обов'язково повинен бути цілою країною.</w:t>
      </w:r>
    </w:p>
    <w:p w14:paraId="2C762529"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Наприклад, у Сполучених Штатах мало монополій, тому що уряд обмежує їх. Більшість потрапляють в одну з двох категорій: натуральні і юридичні. До природних монополій відносяться комунальні підприємства, такі як постачальники електроенергії та газу. Такі підприємства вимагають величезних інвестицій, і було б неефективно дублювати продукти, які вони надають. Вони перешкоджають конкуренції, але вони законні, тому що вони важливі для суспільства. В обмін на право вести бізнес без конкуренції вони регулюються. Наприклад, вони не можуть брати будь-які ціни, але вони повинні дотримуватися цін, контрольованих державою. Як правило, вони зобов'язані обслуговувати всіх клієнтів, навіть якщо це не є економічно ефективним [5].</w:t>
      </w:r>
    </w:p>
    <w:p w14:paraId="4B7C7055"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Юридична монополія виникає, коли компанія отримує патент, що дає їй виключне право на використання винайденого продукту або процесу. Патенти видаються на обмежений термін, зазвичай двадцять років. Протягом цього періоду інші компанії не можуть використовувати винайдений продукт або процес без дозволу власника патенту. Патенти дозволяють компаніям </w:t>
      </w:r>
      <w:r w:rsidRPr="00484003">
        <w:rPr>
          <w:rFonts w:ascii="Times New Roman" w:hAnsi="Times New Roman"/>
          <w:sz w:val="28"/>
          <w:szCs w:val="28"/>
          <w:lang w:val="uk-UA"/>
        </w:rPr>
        <w:lastRenderedPageBreak/>
        <w:t xml:space="preserve">протягом певного періоду часу відшкодовувати великі витрати на дослідження і розробку продуктів і технологій. Класичним прикладом компанії, яка користувалася патентною правовою монополією, є компанія </w:t>
      </w:r>
      <w:proofErr w:type="spellStart"/>
      <w:r w:rsidRPr="00484003">
        <w:rPr>
          <w:rFonts w:ascii="Times New Roman" w:hAnsi="Times New Roman"/>
          <w:sz w:val="28"/>
          <w:szCs w:val="28"/>
          <w:lang w:val="uk-UA"/>
        </w:rPr>
        <w:t>Polaroid</w:t>
      </w:r>
      <w:proofErr w:type="spellEnd"/>
      <w:r w:rsidRPr="00484003">
        <w:rPr>
          <w:rFonts w:ascii="Times New Roman" w:hAnsi="Times New Roman"/>
          <w:sz w:val="28"/>
          <w:szCs w:val="28"/>
          <w:lang w:val="uk-UA"/>
        </w:rPr>
        <w:t xml:space="preserve">, яка протягом багатьох років володіла винятковою власністю технології миттєвих фільмів. </w:t>
      </w:r>
      <w:proofErr w:type="spellStart"/>
      <w:r w:rsidRPr="00484003">
        <w:rPr>
          <w:rFonts w:ascii="Times New Roman" w:hAnsi="Times New Roman"/>
          <w:sz w:val="28"/>
          <w:szCs w:val="28"/>
          <w:lang w:val="uk-UA"/>
        </w:rPr>
        <w:t>Polaroid</w:t>
      </w:r>
      <w:proofErr w:type="spellEnd"/>
      <w:r w:rsidRPr="00484003">
        <w:rPr>
          <w:rFonts w:ascii="Times New Roman" w:hAnsi="Times New Roman"/>
          <w:sz w:val="28"/>
          <w:szCs w:val="28"/>
          <w:lang w:val="uk-UA"/>
        </w:rPr>
        <w:t xml:space="preserve"> оцінив продукт досить високо, щоб згодом окупити високу вартість його виведення на ринок. Іншими словами, без конкуренції він займав монопольну позицію щодо ціноутворення.</w:t>
      </w:r>
    </w:p>
    <w:p w14:paraId="7FEE4FEE" w14:textId="77777777" w:rsidR="005536FC" w:rsidRPr="00484003" w:rsidRDefault="005536FC" w:rsidP="00B647F9">
      <w:pPr>
        <w:spacing w:after="0" w:line="360" w:lineRule="auto"/>
        <w:jc w:val="center"/>
        <w:rPr>
          <w:rFonts w:ascii="Times New Roman" w:hAnsi="Times New Roman"/>
          <w:b/>
          <w:bCs/>
          <w:sz w:val="28"/>
          <w:szCs w:val="28"/>
          <w:lang w:val="uk-UA"/>
        </w:rPr>
      </w:pPr>
    </w:p>
    <w:p w14:paraId="747D629B" w14:textId="77777777" w:rsidR="005536FC" w:rsidRPr="00484003" w:rsidRDefault="005536FC" w:rsidP="002C5131">
      <w:pPr>
        <w:pStyle w:val="a3"/>
        <w:numPr>
          <w:ilvl w:val="1"/>
          <w:numId w:val="28"/>
        </w:num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Класифікація конкурентних стратегій та їх сутність</w:t>
      </w:r>
    </w:p>
    <w:p w14:paraId="093CCBF9" w14:textId="77777777" w:rsidR="005536FC" w:rsidRPr="00484003" w:rsidRDefault="005536FC" w:rsidP="00B647F9">
      <w:pPr>
        <w:pStyle w:val="a3"/>
        <w:spacing w:after="0" w:line="360" w:lineRule="auto"/>
        <w:ind w:left="420"/>
        <w:rPr>
          <w:rFonts w:ascii="Times New Roman" w:hAnsi="Times New Roman"/>
          <w:b/>
          <w:bCs/>
          <w:sz w:val="28"/>
          <w:szCs w:val="28"/>
          <w:lang w:val="uk-UA"/>
        </w:rPr>
      </w:pPr>
    </w:p>
    <w:p w14:paraId="7C69C614"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Конкурентна стратегія – це довгостроковий план дій компанії, який спрямований на здобуття конкурентної переваги над своїми конкурентами після оцінки їх сильних, слабких сторін, можливостей та загроз у галузі та порівняння її із власною. Майкл Портер, професор з Гарварду, представив концепцію конкурентної стратегії. За його словами, існує чотири типи конкурентних стратегій, які впроваджуються бізнесом у всьому світі. Необхідно, щоб підприємства зрозуміли основні принципи цієї концепції, які допоможуть їм прийняти добре обґрунтовані бізнес-рішення в процесі дії.</w:t>
      </w:r>
    </w:p>
    <w:p w14:paraId="00E0D712"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Конкурентна стратегія складається з ділових підходів та ініціатив, що здійснюються компанією для залучення клієнтів та надання їм вищої цінності шляхом виконання їх очікувань, а також зміцнення своїх ринкових позицій. Це визначення </w:t>
      </w:r>
      <w:proofErr w:type="spellStart"/>
      <w:r w:rsidRPr="00484003">
        <w:rPr>
          <w:rFonts w:ascii="Times New Roman" w:hAnsi="Times New Roman"/>
          <w:sz w:val="28"/>
          <w:szCs w:val="28"/>
          <w:lang w:val="uk-UA"/>
        </w:rPr>
        <w:t>Томпсона</w:t>
      </w:r>
      <w:proofErr w:type="spellEnd"/>
      <w:r w:rsidRPr="00484003">
        <w:rPr>
          <w:rFonts w:ascii="Times New Roman" w:hAnsi="Times New Roman"/>
          <w:sz w:val="28"/>
          <w:szCs w:val="28"/>
          <w:lang w:val="uk-UA"/>
        </w:rPr>
        <w:t xml:space="preserve"> та </w:t>
      </w:r>
      <w:proofErr w:type="spellStart"/>
      <w:r w:rsidRPr="00484003">
        <w:rPr>
          <w:rFonts w:ascii="Times New Roman" w:hAnsi="Times New Roman"/>
          <w:sz w:val="28"/>
          <w:szCs w:val="28"/>
          <w:lang w:val="uk-UA"/>
        </w:rPr>
        <w:t>Стрікленда</w:t>
      </w:r>
      <w:proofErr w:type="spellEnd"/>
      <w:r w:rsidRPr="00484003">
        <w:rPr>
          <w:rFonts w:ascii="Times New Roman" w:hAnsi="Times New Roman"/>
          <w:sz w:val="28"/>
          <w:szCs w:val="28"/>
          <w:lang w:val="uk-UA"/>
        </w:rPr>
        <w:t xml:space="preserve"> наголошує на «підходах та ініціативах» менеджерів у визначенні стратегії. Це означає, що конкурентна стратегія також стосується дій, які менеджери здійснюють для поліпшення ринкової позиції компанії шляхом задоволення клієнтів.</w:t>
      </w:r>
    </w:p>
    <w:p w14:paraId="4CA76CEF" w14:textId="1254FA0B"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Отже, мета конкурентної стратегії – завоювати серце клієнтів шляхом задоволення їх потреб і, нарешті, досягти конкурентної переваги, а також перемогти конкурентів</w:t>
      </w:r>
      <w:r w:rsidR="006946B5">
        <w:rPr>
          <w:rFonts w:ascii="Times New Roman" w:hAnsi="Times New Roman"/>
          <w:sz w:val="28"/>
          <w:szCs w:val="28"/>
          <w:lang w:val="uk-UA"/>
        </w:rPr>
        <w:t xml:space="preserve"> </w:t>
      </w:r>
      <w:r w:rsidR="006946B5" w:rsidRPr="006946B5">
        <w:rPr>
          <w:rFonts w:ascii="Times New Roman" w:hAnsi="Times New Roman"/>
          <w:sz w:val="28"/>
          <w:szCs w:val="28"/>
          <w:lang w:val="ru-RU"/>
        </w:rPr>
        <w:t>[</w:t>
      </w:r>
      <w:r w:rsidR="006946B5">
        <w:rPr>
          <w:rFonts w:ascii="Times New Roman" w:hAnsi="Times New Roman"/>
          <w:sz w:val="28"/>
          <w:szCs w:val="28"/>
          <w:lang w:val="ru-RU"/>
        </w:rPr>
        <w:t>83; 84; 85</w:t>
      </w:r>
      <w:r w:rsidR="006946B5" w:rsidRPr="006946B5">
        <w:rPr>
          <w:rFonts w:ascii="Times New Roman" w:hAnsi="Times New Roman"/>
          <w:sz w:val="28"/>
          <w:szCs w:val="28"/>
          <w:lang w:val="ru-RU"/>
        </w:rPr>
        <w:t>]</w:t>
      </w:r>
      <w:r w:rsidRPr="00484003">
        <w:rPr>
          <w:rFonts w:ascii="Times New Roman" w:hAnsi="Times New Roman"/>
          <w:sz w:val="28"/>
          <w:szCs w:val="28"/>
          <w:lang w:val="uk-UA"/>
        </w:rPr>
        <w:t>.</w:t>
      </w:r>
    </w:p>
    <w:p w14:paraId="4E0AEAC9"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Майкл Портер визначив чотири типи конкурентних стратегій, які можна застосувати в будь-якій організації бізнесу незалежно від розміру та </w:t>
      </w:r>
      <w:r w:rsidRPr="00484003">
        <w:rPr>
          <w:rFonts w:ascii="Times New Roman" w:hAnsi="Times New Roman"/>
          <w:sz w:val="28"/>
          <w:szCs w:val="28"/>
          <w:lang w:val="uk-UA"/>
        </w:rPr>
        <w:lastRenderedPageBreak/>
        <w:t>характеру продукції. Через їх сприйнятливість до загального використання всіма підприємствами бізнесу вони позначаються як загальні стратегії.</w:t>
      </w:r>
    </w:p>
    <w:p w14:paraId="13DDFDC9"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Це, власне, основні типи конкурентних стратегій.</w:t>
      </w:r>
    </w:p>
    <w:p w14:paraId="465DB68D" w14:textId="77777777" w:rsidR="005536FC" w:rsidRPr="00484003" w:rsidRDefault="005536FC" w:rsidP="00B647F9">
      <w:pPr>
        <w:spacing w:after="0" w:line="360" w:lineRule="auto"/>
        <w:jc w:val="center"/>
        <w:rPr>
          <w:rFonts w:ascii="Times New Roman" w:hAnsi="Times New Roman"/>
          <w:b/>
          <w:bCs/>
          <w:i/>
          <w:iCs/>
          <w:sz w:val="28"/>
          <w:szCs w:val="28"/>
          <w:lang w:val="uk-UA"/>
        </w:rPr>
      </w:pPr>
    </w:p>
    <w:p w14:paraId="14311159" w14:textId="77777777" w:rsidR="005536FC" w:rsidRPr="00484003" w:rsidRDefault="005536FC" w:rsidP="00B647F9">
      <w:pPr>
        <w:spacing w:after="0" w:line="360" w:lineRule="auto"/>
        <w:jc w:val="center"/>
        <w:rPr>
          <w:rFonts w:ascii="Times New Roman" w:hAnsi="Times New Roman"/>
          <w:b/>
          <w:bCs/>
          <w:i/>
          <w:iCs/>
          <w:sz w:val="28"/>
          <w:szCs w:val="28"/>
          <w:lang w:val="uk-UA"/>
        </w:rPr>
      </w:pPr>
      <w:r w:rsidRPr="00484003">
        <w:rPr>
          <w:rFonts w:ascii="Times New Roman" w:hAnsi="Times New Roman"/>
          <w:b/>
          <w:bCs/>
          <w:i/>
          <w:iCs/>
          <w:sz w:val="28"/>
          <w:szCs w:val="28"/>
          <w:lang w:val="uk-UA"/>
        </w:rPr>
        <w:t>Стратегія лідерських витрат</w:t>
      </w:r>
    </w:p>
    <w:p w14:paraId="397339CE" w14:textId="2EEEEA8E"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Лідерство у витратах – це, мабуть, найяскравіша з загальних стратегій. У ньому фірма має намір стати виробником найдешевш</w:t>
      </w:r>
      <w:r>
        <w:rPr>
          <w:rFonts w:ascii="Times New Roman" w:hAnsi="Times New Roman"/>
          <w:sz w:val="28"/>
          <w:szCs w:val="28"/>
          <w:lang w:val="uk-UA"/>
        </w:rPr>
        <w:t xml:space="preserve">ої </w:t>
      </w:r>
      <w:proofErr w:type="spellStart"/>
      <w:r>
        <w:rPr>
          <w:rFonts w:ascii="Times New Roman" w:hAnsi="Times New Roman"/>
          <w:sz w:val="28"/>
          <w:szCs w:val="28"/>
          <w:lang w:val="uk-UA"/>
        </w:rPr>
        <w:t>продукції</w:t>
      </w:r>
      <w:r w:rsidRPr="00484003">
        <w:rPr>
          <w:rFonts w:ascii="Times New Roman" w:hAnsi="Times New Roman"/>
          <w:sz w:val="28"/>
          <w:szCs w:val="28"/>
          <w:lang w:val="uk-UA"/>
        </w:rPr>
        <w:t>у</w:t>
      </w:r>
      <w:proofErr w:type="spellEnd"/>
      <w:r w:rsidRPr="00484003">
        <w:rPr>
          <w:rFonts w:ascii="Times New Roman" w:hAnsi="Times New Roman"/>
          <w:sz w:val="28"/>
          <w:szCs w:val="28"/>
          <w:lang w:val="uk-UA"/>
        </w:rPr>
        <w:t xml:space="preserve"> своїй галузі. Фірма має широке охоплення й обслуговує багато галузевих сегментів, а також може навіть працювати в суміжних галузях, широта фірми часто важлива для її вартісної переваги. Джерела вартісної переваги різноманітні та залежать від структури галузі. Вони можуть містити прагнення до економії шляхом масштабу, власні технології, преференційний доступ до сировини</w:t>
      </w:r>
      <w:r w:rsidR="002A07F4">
        <w:rPr>
          <w:rFonts w:ascii="Times New Roman" w:hAnsi="Times New Roman"/>
          <w:sz w:val="28"/>
          <w:szCs w:val="28"/>
          <w:lang w:val="uk-UA"/>
        </w:rPr>
        <w:t>/енергії</w:t>
      </w:r>
      <w:r w:rsidRPr="00484003">
        <w:rPr>
          <w:rFonts w:ascii="Times New Roman" w:hAnsi="Times New Roman"/>
          <w:sz w:val="28"/>
          <w:szCs w:val="28"/>
          <w:lang w:val="uk-UA"/>
        </w:rPr>
        <w:t xml:space="preserve"> </w:t>
      </w:r>
      <w:r w:rsidR="003119CD" w:rsidRPr="00484003">
        <w:rPr>
          <w:rFonts w:ascii="Times New Roman" w:hAnsi="Times New Roman"/>
          <w:sz w:val="28"/>
          <w:szCs w:val="28"/>
          <w:lang w:val="uk-UA"/>
        </w:rPr>
        <w:t>[</w:t>
      </w:r>
      <w:r w:rsidR="003119CD">
        <w:rPr>
          <w:rFonts w:ascii="Times New Roman" w:hAnsi="Times New Roman"/>
          <w:sz w:val="28"/>
          <w:szCs w:val="28"/>
          <w:lang w:val="uk-UA"/>
        </w:rPr>
        <w:t xml:space="preserve">87; 88; 89; 90; 91; </w:t>
      </w:r>
      <w:r w:rsidR="003119CD" w:rsidRPr="00484003">
        <w:rPr>
          <w:rFonts w:ascii="Times New Roman" w:hAnsi="Times New Roman"/>
          <w:sz w:val="28"/>
          <w:szCs w:val="28"/>
          <w:lang w:val="uk-UA"/>
        </w:rPr>
        <w:t>9</w:t>
      </w:r>
      <w:r w:rsidR="003119CD">
        <w:rPr>
          <w:rFonts w:ascii="Times New Roman" w:hAnsi="Times New Roman"/>
          <w:sz w:val="28"/>
          <w:szCs w:val="28"/>
          <w:lang w:val="uk-UA"/>
        </w:rPr>
        <w:t>2; 93; 94; 95; 96; 97</w:t>
      </w:r>
      <w:r w:rsidR="003119CD" w:rsidRPr="00484003">
        <w:rPr>
          <w:rFonts w:ascii="Times New Roman" w:hAnsi="Times New Roman"/>
          <w:sz w:val="28"/>
          <w:szCs w:val="28"/>
          <w:lang w:val="uk-UA"/>
        </w:rPr>
        <w:t>]</w:t>
      </w:r>
      <w:r w:rsidR="003119CD">
        <w:rPr>
          <w:rFonts w:ascii="Times New Roman" w:hAnsi="Times New Roman"/>
          <w:sz w:val="28"/>
          <w:szCs w:val="28"/>
          <w:lang w:val="uk-UA"/>
        </w:rPr>
        <w:t xml:space="preserve"> </w:t>
      </w:r>
      <w:r w:rsidRPr="00484003">
        <w:rPr>
          <w:rFonts w:ascii="Times New Roman" w:hAnsi="Times New Roman"/>
          <w:sz w:val="28"/>
          <w:szCs w:val="28"/>
          <w:lang w:val="uk-UA"/>
        </w:rPr>
        <w:t>та ін</w:t>
      </w:r>
      <w:r w:rsidR="003119CD">
        <w:rPr>
          <w:rFonts w:ascii="Times New Roman" w:hAnsi="Times New Roman"/>
          <w:sz w:val="28"/>
          <w:szCs w:val="28"/>
          <w:lang w:val="uk-UA"/>
        </w:rPr>
        <w:t>.</w:t>
      </w:r>
      <w:r w:rsidRPr="00484003">
        <w:rPr>
          <w:rFonts w:ascii="Times New Roman" w:hAnsi="Times New Roman"/>
          <w:sz w:val="28"/>
          <w:szCs w:val="28"/>
          <w:lang w:val="uk-UA"/>
        </w:rPr>
        <w:t xml:space="preserve"> фактори. Наприклад, в телевізорах, лідерство у витратах вимагає ефективних розмірів кінескопних установок, низьковитратний дизайн, автоматизована збірка і глобальний масштаб, в порівнянні з яким амортизуються НДДКР у сфері охоронних послуг, вартісна перевага вимагає надзвичайно низьких накладних витрат, дешевої робочої сили й ефективних процедур навчання через високий оборот. Статус дешевого виробника передбачає щось більше, ніж просто зниження кривої навчання. </w:t>
      </w:r>
      <w:proofErr w:type="spellStart"/>
      <w:r w:rsidRPr="00484003">
        <w:rPr>
          <w:rFonts w:ascii="Times New Roman" w:hAnsi="Times New Roman"/>
          <w:sz w:val="28"/>
          <w:szCs w:val="28"/>
          <w:lang w:val="uk-UA"/>
        </w:rPr>
        <w:t>Маловитратний</w:t>
      </w:r>
      <w:proofErr w:type="spellEnd"/>
      <w:r w:rsidRPr="00484003">
        <w:rPr>
          <w:rFonts w:ascii="Times New Roman" w:hAnsi="Times New Roman"/>
          <w:sz w:val="28"/>
          <w:szCs w:val="28"/>
          <w:lang w:val="uk-UA"/>
        </w:rPr>
        <w:t xml:space="preserve"> виробник повинен знайти та використовувати всі джерела вартісної переваги. Низьковитратні виробники зазвичай продають стандартний, або без </w:t>
      </w:r>
      <w:proofErr w:type="spellStart"/>
      <w:r w:rsidRPr="00484003">
        <w:rPr>
          <w:rFonts w:ascii="Times New Roman" w:hAnsi="Times New Roman"/>
          <w:sz w:val="28"/>
          <w:szCs w:val="28"/>
          <w:lang w:val="uk-UA"/>
        </w:rPr>
        <w:t>надмірностей</w:t>
      </w:r>
      <w:proofErr w:type="spellEnd"/>
      <w:r w:rsidRPr="00484003">
        <w:rPr>
          <w:rFonts w:ascii="Times New Roman" w:hAnsi="Times New Roman"/>
          <w:sz w:val="28"/>
          <w:szCs w:val="28"/>
          <w:lang w:val="uk-UA"/>
        </w:rPr>
        <w:t xml:space="preserve">, продукт і приділяють значну увагу отриманню масштабних або абсолютних переваг за вартістю з усіх джерел. Якщо фірма може досягти й підтримувати "загальне лідерство за витратами", то вона буде вище середнього виконавця у своїй галузі за умови, що він може </w:t>
      </w:r>
      <w:r w:rsidRPr="00E266FC">
        <w:rPr>
          <w:rFonts w:ascii="Times New Roman" w:hAnsi="Times New Roman"/>
          <w:sz w:val="28"/>
          <w:szCs w:val="28"/>
          <w:lang w:val="uk-UA"/>
        </w:rPr>
        <w:t>управляти цінами на рівні або поблизу середнього по галузі [6</w:t>
      </w:r>
      <w:r w:rsidRPr="00E266FC">
        <w:rPr>
          <w:rFonts w:ascii="Times New Roman" w:hAnsi="Times New Roman"/>
          <w:sz w:val="28"/>
          <w:szCs w:val="28"/>
          <w:lang w:val="ru-RU"/>
        </w:rPr>
        <w:t>; 45; 46,67,75</w:t>
      </w:r>
      <w:r w:rsidRPr="00E266FC">
        <w:rPr>
          <w:rFonts w:ascii="Times New Roman" w:hAnsi="Times New Roman"/>
          <w:sz w:val="28"/>
          <w:szCs w:val="28"/>
          <w:lang w:val="uk-UA"/>
        </w:rPr>
        <w:t>].</w:t>
      </w:r>
    </w:p>
    <w:p w14:paraId="147D6FB3"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Стратегію лідерства за витратами важко реалізувати для малого бізнесу, оскільки вона передбачає зобов'язання довгостроково пропонувати продукцію та послуги за нижчими цінами на ринку. Для цього фірмам </w:t>
      </w:r>
      <w:r w:rsidRPr="00484003">
        <w:rPr>
          <w:rFonts w:ascii="Times New Roman" w:hAnsi="Times New Roman"/>
          <w:sz w:val="28"/>
          <w:szCs w:val="28"/>
          <w:lang w:val="uk-UA"/>
        </w:rPr>
        <w:lastRenderedPageBreak/>
        <w:t xml:space="preserve">потрібно виробляти продукцію за низькою вартістю, інакше це не принесе прибутку, тому, як правило, </w:t>
      </w:r>
      <w:r>
        <w:rPr>
          <w:rFonts w:ascii="Times New Roman" w:hAnsi="Times New Roman"/>
          <w:sz w:val="28"/>
          <w:szCs w:val="28"/>
          <w:lang w:val="uk-UA"/>
        </w:rPr>
        <w:t>така організація</w:t>
      </w:r>
      <w:r w:rsidRPr="00484003">
        <w:rPr>
          <w:rFonts w:ascii="Times New Roman" w:hAnsi="Times New Roman"/>
          <w:sz w:val="28"/>
          <w:szCs w:val="28"/>
          <w:lang w:val="uk-UA"/>
        </w:rPr>
        <w:t xml:space="preserve"> намагається завоювати частку ринку, апелюючи до споживачів, які мають обмежені затрати або обмежують витрати. Тому мета організації – стати виробником з найнижчою вартістю </w:t>
      </w:r>
      <w:proofErr w:type="spellStart"/>
      <w:r w:rsidRPr="00484003">
        <w:rPr>
          <w:rFonts w:ascii="Times New Roman" w:hAnsi="Times New Roman"/>
          <w:sz w:val="28"/>
          <w:szCs w:val="28"/>
          <w:lang w:val="uk-UA"/>
        </w:rPr>
        <w:t>вобраній</w:t>
      </w:r>
      <w:proofErr w:type="spellEnd"/>
      <w:r w:rsidRPr="00484003">
        <w:rPr>
          <w:rFonts w:ascii="Times New Roman" w:hAnsi="Times New Roman"/>
          <w:sz w:val="28"/>
          <w:szCs w:val="28"/>
          <w:lang w:val="uk-UA"/>
        </w:rPr>
        <w:t xml:space="preserve"> галузі. Хоча будь-яка організація буде прагнути усунути зайві витрати, ті, хто використовує цю стратегію, надають пріоритет, знижуючи всі накладні витрати.</w:t>
      </w:r>
    </w:p>
    <w:p w14:paraId="2B32F407"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Часто цього можна досягти шляхом масового виробництва продукції, що дозволяє організації використовувати економію масштабу; однак витрати можна скоротити протягом багатьох етапів виробничого процесу [6</w:t>
      </w:r>
      <w:r w:rsidRPr="00A5371F">
        <w:rPr>
          <w:rFonts w:ascii="Times New Roman" w:hAnsi="Times New Roman"/>
          <w:sz w:val="28"/>
          <w:szCs w:val="28"/>
          <w:lang w:val="uk-UA"/>
        </w:rPr>
        <w:t>; 47; 48</w:t>
      </w:r>
      <w:r w:rsidRPr="00484003">
        <w:rPr>
          <w:rFonts w:ascii="Times New Roman" w:hAnsi="Times New Roman"/>
          <w:sz w:val="28"/>
          <w:szCs w:val="28"/>
          <w:lang w:val="uk-UA"/>
        </w:rPr>
        <w:t>]. Це дозволить організації продавати продукцію чи послуги приблизно за середню або нижчу середню ціну для галузі, а внаслідок обмеження витрат досягти найбільшого прибутку</w:t>
      </w:r>
      <w:r w:rsidRPr="00A5371F">
        <w:rPr>
          <w:rFonts w:ascii="Times New Roman" w:hAnsi="Times New Roman"/>
          <w:sz w:val="28"/>
          <w:szCs w:val="28"/>
          <w:lang w:val="ru-RU"/>
        </w:rPr>
        <w:t xml:space="preserve"> [49; 50;51]</w:t>
      </w:r>
      <w:r w:rsidRPr="00484003">
        <w:rPr>
          <w:rFonts w:ascii="Times New Roman" w:hAnsi="Times New Roman"/>
          <w:sz w:val="28"/>
          <w:szCs w:val="28"/>
          <w:lang w:val="uk-UA"/>
        </w:rPr>
        <w:t xml:space="preserve">. </w:t>
      </w:r>
      <w:r>
        <w:rPr>
          <w:rFonts w:ascii="Times New Roman" w:hAnsi="Times New Roman"/>
          <w:sz w:val="28"/>
          <w:szCs w:val="28"/>
          <w:lang w:val="uk-UA"/>
        </w:rPr>
        <w:t>П</w:t>
      </w:r>
      <w:r w:rsidRPr="00484003">
        <w:rPr>
          <w:rFonts w:ascii="Times New Roman" w:hAnsi="Times New Roman"/>
          <w:sz w:val="28"/>
          <w:szCs w:val="28"/>
          <w:lang w:val="uk-UA"/>
        </w:rPr>
        <w:t>родукти масового випуску часто бувають стандартними й демонструватимуть незначну диференціацію.</w:t>
      </w:r>
    </w:p>
    <w:p w14:paraId="5CC88DC1"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Деякі організації, які мають лідерство у витратах, також можуть продавати продукцію за </w:t>
      </w:r>
      <w:r>
        <w:rPr>
          <w:rFonts w:ascii="Times New Roman" w:hAnsi="Times New Roman"/>
          <w:sz w:val="28"/>
          <w:szCs w:val="28"/>
          <w:lang w:val="uk-UA"/>
        </w:rPr>
        <w:t>цінами</w:t>
      </w:r>
      <w:r w:rsidRPr="00484003">
        <w:rPr>
          <w:rFonts w:ascii="Times New Roman" w:hAnsi="Times New Roman"/>
          <w:sz w:val="28"/>
          <w:szCs w:val="28"/>
          <w:lang w:val="uk-UA"/>
        </w:rPr>
        <w:t xml:space="preserve"> нижче середнього, що дозволяє їм здобути більшу частку споживачів, ніж їх конкуренти, особливо</w:t>
      </w:r>
      <w:r>
        <w:rPr>
          <w:rFonts w:ascii="Times New Roman" w:hAnsi="Times New Roman"/>
          <w:sz w:val="28"/>
          <w:szCs w:val="28"/>
          <w:lang w:val="uk-UA"/>
        </w:rPr>
        <w:t>,</w:t>
      </w:r>
      <w:r w:rsidRPr="00484003">
        <w:rPr>
          <w:rFonts w:ascii="Times New Roman" w:hAnsi="Times New Roman"/>
          <w:sz w:val="28"/>
          <w:szCs w:val="28"/>
          <w:lang w:val="uk-UA"/>
        </w:rPr>
        <w:t xml:space="preserve"> якщо їх прибуток все ще залишається високим через низькі виробничі витрати.</w:t>
      </w:r>
    </w:p>
    <w:p w14:paraId="14F2FD75"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Ці організації не можуть дозволити собі бути лише серед виробників з найнижчою вартістю – це залишає їх відкритими для недооцінки з боку конкурентів - натомість вони повинні бути виробником з найнижчою вартістю</w:t>
      </w:r>
      <w:r w:rsidRPr="0097396F">
        <w:rPr>
          <w:rFonts w:ascii="Times New Roman" w:hAnsi="Times New Roman"/>
          <w:sz w:val="28"/>
          <w:szCs w:val="28"/>
          <w:lang w:val="uk-UA"/>
        </w:rPr>
        <w:t>[52; 53; 54]</w:t>
      </w:r>
      <w:r w:rsidRPr="00484003">
        <w:rPr>
          <w:rFonts w:ascii="Times New Roman" w:hAnsi="Times New Roman"/>
          <w:sz w:val="28"/>
          <w:szCs w:val="28"/>
          <w:lang w:val="uk-UA"/>
        </w:rPr>
        <w:t>.</w:t>
      </w:r>
    </w:p>
    <w:p w14:paraId="48F22AE6"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Організації, що демонструють лідерство за витратами, часто виявляють ряд рис та ознак, які роблять їх придатними для такого підходу [7]:</w:t>
      </w:r>
    </w:p>
    <w:p w14:paraId="0D6498A4" w14:textId="77777777" w:rsidR="005536FC" w:rsidRPr="00484003" w:rsidRDefault="005536FC" w:rsidP="002C5131">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w:t>
      </w:r>
      <w:r w:rsidRPr="00484003">
        <w:rPr>
          <w:rFonts w:ascii="Times New Roman" w:hAnsi="Times New Roman"/>
          <w:sz w:val="28"/>
          <w:szCs w:val="28"/>
          <w:lang w:val="uk-UA"/>
        </w:rPr>
        <w:t>оступ до капіталу або технології, необхідних для зниження витрат</w:t>
      </w:r>
      <w:r>
        <w:rPr>
          <w:rFonts w:ascii="Times New Roman" w:hAnsi="Times New Roman"/>
          <w:sz w:val="28"/>
          <w:szCs w:val="28"/>
          <w:lang w:val="uk-UA"/>
        </w:rPr>
        <w:t>;</w:t>
      </w:r>
    </w:p>
    <w:p w14:paraId="6740924F" w14:textId="77777777" w:rsidR="005536FC" w:rsidRPr="00484003" w:rsidRDefault="005536FC" w:rsidP="002C5131">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484003">
        <w:rPr>
          <w:rFonts w:ascii="Times New Roman" w:hAnsi="Times New Roman"/>
          <w:sz w:val="28"/>
          <w:szCs w:val="28"/>
          <w:lang w:val="uk-UA"/>
        </w:rPr>
        <w:t>исокий рівень продуктивності</w:t>
      </w:r>
      <w:r>
        <w:rPr>
          <w:rFonts w:ascii="Times New Roman" w:hAnsi="Times New Roman"/>
          <w:sz w:val="28"/>
          <w:szCs w:val="28"/>
          <w:lang w:val="uk-UA"/>
        </w:rPr>
        <w:t>;</w:t>
      </w:r>
    </w:p>
    <w:p w14:paraId="3339CC86" w14:textId="77777777" w:rsidR="005536FC" w:rsidRPr="00484003" w:rsidRDefault="005536FC" w:rsidP="002C5131">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484003">
        <w:rPr>
          <w:rFonts w:ascii="Times New Roman" w:hAnsi="Times New Roman"/>
          <w:sz w:val="28"/>
          <w:szCs w:val="28"/>
          <w:lang w:val="uk-UA"/>
        </w:rPr>
        <w:t xml:space="preserve">исока ефективність та використання </w:t>
      </w:r>
      <w:proofErr w:type="spellStart"/>
      <w:r w:rsidRPr="00484003">
        <w:rPr>
          <w:rFonts w:ascii="Times New Roman" w:hAnsi="Times New Roman"/>
          <w:sz w:val="28"/>
          <w:szCs w:val="28"/>
          <w:lang w:val="uk-UA"/>
        </w:rPr>
        <w:t>потужностей</w:t>
      </w:r>
      <w:proofErr w:type="spellEnd"/>
      <w:r>
        <w:rPr>
          <w:rFonts w:ascii="Times New Roman" w:hAnsi="Times New Roman"/>
          <w:sz w:val="28"/>
          <w:szCs w:val="28"/>
          <w:lang w:val="uk-UA"/>
        </w:rPr>
        <w:t>;</w:t>
      </w:r>
    </w:p>
    <w:p w14:paraId="4B67F2C4" w14:textId="77777777" w:rsidR="005536FC" w:rsidRPr="00484003" w:rsidRDefault="005536FC" w:rsidP="002C5131">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б</w:t>
      </w:r>
      <w:r w:rsidRPr="00484003">
        <w:rPr>
          <w:rFonts w:ascii="Times New Roman" w:hAnsi="Times New Roman"/>
          <w:sz w:val="28"/>
          <w:szCs w:val="28"/>
          <w:lang w:val="uk-UA"/>
        </w:rPr>
        <w:t>аза низьких витрат (наприклад, робоча сила, матеріали, обладнання) та спосіб її підтримання</w:t>
      </w:r>
      <w:r>
        <w:rPr>
          <w:rFonts w:ascii="Times New Roman" w:hAnsi="Times New Roman"/>
          <w:sz w:val="28"/>
          <w:szCs w:val="28"/>
          <w:lang w:val="uk-UA"/>
        </w:rPr>
        <w:t>;</w:t>
      </w:r>
    </w:p>
    <w:p w14:paraId="6DD92AFB" w14:textId="77777777" w:rsidR="005536FC" w:rsidRPr="00484003" w:rsidRDefault="005536FC" w:rsidP="002C5131">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в</w:t>
      </w:r>
      <w:r w:rsidRPr="00484003">
        <w:rPr>
          <w:rFonts w:ascii="Times New Roman" w:hAnsi="Times New Roman"/>
          <w:sz w:val="28"/>
          <w:szCs w:val="28"/>
          <w:lang w:val="uk-UA"/>
        </w:rPr>
        <w:t>икористання переговорної сили для узгодження низьких витрат на виробництво</w:t>
      </w:r>
      <w:r>
        <w:rPr>
          <w:rFonts w:ascii="Times New Roman" w:hAnsi="Times New Roman"/>
          <w:sz w:val="28"/>
          <w:szCs w:val="28"/>
          <w:lang w:val="uk-UA"/>
        </w:rPr>
        <w:t>;</w:t>
      </w:r>
    </w:p>
    <w:p w14:paraId="3F52E0F6" w14:textId="77777777" w:rsidR="005536FC" w:rsidRPr="00484003" w:rsidRDefault="005536FC" w:rsidP="002C5131">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w:t>
      </w:r>
      <w:r w:rsidRPr="00484003">
        <w:rPr>
          <w:rFonts w:ascii="Times New Roman" w:hAnsi="Times New Roman"/>
          <w:sz w:val="28"/>
          <w:szCs w:val="28"/>
          <w:lang w:val="uk-UA"/>
        </w:rPr>
        <w:t>оступ до ефективних каналів розповсюдження</w:t>
      </w:r>
      <w:r>
        <w:rPr>
          <w:rFonts w:ascii="Times New Roman" w:hAnsi="Times New Roman"/>
          <w:sz w:val="28"/>
          <w:szCs w:val="28"/>
          <w:lang w:val="uk-UA"/>
        </w:rPr>
        <w:t>.</w:t>
      </w:r>
    </w:p>
    <w:p w14:paraId="698D07EB" w14:textId="77777777" w:rsidR="005536FC" w:rsidRDefault="005536FC" w:rsidP="00B647F9">
      <w:pPr>
        <w:spacing w:after="0" w:line="360" w:lineRule="auto"/>
        <w:jc w:val="center"/>
        <w:rPr>
          <w:rFonts w:ascii="Times New Roman" w:hAnsi="Times New Roman"/>
          <w:b/>
          <w:bCs/>
          <w:i/>
          <w:iCs/>
          <w:sz w:val="28"/>
          <w:szCs w:val="28"/>
          <w:lang w:val="uk-UA"/>
        </w:rPr>
      </w:pPr>
    </w:p>
    <w:p w14:paraId="6275B84E" w14:textId="77777777" w:rsidR="005536FC" w:rsidRDefault="005536FC" w:rsidP="00B647F9">
      <w:pPr>
        <w:spacing w:after="0" w:line="360" w:lineRule="auto"/>
        <w:jc w:val="center"/>
        <w:rPr>
          <w:rFonts w:ascii="Times New Roman" w:hAnsi="Times New Roman"/>
          <w:b/>
          <w:bCs/>
          <w:i/>
          <w:iCs/>
          <w:sz w:val="28"/>
          <w:szCs w:val="28"/>
          <w:lang w:val="uk-UA"/>
        </w:rPr>
      </w:pPr>
    </w:p>
    <w:p w14:paraId="592C84CA" w14:textId="77777777" w:rsidR="005536FC" w:rsidRDefault="005536FC" w:rsidP="00B647F9">
      <w:pPr>
        <w:spacing w:after="0" w:line="360" w:lineRule="auto"/>
        <w:jc w:val="center"/>
        <w:rPr>
          <w:rFonts w:ascii="Times New Roman" w:hAnsi="Times New Roman"/>
          <w:b/>
          <w:bCs/>
          <w:i/>
          <w:iCs/>
          <w:sz w:val="28"/>
          <w:szCs w:val="28"/>
          <w:lang w:val="uk-UA"/>
        </w:rPr>
      </w:pPr>
    </w:p>
    <w:p w14:paraId="1BEF2E46" w14:textId="77777777" w:rsidR="005536FC" w:rsidRPr="00484003" w:rsidRDefault="005536FC" w:rsidP="00B647F9">
      <w:pPr>
        <w:spacing w:after="0" w:line="360" w:lineRule="auto"/>
        <w:jc w:val="center"/>
        <w:rPr>
          <w:rFonts w:ascii="Times New Roman" w:hAnsi="Times New Roman"/>
          <w:b/>
          <w:bCs/>
          <w:i/>
          <w:iCs/>
          <w:sz w:val="28"/>
          <w:szCs w:val="28"/>
          <w:lang w:val="uk-UA"/>
        </w:rPr>
      </w:pPr>
      <w:r w:rsidRPr="00484003">
        <w:rPr>
          <w:rFonts w:ascii="Times New Roman" w:hAnsi="Times New Roman"/>
          <w:b/>
          <w:bCs/>
          <w:i/>
          <w:iCs/>
          <w:sz w:val="28"/>
          <w:szCs w:val="28"/>
          <w:lang w:val="uk-UA"/>
        </w:rPr>
        <w:t>Стратегія диференціації лідерства</w:t>
      </w:r>
    </w:p>
    <w:p w14:paraId="41CEF4B1"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Стратегія, заснована на диференціації (розрізненні), товарів і послуг </w:t>
      </w:r>
      <w:r>
        <w:rPr>
          <w:rFonts w:ascii="Times New Roman" w:hAnsi="Times New Roman"/>
          <w:sz w:val="28"/>
          <w:szCs w:val="28"/>
          <w:lang w:val="uk-UA"/>
        </w:rPr>
        <w:t>з</w:t>
      </w:r>
      <w:r w:rsidRPr="00484003">
        <w:rPr>
          <w:rFonts w:ascii="Times New Roman" w:hAnsi="Times New Roman"/>
          <w:sz w:val="28"/>
          <w:szCs w:val="28"/>
          <w:lang w:val="uk-UA"/>
        </w:rPr>
        <w:t xml:space="preserve"> унікальн</w:t>
      </w:r>
      <w:r>
        <w:rPr>
          <w:rFonts w:ascii="Times New Roman" w:hAnsi="Times New Roman"/>
          <w:sz w:val="28"/>
          <w:szCs w:val="28"/>
          <w:lang w:val="uk-UA"/>
        </w:rPr>
        <w:t>ими</w:t>
      </w:r>
      <w:r w:rsidRPr="00484003">
        <w:rPr>
          <w:rFonts w:ascii="Times New Roman" w:hAnsi="Times New Roman"/>
          <w:sz w:val="28"/>
          <w:szCs w:val="28"/>
          <w:lang w:val="uk-UA"/>
        </w:rPr>
        <w:t xml:space="preserve"> особливост</w:t>
      </w:r>
      <w:r>
        <w:rPr>
          <w:rFonts w:ascii="Times New Roman" w:hAnsi="Times New Roman"/>
          <w:sz w:val="28"/>
          <w:szCs w:val="28"/>
          <w:lang w:val="uk-UA"/>
        </w:rPr>
        <w:t>ями</w:t>
      </w:r>
      <w:r w:rsidRPr="00484003">
        <w:rPr>
          <w:rFonts w:ascii="Times New Roman" w:hAnsi="Times New Roman"/>
          <w:sz w:val="28"/>
          <w:szCs w:val="28"/>
          <w:lang w:val="uk-UA"/>
        </w:rPr>
        <w:t xml:space="preserve"> та мають високу цінність для цільового замовника. </w:t>
      </w:r>
      <w:r>
        <w:rPr>
          <w:rFonts w:ascii="Times New Roman" w:hAnsi="Times New Roman"/>
          <w:sz w:val="28"/>
          <w:szCs w:val="28"/>
          <w:lang w:val="uk-UA"/>
        </w:rPr>
        <w:t>Функції таких товарів та послуг можуть бути</w:t>
      </w:r>
      <w:r w:rsidRPr="00484003">
        <w:rPr>
          <w:rFonts w:ascii="Times New Roman" w:hAnsi="Times New Roman"/>
          <w:sz w:val="28"/>
          <w:szCs w:val="28"/>
          <w:lang w:val="uk-UA"/>
        </w:rPr>
        <w:t xml:space="preserve"> набагато кращими </w:t>
      </w:r>
      <w:r>
        <w:rPr>
          <w:rFonts w:ascii="Times New Roman" w:hAnsi="Times New Roman"/>
          <w:sz w:val="28"/>
          <w:szCs w:val="28"/>
          <w:lang w:val="uk-UA"/>
        </w:rPr>
        <w:t>ніж</w:t>
      </w:r>
      <w:r w:rsidRPr="00484003">
        <w:rPr>
          <w:rFonts w:ascii="Times New Roman" w:hAnsi="Times New Roman"/>
          <w:sz w:val="28"/>
          <w:szCs w:val="28"/>
          <w:lang w:val="uk-UA"/>
        </w:rPr>
        <w:t xml:space="preserve"> ті, що пропону</w:t>
      </w:r>
      <w:r>
        <w:rPr>
          <w:rFonts w:ascii="Times New Roman" w:hAnsi="Times New Roman"/>
          <w:sz w:val="28"/>
          <w:szCs w:val="28"/>
          <w:lang w:val="uk-UA"/>
        </w:rPr>
        <w:t>ють</w:t>
      </w:r>
      <w:r w:rsidRPr="00484003">
        <w:rPr>
          <w:rFonts w:ascii="Times New Roman" w:hAnsi="Times New Roman"/>
          <w:sz w:val="28"/>
          <w:szCs w:val="28"/>
          <w:lang w:val="uk-UA"/>
        </w:rPr>
        <w:t xml:space="preserve"> конкурен</w:t>
      </w:r>
      <w:r>
        <w:rPr>
          <w:rFonts w:ascii="Times New Roman" w:hAnsi="Times New Roman"/>
          <w:sz w:val="28"/>
          <w:szCs w:val="28"/>
          <w:lang w:val="uk-UA"/>
        </w:rPr>
        <w:t>ти</w:t>
      </w:r>
      <w:r w:rsidRPr="00484003">
        <w:rPr>
          <w:rFonts w:ascii="Times New Roman" w:hAnsi="Times New Roman"/>
          <w:sz w:val="28"/>
          <w:szCs w:val="28"/>
          <w:lang w:val="uk-UA"/>
        </w:rPr>
        <w:t xml:space="preserve">, </w:t>
      </w:r>
      <w:proofErr w:type="spellStart"/>
      <w:r>
        <w:rPr>
          <w:rFonts w:ascii="Times New Roman" w:hAnsi="Times New Roman"/>
          <w:sz w:val="28"/>
          <w:szCs w:val="28"/>
          <w:lang w:val="uk-UA"/>
        </w:rPr>
        <w:t>алетакий</w:t>
      </w:r>
      <w:proofErr w:type="spellEnd"/>
      <w:r>
        <w:rPr>
          <w:rFonts w:ascii="Times New Roman" w:hAnsi="Times New Roman"/>
          <w:sz w:val="28"/>
          <w:szCs w:val="28"/>
          <w:lang w:val="uk-UA"/>
        </w:rPr>
        <w:t xml:space="preserve"> підхід потребує</w:t>
      </w:r>
      <w:r w:rsidRPr="00484003">
        <w:rPr>
          <w:rFonts w:ascii="Times New Roman" w:hAnsi="Times New Roman"/>
          <w:sz w:val="28"/>
          <w:szCs w:val="28"/>
          <w:lang w:val="uk-UA"/>
        </w:rPr>
        <w:t xml:space="preserve"> додаткових витрат. Диференціація може ґрунтуватися на </w:t>
      </w:r>
      <w:r>
        <w:rPr>
          <w:rFonts w:ascii="Times New Roman" w:hAnsi="Times New Roman"/>
          <w:sz w:val="28"/>
          <w:szCs w:val="28"/>
          <w:lang w:val="uk-UA"/>
        </w:rPr>
        <w:t>певних</w:t>
      </w:r>
      <w:r w:rsidRPr="00484003">
        <w:rPr>
          <w:rFonts w:ascii="Times New Roman" w:hAnsi="Times New Roman"/>
          <w:sz w:val="28"/>
          <w:szCs w:val="28"/>
          <w:lang w:val="uk-UA"/>
        </w:rPr>
        <w:t xml:space="preserve"> особливост</w:t>
      </w:r>
      <w:r>
        <w:rPr>
          <w:rFonts w:ascii="Times New Roman" w:hAnsi="Times New Roman"/>
          <w:sz w:val="28"/>
          <w:szCs w:val="28"/>
          <w:lang w:val="uk-UA"/>
        </w:rPr>
        <w:t>ях товару</w:t>
      </w:r>
      <w:r w:rsidRPr="00484003">
        <w:rPr>
          <w:rFonts w:ascii="Times New Roman" w:hAnsi="Times New Roman"/>
          <w:sz w:val="28"/>
          <w:szCs w:val="28"/>
          <w:lang w:val="uk-UA"/>
        </w:rPr>
        <w:t>, якості</w:t>
      </w:r>
      <w:r>
        <w:rPr>
          <w:rFonts w:ascii="Times New Roman" w:hAnsi="Times New Roman"/>
          <w:sz w:val="28"/>
          <w:szCs w:val="28"/>
          <w:lang w:val="uk-UA"/>
        </w:rPr>
        <w:t>, нових</w:t>
      </w:r>
      <w:r w:rsidRPr="00484003">
        <w:rPr>
          <w:rFonts w:ascii="Times New Roman" w:hAnsi="Times New Roman"/>
          <w:sz w:val="28"/>
          <w:szCs w:val="28"/>
          <w:lang w:val="uk-UA"/>
        </w:rPr>
        <w:t xml:space="preserve"> функці</w:t>
      </w:r>
      <w:r>
        <w:rPr>
          <w:rFonts w:ascii="Times New Roman" w:hAnsi="Times New Roman"/>
          <w:sz w:val="28"/>
          <w:szCs w:val="28"/>
          <w:lang w:val="uk-UA"/>
        </w:rPr>
        <w:t>ях</w:t>
      </w:r>
      <w:r w:rsidRPr="00484003">
        <w:rPr>
          <w:rFonts w:ascii="Times New Roman" w:hAnsi="Times New Roman"/>
          <w:sz w:val="28"/>
          <w:szCs w:val="28"/>
          <w:lang w:val="uk-UA"/>
        </w:rPr>
        <w:t>, обслуговуванні клієнтів або інших критеріях. Маркетингові компанії – це один зі способів диференціювати товар і створити сильну емоційну прихильність до нього, підтримуючи преміальні ціни [8].</w:t>
      </w:r>
    </w:p>
    <w:p w14:paraId="3B8E0C28"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Методи досягнення диференціації можуть сильно відрізнятися </w:t>
      </w:r>
      <w:r>
        <w:rPr>
          <w:rFonts w:ascii="Times New Roman" w:hAnsi="Times New Roman"/>
          <w:sz w:val="28"/>
          <w:szCs w:val="28"/>
          <w:lang w:val="uk-UA"/>
        </w:rPr>
        <w:t>залежно від</w:t>
      </w:r>
      <w:r w:rsidRPr="00484003">
        <w:rPr>
          <w:rFonts w:ascii="Times New Roman" w:hAnsi="Times New Roman"/>
          <w:sz w:val="28"/>
          <w:szCs w:val="28"/>
          <w:lang w:val="uk-UA"/>
        </w:rPr>
        <w:t xml:space="preserve"> галуз</w:t>
      </w:r>
      <w:r>
        <w:rPr>
          <w:rFonts w:ascii="Times New Roman" w:hAnsi="Times New Roman"/>
          <w:sz w:val="28"/>
          <w:szCs w:val="28"/>
          <w:lang w:val="uk-UA"/>
        </w:rPr>
        <w:t>і</w:t>
      </w:r>
      <w:r w:rsidRPr="00484003">
        <w:rPr>
          <w:rFonts w:ascii="Times New Roman" w:hAnsi="Times New Roman"/>
          <w:sz w:val="28"/>
          <w:szCs w:val="28"/>
          <w:lang w:val="uk-UA"/>
        </w:rPr>
        <w:t>, продукт</w:t>
      </w:r>
      <w:r>
        <w:rPr>
          <w:rFonts w:ascii="Times New Roman" w:hAnsi="Times New Roman"/>
          <w:sz w:val="28"/>
          <w:szCs w:val="28"/>
          <w:lang w:val="uk-UA"/>
        </w:rPr>
        <w:t>ів</w:t>
      </w:r>
      <w:r w:rsidRPr="00484003">
        <w:rPr>
          <w:rFonts w:ascii="Times New Roman" w:hAnsi="Times New Roman"/>
          <w:sz w:val="28"/>
          <w:szCs w:val="28"/>
          <w:lang w:val="uk-UA"/>
        </w:rPr>
        <w:t xml:space="preserve"> та </w:t>
      </w:r>
      <w:proofErr w:type="spellStart"/>
      <w:r w:rsidRPr="00484003">
        <w:rPr>
          <w:rFonts w:ascii="Times New Roman" w:hAnsi="Times New Roman"/>
          <w:sz w:val="28"/>
          <w:szCs w:val="28"/>
          <w:lang w:val="uk-UA"/>
        </w:rPr>
        <w:t>послуг</w:t>
      </w:r>
      <w:r>
        <w:rPr>
          <w:rFonts w:ascii="Times New Roman" w:hAnsi="Times New Roman"/>
          <w:sz w:val="28"/>
          <w:szCs w:val="28"/>
          <w:lang w:val="uk-UA"/>
        </w:rPr>
        <w:t>.Стратегія</w:t>
      </w:r>
      <w:proofErr w:type="spellEnd"/>
      <w:r>
        <w:rPr>
          <w:rFonts w:ascii="Times New Roman" w:hAnsi="Times New Roman"/>
          <w:sz w:val="28"/>
          <w:szCs w:val="28"/>
          <w:lang w:val="uk-UA"/>
        </w:rPr>
        <w:t xml:space="preserve"> диференціації</w:t>
      </w:r>
      <w:r w:rsidRPr="00484003">
        <w:rPr>
          <w:rFonts w:ascii="Times New Roman" w:hAnsi="Times New Roman"/>
          <w:sz w:val="28"/>
          <w:szCs w:val="28"/>
          <w:lang w:val="uk-UA"/>
        </w:rPr>
        <w:t xml:space="preserve"> може включати різні функції, функціональність, довговічність, а також те, як продається бренд і продукт, щоб досягти іміджу, який цінують клієнти. Розробляючи продукцію, організація зосеред</w:t>
      </w:r>
      <w:r>
        <w:rPr>
          <w:rFonts w:ascii="Times New Roman" w:hAnsi="Times New Roman"/>
          <w:sz w:val="28"/>
          <w:szCs w:val="28"/>
          <w:lang w:val="uk-UA"/>
        </w:rPr>
        <w:t>жує</w:t>
      </w:r>
      <w:r w:rsidRPr="00484003">
        <w:rPr>
          <w:rFonts w:ascii="Times New Roman" w:hAnsi="Times New Roman"/>
          <w:sz w:val="28"/>
          <w:szCs w:val="28"/>
          <w:lang w:val="uk-UA"/>
        </w:rPr>
        <w:t>ться на різних критеріях, що розглядаються споживачами в межах галузі, а потім орієнту</w:t>
      </w:r>
      <w:r>
        <w:rPr>
          <w:rFonts w:ascii="Times New Roman" w:hAnsi="Times New Roman"/>
          <w:sz w:val="28"/>
          <w:szCs w:val="28"/>
          <w:lang w:val="uk-UA"/>
        </w:rPr>
        <w:t>ється</w:t>
      </w:r>
      <w:r w:rsidRPr="00484003">
        <w:rPr>
          <w:rFonts w:ascii="Times New Roman" w:hAnsi="Times New Roman"/>
          <w:sz w:val="28"/>
          <w:szCs w:val="28"/>
          <w:lang w:val="uk-UA"/>
        </w:rPr>
        <w:t xml:space="preserve"> на відповідність цим критеріям</w:t>
      </w:r>
      <w:r w:rsidRPr="00A5371F">
        <w:rPr>
          <w:rFonts w:ascii="Times New Roman" w:hAnsi="Times New Roman"/>
          <w:sz w:val="28"/>
          <w:szCs w:val="28"/>
          <w:lang w:val="uk-UA"/>
        </w:rPr>
        <w:t xml:space="preserve"> [55; 56; 57]</w:t>
      </w:r>
      <w:r w:rsidRPr="00484003">
        <w:rPr>
          <w:rFonts w:ascii="Times New Roman" w:hAnsi="Times New Roman"/>
          <w:sz w:val="28"/>
          <w:szCs w:val="28"/>
          <w:lang w:val="uk-UA"/>
        </w:rPr>
        <w:t>.</w:t>
      </w:r>
    </w:p>
    <w:p w14:paraId="53753CE9"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Ця стратегія, хоча і не є загальновиробничою, часто асоціюється із нарахуванням преміальних цін на продукти чи послуги, про які йдеться. Це </w:t>
      </w:r>
      <w:r>
        <w:rPr>
          <w:rFonts w:ascii="Times New Roman" w:hAnsi="Times New Roman"/>
          <w:sz w:val="28"/>
          <w:szCs w:val="28"/>
          <w:lang w:val="uk-UA"/>
        </w:rPr>
        <w:t>пов’язано з</w:t>
      </w:r>
      <w:r w:rsidRPr="00484003">
        <w:rPr>
          <w:rFonts w:ascii="Times New Roman" w:hAnsi="Times New Roman"/>
          <w:sz w:val="28"/>
          <w:szCs w:val="28"/>
          <w:lang w:val="uk-UA"/>
        </w:rPr>
        <w:t xml:space="preserve"> потенційно більш висок</w:t>
      </w:r>
      <w:r>
        <w:rPr>
          <w:rFonts w:ascii="Times New Roman" w:hAnsi="Times New Roman"/>
          <w:sz w:val="28"/>
          <w:szCs w:val="28"/>
          <w:lang w:val="uk-UA"/>
        </w:rPr>
        <w:t>ими</w:t>
      </w:r>
      <w:r w:rsidRPr="00484003">
        <w:rPr>
          <w:rFonts w:ascii="Times New Roman" w:hAnsi="Times New Roman"/>
          <w:sz w:val="28"/>
          <w:szCs w:val="28"/>
          <w:lang w:val="uk-UA"/>
        </w:rPr>
        <w:t xml:space="preserve"> витрат</w:t>
      </w:r>
      <w:r>
        <w:rPr>
          <w:rFonts w:ascii="Times New Roman" w:hAnsi="Times New Roman"/>
          <w:sz w:val="28"/>
          <w:szCs w:val="28"/>
          <w:lang w:val="uk-UA"/>
        </w:rPr>
        <w:t>ами</w:t>
      </w:r>
      <w:r w:rsidRPr="00484003">
        <w:rPr>
          <w:rFonts w:ascii="Times New Roman" w:hAnsi="Times New Roman"/>
          <w:sz w:val="28"/>
          <w:szCs w:val="28"/>
          <w:lang w:val="uk-UA"/>
        </w:rPr>
        <w:t xml:space="preserve"> на виробництво, </w:t>
      </w:r>
      <w:r>
        <w:rPr>
          <w:rFonts w:ascii="Times New Roman" w:hAnsi="Times New Roman"/>
          <w:sz w:val="28"/>
          <w:szCs w:val="28"/>
          <w:lang w:val="uk-UA"/>
        </w:rPr>
        <w:t>на</w:t>
      </w:r>
      <w:r w:rsidRPr="00484003">
        <w:rPr>
          <w:rFonts w:ascii="Times New Roman" w:hAnsi="Times New Roman"/>
          <w:sz w:val="28"/>
          <w:szCs w:val="28"/>
          <w:lang w:val="uk-UA"/>
        </w:rPr>
        <w:t xml:space="preserve"> розробк</w:t>
      </w:r>
      <w:r>
        <w:rPr>
          <w:rFonts w:ascii="Times New Roman" w:hAnsi="Times New Roman"/>
          <w:sz w:val="28"/>
          <w:szCs w:val="28"/>
          <w:lang w:val="uk-UA"/>
        </w:rPr>
        <w:t>у</w:t>
      </w:r>
      <w:r w:rsidRPr="00484003">
        <w:rPr>
          <w:rFonts w:ascii="Times New Roman" w:hAnsi="Times New Roman"/>
          <w:sz w:val="28"/>
          <w:szCs w:val="28"/>
          <w:lang w:val="uk-UA"/>
        </w:rPr>
        <w:t xml:space="preserve"> унікальних предметів, а також додаткові особливості та унікальність, що проявляються цим продуктом. Оскільки високі ціни часто є вимушеним заходом для покриття виробничих витрат, важливо, щоб </w:t>
      </w:r>
      <w:r w:rsidRPr="00484003">
        <w:rPr>
          <w:rFonts w:ascii="Times New Roman" w:hAnsi="Times New Roman"/>
          <w:sz w:val="28"/>
          <w:szCs w:val="28"/>
          <w:lang w:val="uk-UA"/>
        </w:rPr>
        <w:lastRenderedPageBreak/>
        <w:t>диференціація товару була досить привабливою, щоб виправдати ці ціни для споживачів.</w:t>
      </w:r>
    </w:p>
    <w:p w14:paraId="53AEA371"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Приклади компаній із загальної сфери ринку, які переслідують загальну диференційовану стратегію, включають </w:t>
      </w:r>
      <w:proofErr w:type="spellStart"/>
      <w:r w:rsidRPr="00484003">
        <w:rPr>
          <w:rFonts w:ascii="Times New Roman" w:hAnsi="Times New Roman"/>
          <w:sz w:val="28"/>
          <w:szCs w:val="28"/>
          <w:lang w:val="uk-UA"/>
        </w:rPr>
        <w:t>Sony</w:t>
      </w:r>
      <w:proofErr w:type="spellEnd"/>
      <w:r w:rsidRPr="00484003">
        <w:rPr>
          <w:rFonts w:ascii="Times New Roman" w:hAnsi="Times New Roman"/>
          <w:sz w:val="28"/>
          <w:szCs w:val="28"/>
          <w:lang w:val="uk-UA"/>
        </w:rPr>
        <w:t xml:space="preserve"> та </w:t>
      </w:r>
      <w:proofErr w:type="spellStart"/>
      <w:r w:rsidRPr="00484003">
        <w:rPr>
          <w:rFonts w:ascii="Times New Roman" w:hAnsi="Times New Roman"/>
          <w:sz w:val="28"/>
          <w:szCs w:val="28"/>
          <w:lang w:val="uk-UA"/>
        </w:rPr>
        <w:t>Apple</w:t>
      </w:r>
      <w:proofErr w:type="spellEnd"/>
      <w:r w:rsidRPr="00484003">
        <w:rPr>
          <w:rFonts w:ascii="Times New Roman" w:hAnsi="Times New Roman"/>
          <w:sz w:val="28"/>
          <w:szCs w:val="28"/>
          <w:lang w:val="uk-UA"/>
        </w:rPr>
        <w:t xml:space="preserve">. Вони виробляють велику кількість якісної продукції, яка приваблює широкий споживчий ринок технологій. Підприємства, які продають розкішні товари в будь-якій галузі, використовують цілеспрямовану стратегію диференціації. </w:t>
      </w:r>
      <w:proofErr w:type="spellStart"/>
      <w:r w:rsidRPr="00484003">
        <w:rPr>
          <w:rFonts w:ascii="Times New Roman" w:hAnsi="Times New Roman"/>
          <w:sz w:val="28"/>
          <w:szCs w:val="28"/>
          <w:lang w:val="uk-UA"/>
        </w:rPr>
        <w:t>Prada</w:t>
      </w:r>
      <w:proofErr w:type="spellEnd"/>
      <w:r w:rsidRPr="00484003">
        <w:rPr>
          <w:rFonts w:ascii="Times New Roman" w:hAnsi="Times New Roman"/>
          <w:sz w:val="28"/>
          <w:szCs w:val="28"/>
          <w:lang w:val="uk-UA"/>
        </w:rPr>
        <w:t xml:space="preserve">, BMW та </w:t>
      </w:r>
      <w:proofErr w:type="spellStart"/>
      <w:r w:rsidRPr="00484003">
        <w:rPr>
          <w:rFonts w:ascii="Times New Roman" w:hAnsi="Times New Roman"/>
          <w:sz w:val="28"/>
          <w:szCs w:val="28"/>
          <w:lang w:val="uk-UA"/>
        </w:rPr>
        <w:t>Rolex</w:t>
      </w:r>
      <w:proofErr w:type="spellEnd"/>
      <w:r>
        <w:rPr>
          <w:rFonts w:ascii="Times New Roman" w:hAnsi="Times New Roman"/>
          <w:sz w:val="28"/>
          <w:szCs w:val="28"/>
          <w:lang w:val="uk-UA"/>
        </w:rPr>
        <w:t>–</w:t>
      </w:r>
      <w:r w:rsidRPr="00484003">
        <w:rPr>
          <w:rFonts w:ascii="Times New Roman" w:hAnsi="Times New Roman"/>
          <w:sz w:val="28"/>
          <w:szCs w:val="28"/>
          <w:lang w:val="uk-UA"/>
        </w:rPr>
        <w:t xml:space="preserve"> це компанії, стратегія яких залежить від підтримки лояльної клієнтської бази, впевненої у чудовій якості та унікальності їх продукції, і які також готові платити премію за сприйняте значення якості.</w:t>
      </w:r>
    </w:p>
    <w:p w14:paraId="6DC0F5FF" w14:textId="77777777" w:rsidR="005536FC" w:rsidRPr="00484003" w:rsidRDefault="005536FC" w:rsidP="00B647F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Можна ще привести декілька</w:t>
      </w:r>
      <w:r w:rsidRPr="00484003">
        <w:rPr>
          <w:rFonts w:ascii="Times New Roman" w:hAnsi="Times New Roman"/>
          <w:sz w:val="28"/>
          <w:szCs w:val="28"/>
          <w:lang w:val="uk-UA"/>
        </w:rPr>
        <w:t xml:space="preserve"> прикладів бізнесу, які також успішно диференціювали свої бренди, </w:t>
      </w:r>
      <w:proofErr w:type="spellStart"/>
      <w:r w:rsidRPr="00484003">
        <w:rPr>
          <w:rFonts w:ascii="Times New Roman" w:hAnsi="Times New Roman"/>
          <w:sz w:val="28"/>
          <w:szCs w:val="28"/>
          <w:lang w:val="uk-UA"/>
        </w:rPr>
        <w:t>напр</w:t>
      </w:r>
      <w:r>
        <w:rPr>
          <w:rFonts w:ascii="Times New Roman" w:hAnsi="Times New Roman"/>
          <w:sz w:val="28"/>
          <w:szCs w:val="28"/>
          <w:lang w:val="uk-UA"/>
        </w:rPr>
        <w:t>иклад,</w:t>
      </w:r>
      <w:r w:rsidRPr="00484003">
        <w:rPr>
          <w:rFonts w:ascii="Times New Roman" w:hAnsi="Times New Roman"/>
          <w:sz w:val="28"/>
          <w:szCs w:val="28"/>
          <w:lang w:val="uk-UA"/>
        </w:rPr>
        <w:t>ClifBarandCompany</w:t>
      </w:r>
      <w:proofErr w:type="spellEnd"/>
      <w:r w:rsidRPr="00484003">
        <w:rPr>
          <w:rFonts w:ascii="Times New Roman" w:hAnsi="Times New Roman"/>
          <w:sz w:val="28"/>
          <w:szCs w:val="28"/>
          <w:lang w:val="uk-UA"/>
        </w:rPr>
        <w:t xml:space="preserve">, мобільні телефони </w:t>
      </w:r>
      <w:proofErr w:type="spellStart"/>
      <w:r w:rsidRPr="00484003">
        <w:rPr>
          <w:rFonts w:ascii="Times New Roman" w:hAnsi="Times New Roman"/>
          <w:sz w:val="28"/>
          <w:szCs w:val="28"/>
          <w:lang w:val="uk-UA"/>
        </w:rPr>
        <w:t>Ben&amp;Jerry</w:t>
      </w:r>
      <w:proofErr w:type="spellEnd"/>
      <w:r w:rsidRPr="00484003">
        <w:rPr>
          <w:rFonts w:ascii="Times New Roman" w:hAnsi="Times New Roman"/>
          <w:sz w:val="28"/>
          <w:szCs w:val="28"/>
          <w:lang w:val="uk-UA"/>
        </w:rPr>
        <w:t xml:space="preserve"> і T.</w:t>
      </w:r>
    </w:p>
    <w:p w14:paraId="1EAA3093" w14:textId="77777777" w:rsidR="005536FC" w:rsidRPr="00484003" w:rsidRDefault="005536FC" w:rsidP="00B647F9">
      <w:pPr>
        <w:spacing w:after="0" w:line="360" w:lineRule="auto"/>
        <w:jc w:val="center"/>
        <w:rPr>
          <w:rFonts w:ascii="Times New Roman" w:hAnsi="Times New Roman"/>
          <w:b/>
          <w:bCs/>
          <w:i/>
          <w:iCs/>
          <w:sz w:val="28"/>
          <w:szCs w:val="28"/>
          <w:lang w:val="uk-UA"/>
        </w:rPr>
      </w:pPr>
      <w:r w:rsidRPr="00484003">
        <w:rPr>
          <w:rFonts w:ascii="Times New Roman" w:hAnsi="Times New Roman"/>
          <w:b/>
          <w:bCs/>
          <w:i/>
          <w:iCs/>
          <w:sz w:val="28"/>
          <w:szCs w:val="28"/>
          <w:lang w:val="uk-UA"/>
        </w:rPr>
        <w:t>Стратегія фокусування</w:t>
      </w:r>
      <w:r>
        <w:rPr>
          <w:rFonts w:ascii="Times New Roman" w:hAnsi="Times New Roman"/>
          <w:b/>
          <w:bCs/>
          <w:i/>
          <w:iCs/>
          <w:sz w:val="28"/>
          <w:szCs w:val="28"/>
          <w:lang w:val="uk-UA"/>
        </w:rPr>
        <w:t xml:space="preserve"> на</w:t>
      </w:r>
      <w:r w:rsidRPr="00484003">
        <w:rPr>
          <w:rFonts w:ascii="Times New Roman" w:hAnsi="Times New Roman"/>
          <w:b/>
          <w:bCs/>
          <w:i/>
          <w:iCs/>
          <w:sz w:val="28"/>
          <w:szCs w:val="28"/>
          <w:lang w:val="uk-UA"/>
        </w:rPr>
        <w:t xml:space="preserve"> витрат</w:t>
      </w:r>
      <w:r>
        <w:rPr>
          <w:rFonts w:ascii="Times New Roman" w:hAnsi="Times New Roman"/>
          <w:b/>
          <w:bCs/>
          <w:i/>
          <w:iCs/>
          <w:sz w:val="28"/>
          <w:szCs w:val="28"/>
          <w:lang w:val="uk-UA"/>
        </w:rPr>
        <w:t>ах</w:t>
      </w:r>
    </w:p>
    <w:p w14:paraId="0216317A"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Стратегія концентрації</w:t>
      </w:r>
      <w:r>
        <w:rPr>
          <w:rFonts w:ascii="Times New Roman" w:hAnsi="Times New Roman"/>
          <w:sz w:val="28"/>
          <w:szCs w:val="28"/>
          <w:lang w:val="uk-UA"/>
        </w:rPr>
        <w:t xml:space="preserve"> на</w:t>
      </w:r>
      <w:r w:rsidRPr="00484003">
        <w:rPr>
          <w:rFonts w:ascii="Times New Roman" w:hAnsi="Times New Roman"/>
          <w:sz w:val="28"/>
          <w:szCs w:val="28"/>
          <w:lang w:val="uk-UA"/>
        </w:rPr>
        <w:t xml:space="preserve"> витрат</w:t>
      </w:r>
      <w:r>
        <w:rPr>
          <w:rFonts w:ascii="Times New Roman" w:hAnsi="Times New Roman"/>
          <w:sz w:val="28"/>
          <w:szCs w:val="28"/>
          <w:lang w:val="uk-UA"/>
        </w:rPr>
        <w:t>ах</w:t>
      </w:r>
      <w:r w:rsidRPr="00484003">
        <w:rPr>
          <w:rFonts w:ascii="Times New Roman" w:hAnsi="Times New Roman"/>
          <w:sz w:val="28"/>
          <w:szCs w:val="28"/>
          <w:lang w:val="uk-UA"/>
        </w:rPr>
        <w:t xml:space="preserve"> – це еволюція стратегії лідерства у витратах. Як випливає з назви, ця стратегія має два аспекти. "Фокус" означає, коли компанія фокусується на </w:t>
      </w:r>
      <w:proofErr w:type="spellStart"/>
      <w:r w:rsidRPr="00484003">
        <w:rPr>
          <w:rFonts w:ascii="Times New Roman" w:hAnsi="Times New Roman"/>
          <w:sz w:val="28"/>
          <w:szCs w:val="28"/>
          <w:lang w:val="uk-UA"/>
        </w:rPr>
        <w:t>нішовому</w:t>
      </w:r>
      <w:proofErr w:type="spellEnd"/>
      <w:r w:rsidRPr="00484003">
        <w:rPr>
          <w:rFonts w:ascii="Times New Roman" w:hAnsi="Times New Roman"/>
          <w:sz w:val="28"/>
          <w:szCs w:val="28"/>
          <w:lang w:val="uk-UA"/>
        </w:rPr>
        <w:t xml:space="preserve"> ринку, </w:t>
      </w:r>
      <w:r>
        <w:rPr>
          <w:rFonts w:ascii="Times New Roman" w:hAnsi="Times New Roman"/>
          <w:sz w:val="28"/>
          <w:szCs w:val="28"/>
          <w:lang w:val="uk-UA"/>
        </w:rPr>
        <w:t>або за</w:t>
      </w:r>
      <w:r w:rsidRPr="00484003">
        <w:rPr>
          <w:rFonts w:ascii="Times New Roman" w:hAnsi="Times New Roman"/>
          <w:sz w:val="28"/>
          <w:szCs w:val="28"/>
          <w:lang w:val="uk-UA"/>
        </w:rPr>
        <w:t xml:space="preserve"> галузя</w:t>
      </w:r>
      <w:r>
        <w:rPr>
          <w:rFonts w:ascii="Times New Roman" w:hAnsi="Times New Roman"/>
          <w:sz w:val="28"/>
          <w:szCs w:val="28"/>
          <w:lang w:val="uk-UA"/>
        </w:rPr>
        <w:t>ми</w:t>
      </w:r>
      <w:r w:rsidRPr="00484003">
        <w:rPr>
          <w:rFonts w:ascii="Times New Roman" w:hAnsi="Times New Roman"/>
          <w:sz w:val="28"/>
          <w:szCs w:val="28"/>
          <w:lang w:val="uk-UA"/>
        </w:rPr>
        <w:t xml:space="preserve"> або</w:t>
      </w:r>
      <w:r>
        <w:rPr>
          <w:rFonts w:ascii="Times New Roman" w:hAnsi="Times New Roman"/>
          <w:sz w:val="28"/>
          <w:szCs w:val="28"/>
          <w:lang w:val="uk-UA"/>
        </w:rPr>
        <w:t xml:space="preserve"> за</w:t>
      </w:r>
      <w:r w:rsidRPr="00484003">
        <w:rPr>
          <w:rFonts w:ascii="Times New Roman" w:hAnsi="Times New Roman"/>
          <w:sz w:val="28"/>
          <w:szCs w:val="28"/>
          <w:lang w:val="uk-UA"/>
        </w:rPr>
        <w:t xml:space="preserve"> географі</w:t>
      </w:r>
      <w:r>
        <w:rPr>
          <w:rFonts w:ascii="Times New Roman" w:hAnsi="Times New Roman"/>
          <w:sz w:val="28"/>
          <w:szCs w:val="28"/>
          <w:lang w:val="uk-UA"/>
        </w:rPr>
        <w:t>єю</w:t>
      </w:r>
      <w:r w:rsidRPr="00484003">
        <w:rPr>
          <w:rFonts w:ascii="Times New Roman" w:hAnsi="Times New Roman"/>
          <w:sz w:val="28"/>
          <w:szCs w:val="28"/>
          <w:lang w:val="uk-UA"/>
        </w:rPr>
        <w:t xml:space="preserve">, і стає експертом в постачанні для цієї галузі. Термін "витрати" відноситься до компанії, що виробляє продукт або послугу за агресивною ціною для них, так само як і стратегія лідерства у витратах [9]. Цей тип стратегії </w:t>
      </w:r>
      <w:r>
        <w:rPr>
          <w:rFonts w:ascii="Times New Roman" w:hAnsi="Times New Roman"/>
          <w:sz w:val="28"/>
          <w:szCs w:val="28"/>
          <w:lang w:val="uk-UA"/>
        </w:rPr>
        <w:t>дієвий</w:t>
      </w:r>
      <w:r w:rsidRPr="00484003">
        <w:rPr>
          <w:rFonts w:ascii="Times New Roman" w:hAnsi="Times New Roman"/>
          <w:sz w:val="28"/>
          <w:szCs w:val="28"/>
          <w:lang w:val="uk-UA"/>
        </w:rPr>
        <w:t xml:space="preserve"> для задоволення </w:t>
      </w:r>
      <w:r>
        <w:rPr>
          <w:rFonts w:ascii="Times New Roman" w:hAnsi="Times New Roman"/>
          <w:sz w:val="28"/>
          <w:szCs w:val="28"/>
          <w:lang w:val="uk-UA"/>
        </w:rPr>
        <w:t xml:space="preserve">потреб </w:t>
      </w:r>
      <w:r w:rsidRPr="00484003">
        <w:rPr>
          <w:rFonts w:ascii="Times New Roman" w:hAnsi="Times New Roman"/>
          <w:sz w:val="28"/>
          <w:szCs w:val="28"/>
          <w:lang w:val="uk-UA"/>
        </w:rPr>
        <w:t>споживача та підвищення обізнаності про бренд.</w:t>
      </w:r>
    </w:p>
    <w:p w14:paraId="2874C008"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Наприклад, компанії з виробництва напоїв, що виробляють мінеральну воду, можуть орієнтуватися на ринковий сегмент</w:t>
      </w:r>
      <w:r>
        <w:rPr>
          <w:rFonts w:ascii="Times New Roman" w:hAnsi="Times New Roman"/>
          <w:sz w:val="28"/>
          <w:szCs w:val="28"/>
          <w:lang w:val="uk-UA"/>
        </w:rPr>
        <w:t xml:space="preserve"> такий</w:t>
      </w:r>
      <w:r w:rsidRPr="00484003">
        <w:rPr>
          <w:rFonts w:ascii="Times New Roman" w:hAnsi="Times New Roman"/>
          <w:sz w:val="28"/>
          <w:szCs w:val="28"/>
          <w:lang w:val="uk-UA"/>
        </w:rPr>
        <w:t xml:space="preserve"> як Дубай, де люди потребують та використовують лише мінеральну воду для пиття, можуть продавати</w:t>
      </w:r>
      <w:r>
        <w:rPr>
          <w:rFonts w:ascii="Times New Roman" w:hAnsi="Times New Roman"/>
          <w:sz w:val="28"/>
          <w:szCs w:val="28"/>
          <w:lang w:val="uk-UA"/>
        </w:rPr>
        <w:t xml:space="preserve"> її</w:t>
      </w:r>
      <w:r w:rsidRPr="00484003">
        <w:rPr>
          <w:rFonts w:ascii="Times New Roman" w:hAnsi="Times New Roman"/>
          <w:sz w:val="28"/>
          <w:szCs w:val="28"/>
          <w:lang w:val="uk-UA"/>
        </w:rPr>
        <w:t xml:space="preserve"> нижче, ніж конкуренти [10].</w:t>
      </w:r>
    </w:p>
    <w:p w14:paraId="21F7BAEB" w14:textId="77777777" w:rsidR="005536FC" w:rsidRPr="00484003" w:rsidRDefault="005536FC" w:rsidP="00B647F9">
      <w:pPr>
        <w:spacing w:after="0" w:line="360" w:lineRule="auto"/>
        <w:jc w:val="center"/>
        <w:rPr>
          <w:rFonts w:ascii="Times New Roman" w:hAnsi="Times New Roman"/>
          <w:b/>
          <w:bCs/>
          <w:i/>
          <w:iCs/>
          <w:sz w:val="28"/>
          <w:szCs w:val="28"/>
          <w:lang w:val="uk-UA"/>
        </w:rPr>
      </w:pPr>
      <w:r w:rsidRPr="00484003">
        <w:rPr>
          <w:rFonts w:ascii="Times New Roman" w:hAnsi="Times New Roman"/>
          <w:b/>
          <w:bCs/>
          <w:i/>
          <w:iCs/>
          <w:sz w:val="28"/>
          <w:szCs w:val="28"/>
          <w:lang w:val="uk-UA"/>
        </w:rPr>
        <w:t>Стратегія фокусування</w:t>
      </w:r>
      <w:r>
        <w:rPr>
          <w:rFonts w:ascii="Times New Roman" w:hAnsi="Times New Roman"/>
          <w:b/>
          <w:bCs/>
          <w:i/>
          <w:iCs/>
          <w:sz w:val="28"/>
          <w:szCs w:val="28"/>
          <w:lang w:val="uk-UA"/>
        </w:rPr>
        <w:t xml:space="preserve"> на</w:t>
      </w:r>
      <w:r w:rsidRPr="00484003">
        <w:rPr>
          <w:rFonts w:ascii="Times New Roman" w:hAnsi="Times New Roman"/>
          <w:b/>
          <w:bCs/>
          <w:i/>
          <w:iCs/>
          <w:sz w:val="28"/>
          <w:szCs w:val="28"/>
          <w:lang w:val="uk-UA"/>
        </w:rPr>
        <w:t xml:space="preserve"> диференціації</w:t>
      </w:r>
    </w:p>
    <w:p w14:paraId="37CA82D8"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У стратегії диференціації та орієнтації організація намагатиметься розробити продуктову диференціацію, але лише в межах однієї </w:t>
      </w:r>
      <w:r>
        <w:rPr>
          <w:rFonts w:ascii="Times New Roman" w:hAnsi="Times New Roman"/>
          <w:sz w:val="28"/>
          <w:szCs w:val="28"/>
          <w:lang w:val="uk-UA"/>
        </w:rPr>
        <w:t>або обмеженої</w:t>
      </w:r>
      <w:r w:rsidRPr="00484003">
        <w:rPr>
          <w:rFonts w:ascii="Times New Roman" w:hAnsi="Times New Roman"/>
          <w:sz w:val="28"/>
          <w:szCs w:val="28"/>
          <w:lang w:val="uk-UA"/>
        </w:rPr>
        <w:t xml:space="preserve"> кількості сегментів ринку. Оскільки </w:t>
      </w:r>
      <w:r>
        <w:rPr>
          <w:rFonts w:ascii="Times New Roman" w:hAnsi="Times New Roman"/>
          <w:sz w:val="28"/>
          <w:szCs w:val="28"/>
          <w:lang w:val="uk-UA"/>
        </w:rPr>
        <w:t>такі</w:t>
      </w:r>
      <w:r w:rsidRPr="00484003">
        <w:rPr>
          <w:rFonts w:ascii="Times New Roman" w:hAnsi="Times New Roman"/>
          <w:sz w:val="28"/>
          <w:szCs w:val="28"/>
          <w:lang w:val="uk-UA"/>
        </w:rPr>
        <w:t xml:space="preserve"> організації визнач</w:t>
      </w:r>
      <w:r>
        <w:rPr>
          <w:rFonts w:ascii="Times New Roman" w:hAnsi="Times New Roman"/>
          <w:sz w:val="28"/>
          <w:szCs w:val="28"/>
          <w:lang w:val="uk-UA"/>
        </w:rPr>
        <w:t>ають</w:t>
      </w:r>
      <w:r w:rsidRPr="00484003">
        <w:rPr>
          <w:rFonts w:ascii="Times New Roman" w:hAnsi="Times New Roman"/>
          <w:sz w:val="28"/>
          <w:szCs w:val="28"/>
          <w:lang w:val="uk-UA"/>
        </w:rPr>
        <w:t xml:space="preserve"> </w:t>
      </w:r>
      <w:r w:rsidRPr="00484003">
        <w:rPr>
          <w:rFonts w:ascii="Times New Roman" w:hAnsi="Times New Roman"/>
          <w:sz w:val="28"/>
          <w:szCs w:val="28"/>
          <w:lang w:val="uk-UA"/>
        </w:rPr>
        <w:lastRenderedPageBreak/>
        <w:t>меншу групу споживачів, на якій зосеред</w:t>
      </w:r>
      <w:r>
        <w:rPr>
          <w:rFonts w:ascii="Times New Roman" w:hAnsi="Times New Roman"/>
          <w:sz w:val="28"/>
          <w:szCs w:val="28"/>
          <w:lang w:val="uk-UA"/>
        </w:rPr>
        <w:t>жують</w:t>
      </w:r>
      <w:r w:rsidRPr="00484003">
        <w:rPr>
          <w:rFonts w:ascii="Times New Roman" w:hAnsi="Times New Roman"/>
          <w:sz w:val="28"/>
          <w:szCs w:val="28"/>
          <w:lang w:val="uk-UA"/>
        </w:rPr>
        <w:t xml:space="preserve"> свою увагу, вони можуть більш конкретно звернутися до потреб цієї групи, ніж могла б організація, яка </w:t>
      </w:r>
      <w:r>
        <w:rPr>
          <w:rFonts w:ascii="Times New Roman" w:hAnsi="Times New Roman"/>
          <w:sz w:val="28"/>
          <w:szCs w:val="28"/>
          <w:lang w:val="uk-UA"/>
        </w:rPr>
        <w:t>концентрується на</w:t>
      </w:r>
      <w:r w:rsidRPr="00484003">
        <w:rPr>
          <w:rFonts w:ascii="Times New Roman" w:hAnsi="Times New Roman"/>
          <w:sz w:val="28"/>
          <w:szCs w:val="28"/>
          <w:lang w:val="uk-UA"/>
        </w:rPr>
        <w:t xml:space="preserve"> більш широко</w:t>
      </w:r>
      <w:r>
        <w:rPr>
          <w:rFonts w:ascii="Times New Roman" w:hAnsi="Times New Roman"/>
          <w:sz w:val="28"/>
          <w:szCs w:val="28"/>
          <w:lang w:val="uk-UA"/>
        </w:rPr>
        <w:t>му</w:t>
      </w:r>
      <w:r w:rsidRPr="00484003">
        <w:rPr>
          <w:rFonts w:ascii="Times New Roman" w:hAnsi="Times New Roman"/>
          <w:sz w:val="28"/>
          <w:szCs w:val="28"/>
          <w:lang w:val="uk-UA"/>
        </w:rPr>
        <w:t xml:space="preserve"> </w:t>
      </w:r>
      <w:proofErr w:type="spellStart"/>
      <w:r w:rsidRPr="00484003">
        <w:rPr>
          <w:rFonts w:ascii="Times New Roman" w:hAnsi="Times New Roman"/>
          <w:sz w:val="28"/>
          <w:szCs w:val="28"/>
          <w:lang w:val="uk-UA"/>
        </w:rPr>
        <w:t>кол</w:t>
      </w:r>
      <w:r>
        <w:rPr>
          <w:rFonts w:ascii="Times New Roman" w:hAnsi="Times New Roman"/>
          <w:sz w:val="28"/>
          <w:szCs w:val="28"/>
          <w:lang w:val="uk-UA"/>
        </w:rPr>
        <w:t>іспоживачів</w:t>
      </w:r>
      <w:proofErr w:type="spellEnd"/>
      <w:r w:rsidRPr="00484003">
        <w:rPr>
          <w:rFonts w:ascii="Times New Roman" w:hAnsi="Times New Roman"/>
          <w:sz w:val="28"/>
          <w:szCs w:val="28"/>
          <w:lang w:val="uk-UA"/>
        </w:rPr>
        <w:t xml:space="preserve"> [6]</w:t>
      </w:r>
      <w:r>
        <w:rPr>
          <w:rFonts w:ascii="Times New Roman" w:hAnsi="Times New Roman"/>
          <w:sz w:val="28"/>
          <w:szCs w:val="28"/>
          <w:lang w:val="uk-UA"/>
        </w:rPr>
        <w:t>.</w:t>
      </w:r>
    </w:p>
    <w:p w14:paraId="6F0A5828"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Для досягнення цієї стратегії організація повинна спершу визначити, </w:t>
      </w:r>
      <w:r>
        <w:rPr>
          <w:rFonts w:ascii="Times New Roman" w:hAnsi="Times New Roman"/>
          <w:sz w:val="28"/>
          <w:szCs w:val="28"/>
          <w:lang w:val="uk-UA"/>
        </w:rPr>
        <w:t xml:space="preserve">який набір </w:t>
      </w:r>
      <w:r w:rsidRPr="00484003">
        <w:rPr>
          <w:rFonts w:ascii="Times New Roman" w:hAnsi="Times New Roman"/>
          <w:sz w:val="28"/>
          <w:szCs w:val="28"/>
          <w:lang w:val="uk-UA"/>
        </w:rPr>
        <w:t>потреб</w:t>
      </w:r>
      <w:r>
        <w:rPr>
          <w:rFonts w:ascii="Times New Roman" w:hAnsi="Times New Roman"/>
          <w:sz w:val="28"/>
          <w:szCs w:val="28"/>
          <w:lang w:val="uk-UA"/>
        </w:rPr>
        <w:t xml:space="preserve"> має окрема група споживачів</w:t>
      </w:r>
      <w:r w:rsidRPr="00484003">
        <w:rPr>
          <w:rFonts w:ascii="Times New Roman" w:hAnsi="Times New Roman"/>
          <w:sz w:val="28"/>
          <w:szCs w:val="28"/>
          <w:lang w:val="uk-UA"/>
        </w:rPr>
        <w:t xml:space="preserve">, </w:t>
      </w:r>
      <w:r>
        <w:rPr>
          <w:rFonts w:ascii="Times New Roman" w:hAnsi="Times New Roman"/>
          <w:sz w:val="28"/>
          <w:szCs w:val="28"/>
          <w:lang w:val="uk-UA"/>
        </w:rPr>
        <w:t>у порівнянні з більш широким колом споживачів</w:t>
      </w:r>
      <w:r w:rsidRPr="00484003">
        <w:rPr>
          <w:rFonts w:ascii="Times New Roman" w:hAnsi="Times New Roman"/>
          <w:sz w:val="28"/>
          <w:szCs w:val="28"/>
          <w:lang w:val="uk-UA"/>
        </w:rPr>
        <w:t>. Якщо немає варіації в потреб</w:t>
      </w:r>
      <w:r>
        <w:rPr>
          <w:rFonts w:ascii="Times New Roman" w:hAnsi="Times New Roman"/>
          <w:sz w:val="28"/>
          <w:szCs w:val="28"/>
          <w:lang w:val="uk-UA"/>
        </w:rPr>
        <w:t>ах</w:t>
      </w:r>
      <w:r w:rsidRPr="00484003">
        <w:rPr>
          <w:rFonts w:ascii="Times New Roman" w:hAnsi="Times New Roman"/>
          <w:sz w:val="28"/>
          <w:szCs w:val="28"/>
          <w:lang w:val="uk-UA"/>
        </w:rPr>
        <w:t xml:space="preserve">, то немає вагомих підстав для диференціації. Поряд з цим, організація також повинна </w:t>
      </w:r>
      <w:r>
        <w:rPr>
          <w:rFonts w:ascii="Times New Roman" w:hAnsi="Times New Roman"/>
          <w:sz w:val="28"/>
          <w:szCs w:val="28"/>
          <w:lang w:val="uk-UA"/>
        </w:rPr>
        <w:t>бути впевненою</w:t>
      </w:r>
      <w:r w:rsidRPr="00484003">
        <w:rPr>
          <w:rFonts w:ascii="Times New Roman" w:hAnsi="Times New Roman"/>
          <w:sz w:val="28"/>
          <w:szCs w:val="28"/>
          <w:lang w:val="uk-UA"/>
        </w:rPr>
        <w:t>, що конкурент</w:t>
      </w:r>
      <w:r>
        <w:rPr>
          <w:rFonts w:ascii="Times New Roman" w:hAnsi="Times New Roman"/>
          <w:sz w:val="28"/>
          <w:szCs w:val="28"/>
          <w:lang w:val="uk-UA"/>
        </w:rPr>
        <w:t>и</w:t>
      </w:r>
      <w:r w:rsidRPr="00484003">
        <w:rPr>
          <w:rFonts w:ascii="Times New Roman" w:hAnsi="Times New Roman"/>
          <w:sz w:val="28"/>
          <w:szCs w:val="28"/>
          <w:lang w:val="uk-UA"/>
        </w:rPr>
        <w:t xml:space="preserve"> не </w:t>
      </w:r>
      <w:r>
        <w:rPr>
          <w:rFonts w:ascii="Times New Roman" w:hAnsi="Times New Roman"/>
          <w:sz w:val="28"/>
          <w:szCs w:val="28"/>
          <w:lang w:val="uk-UA"/>
        </w:rPr>
        <w:t>помічають</w:t>
      </w:r>
      <w:r w:rsidRPr="00484003">
        <w:rPr>
          <w:rFonts w:ascii="Times New Roman" w:hAnsi="Times New Roman"/>
          <w:sz w:val="28"/>
          <w:szCs w:val="28"/>
          <w:lang w:val="uk-UA"/>
        </w:rPr>
        <w:t xml:space="preserve"> конкретних та унікальних потреб, які вони визначили.</w:t>
      </w:r>
    </w:p>
    <w:p w14:paraId="7AE4DF81"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Цей підхід є найпоширенішою стратегією маркетингової ніші. Малий бізнес може використовувати цей метод</w:t>
      </w:r>
      <w:r>
        <w:rPr>
          <w:rFonts w:ascii="Times New Roman" w:hAnsi="Times New Roman"/>
          <w:sz w:val="28"/>
          <w:szCs w:val="28"/>
          <w:lang w:val="uk-UA"/>
        </w:rPr>
        <w:t xml:space="preserve"> для </w:t>
      </w:r>
      <w:r w:rsidRPr="00484003">
        <w:rPr>
          <w:rFonts w:ascii="Times New Roman" w:hAnsi="Times New Roman"/>
          <w:sz w:val="28"/>
          <w:szCs w:val="28"/>
          <w:lang w:val="uk-UA"/>
        </w:rPr>
        <w:t>зайнят</w:t>
      </w:r>
      <w:r>
        <w:rPr>
          <w:rFonts w:ascii="Times New Roman" w:hAnsi="Times New Roman"/>
          <w:sz w:val="28"/>
          <w:szCs w:val="28"/>
          <w:lang w:val="uk-UA"/>
        </w:rPr>
        <w:t>тя</w:t>
      </w:r>
      <w:r w:rsidRPr="00484003">
        <w:rPr>
          <w:rFonts w:ascii="Times New Roman" w:hAnsi="Times New Roman"/>
          <w:sz w:val="28"/>
          <w:szCs w:val="28"/>
          <w:lang w:val="uk-UA"/>
        </w:rPr>
        <w:t xml:space="preserve"> сво</w:t>
      </w:r>
      <w:r>
        <w:rPr>
          <w:rFonts w:ascii="Times New Roman" w:hAnsi="Times New Roman"/>
          <w:sz w:val="28"/>
          <w:szCs w:val="28"/>
          <w:lang w:val="uk-UA"/>
        </w:rPr>
        <w:t>єї</w:t>
      </w:r>
      <w:r w:rsidRPr="00484003">
        <w:rPr>
          <w:rFonts w:ascii="Times New Roman" w:hAnsi="Times New Roman"/>
          <w:sz w:val="28"/>
          <w:szCs w:val="28"/>
          <w:lang w:val="uk-UA"/>
        </w:rPr>
        <w:t xml:space="preserve"> ніш</w:t>
      </w:r>
      <w:r>
        <w:rPr>
          <w:rFonts w:ascii="Times New Roman" w:hAnsi="Times New Roman"/>
          <w:sz w:val="28"/>
          <w:szCs w:val="28"/>
          <w:lang w:val="uk-UA"/>
        </w:rPr>
        <w:t>і</w:t>
      </w:r>
      <w:r w:rsidRPr="00484003">
        <w:rPr>
          <w:rFonts w:ascii="Times New Roman" w:hAnsi="Times New Roman"/>
          <w:sz w:val="28"/>
          <w:szCs w:val="28"/>
          <w:lang w:val="uk-UA"/>
        </w:rPr>
        <w:t>, розробляючи унікальну продукцію, яку можна продати за вищими цінами, ніж аналогічні недиференційовані продукти, часто завдяки спеціалізованим знанням або інноваці</w:t>
      </w:r>
      <w:r>
        <w:rPr>
          <w:rFonts w:ascii="Times New Roman" w:hAnsi="Times New Roman"/>
          <w:sz w:val="28"/>
          <w:szCs w:val="28"/>
          <w:lang w:val="uk-UA"/>
        </w:rPr>
        <w:t>ям</w:t>
      </w:r>
      <w:r w:rsidRPr="00484003">
        <w:rPr>
          <w:rFonts w:ascii="Times New Roman" w:hAnsi="Times New Roman"/>
          <w:sz w:val="28"/>
          <w:szCs w:val="28"/>
          <w:lang w:val="uk-UA"/>
        </w:rPr>
        <w:t xml:space="preserve"> у порівнянні з іншими підприємствами.</w:t>
      </w:r>
    </w:p>
    <w:p w14:paraId="395F4423"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Хорошим прикладом можуть бути </w:t>
      </w:r>
      <w:proofErr w:type="spellStart"/>
      <w:r w:rsidRPr="00484003">
        <w:rPr>
          <w:rFonts w:ascii="Times New Roman" w:hAnsi="Times New Roman"/>
          <w:sz w:val="28"/>
          <w:szCs w:val="28"/>
          <w:lang w:val="uk-UA"/>
        </w:rPr>
        <w:t>крафтові</w:t>
      </w:r>
      <w:proofErr w:type="spellEnd"/>
      <w:r w:rsidRPr="00484003">
        <w:rPr>
          <w:rFonts w:ascii="Times New Roman" w:hAnsi="Times New Roman"/>
          <w:sz w:val="28"/>
          <w:szCs w:val="28"/>
          <w:lang w:val="uk-UA"/>
        </w:rPr>
        <w:t xml:space="preserve"> пивні компанії, які можуть </w:t>
      </w:r>
      <w:r>
        <w:rPr>
          <w:rFonts w:ascii="Times New Roman" w:hAnsi="Times New Roman"/>
          <w:sz w:val="28"/>
          <w:szCs w:val="28"/>
          <w:lang w:val="uk-UA"/>
        </w:rPr>
        <w:t>встановлювати</w:t>
      </w:r>
      <w:r w:rsidRPr="00484003">
        <w:rPr>
          <w:rFonts w:ascii="Times New Roman" w:hAnsi="Times New Roman"/>
          <w:sz w:val="28"/>
          <w:szCs w:val="28"/>
          <w:lang w:val="uk-UA"/>
        </w:rPr>
        <w:t xml:space="preserve"> більш високу ціну в порівнянні з великими пивоварнями через унікальність своєї продукції. Також, наприклад, </w:t>
      </w:r>
      <w:proofErr w:type="spellStart"/>
      <w:r w:rsidRPr="00484003">
        <w:rPr>
          <w:rFonts w:ascii="Times New Roman" w:hAnsi="Times New Roman"/>
          <w:sz w:val="28"/>
          <w:szCs w:val="28"/>
          <w:lang w:val="uk-UA"/>
        </w:rPr>
        <w:t>BreezesResorts</w:t>
      </w:r>
      <w:proofErr w:type="spellEnd"/>
      <w:r w:rsidRPr="00484003">
        <w:rPr>
          <w:rFonts w:ascii="Times New Roman" w:hAnsi="Times New Roman"/>
          <w:sz w:val="28"/>
          <w:szCs w:val="28"/>
          <w:lang w:val="uk-UA"/>
        </w:rPr>
        <w:t xml:space="preserve"> - це компанія, яка має кілька курортів і закладів харчування, компанія, яка обслуговує пари без дітей. Фірма керує сімома тропічними курортами, де людям що відпочивають гарантується, що вони не будуть роздратовані галасливими й неслухняними дітьми. </w:t>
      </w:r>
    </w:p>
    <w:p w14:paraId="16C5B853" w14:textId="77777777" w:rsidR="005536FC"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Коли справа доходить до унікальності, деякі пропозиції можуть </w:t>
      </w:r>
      <w:r>
        <w:rPr>
          <w:rFonts w:ascii="Times New Roman" w:hAnsi="Times New Roman"/>
          <w:sz w:val="28"/>
          <w:szCs w:val="28"/>
          <w:lang w:val="uk-UA"/>
        </w:rPr>
        <w:t>бути дуже цінними</w:t>
      </w:r>
      <w:r w:rsidRPr="00484003">
        <w:rPr>
          <w:rFonts w:ascii="Times New Roman" w:hAnsi="Times New Roman"/>
          <w:sz w:val="28"/>
          <w:szCs w:val="28"/>
          <w:lang w:val="uk-UA"/>
        </w:rPr>
        <w:t xml:space="preserve">, наприклад, кавові зерна </w:t>
      </w:r>
      <w:proofErr w:type="spellStart"/>
      <w:r w:rsidRPr="00484003">
        <w:rPr>
          <w:rFonts w:ascii="Times New Roman" w:hAnsi="Times New Roman"/>
          <w:sz w:val="28"/>
          <w:szCs w:val="28"/>
          <w:lang w:val="uk-UA"/>
        </w:rPr>
        <w:t>KopiLuwak</w:t>
      </w:r>
      <w:proofErr w:type="spellEnd"/>
      <w:r w:rsidRPr="00484003">
        <w:rPr>
          <w:rFonts w:ascii="Times New Roman" w:hAnsi="Times New Roman"/>
          <w:sz w:val="28"/>
          <w:szCs w:val="28"/>
          <w:lang w:val="uk-UA"/>
        </w:rPr>
        <w:t>. Високоякісні кавові зерна часто продаються за ціною від 10 до 15 доларів за фунт</w:t>
      </w:r>
      <w:r>
        <w:rPr>
          <w:rFonts w:ascii="Times New Roman" w:hAnsi="Times New Roman"/>
          <w:sz w:val="28"/>
          <w:szCs w:val="28"/>
          <w:lang w:val="uk-UA"/>
        </w:rPr>
        <w:t xml:space="preserve"> і можуть сягати сотні доларів за фунт </w:t>
      </w:r>
      <w:r w:rsidRPr="00484003">
        <w:rPr>
          <w:rFonts w:ascii="Times New Roman" w:hAnsi="Times New Roman"/>
          <w:sz w:val="28"/>
          <w:szCs w:val="28"/>
          <w:lang w:val="uk-UA"/>
        </w:rPr>
        <w:t xml:space="preserve">[11]. Ця ціна обумовлена рідкістю бобів і їх досить химерним характером. Як зазначалося в статті 2010 року в </w:t>
      </w:r>
      <w:proofErr w:type="spellStart"/>
      <w:r w:rsidRPr="00484003">
        <w:rPr>
          <w:rFonts w:ascii="Times New Roman" w:hAnsi="Times New Roman"/>
          <w:sz w:val="28"/>
          <w:szCs w:val="28"/>
          <w:lang w:val="uk-UA"/>
        </w:rPr>
        <w:t>NewYorkTimes</w:t>
      </w:r>
      <w:proofErr w:type="spellEnd"/>
      <w:r w:rsidRPr="00484003">
        <w:rPr>
          <w:rFonts w:ascii="Times New Roman" w:hAnsi="Times New Roman"/>
          <w:sz w:val="28"/>
          <w:szCs w:val="28"/>
          <w:lang w:val="uk-UA"/>
        </w:rPr>
        <w:t xml:space="preserve">, ці боби містяться в посліді </w:t>
      </w:r>
      <w:proofErr w:type="spellStart"/>
      <w:r w:rsidRPr="00484003">
        <w:rPr>
          <w:rFonts w:ascii="Times New Roman" w:hAnsi="Times New Roman"/>
          <w:sz w:val="28"/>
          <w:szCs w:val="28"/>
          <w:lang w:val="uk-UA"/>
        </w:rPr>
        <w:t>цивети</w:t>
      </w:r>
      <w:proofErr w:type="spellEnd"/>
      <w:r w:rsidRPr="00484003">
        <w:rPr>
          <w:rFonts w:ascii="Times New Roman" w:hAnsi="Times New Roman"/>
          <w:sz w:val="28"/>
          <w:szCs w:val="28"/>
          <w:lang w:val="uk-UA"/>
        </w:rPr>
        <w:t xml:space="preserve">, нічної, пухнастої, довгохвостої котячої тварини, котра нишпорить по кавових землях південно-східної Азії в пошуках найсмачніших і стиглих кавових </w:t>
      </w:r>
      <w:proofErr w:type="spellStart"/>
      <w:r w:rsidRPr="00484003">
        <w:rPr>
          <w:rFonts w:ascii="Times New Roman" w:hAnsi="Times New Roman"/>
          <w:sz w:val="28"/>
          <w:szCs w:val="28"/>
          <w:lang w:val="uk-UA"/>
        </w:rPr>
        <w:t>вишень</w:t>
      </w:r>
      <w:proofErr w:type="spellEnd"/>
      <w:r w:rsidRPr="00484003">
        <w:rPr>
          <w:rFonts w:ascii="Times New Roman" w:hAnsi="Times New Roman"/>
          <w:sz w:val="28"/>
          <w:szCs w:val="28"/>
          <w:lang w:val="uk-UA"/>
        </w:rPr>
        <w:t xml:space="preserve">. </w:t>
      </w:r>
      <w:proofErr w:type="spellStart"/>
      <w:r w:rsidRPr="00484003">
        <w:rPr>
          <w:rFonts w:ascii="Times New Roman" w:hAnsi="Times New Roman"/>
          <w:sz w:val="28"/>
          <w:szCs w:val="28"/>
          <w:lang w:val="uk-UA"/>
        </w:rPr>
        <w:t>Цивета</w:t>
      </w:r>
      <w:proofErr w:type="spellEnd"/>
      <w:r w:rsidRPr="00484003">
        <w:rPr>
          <w:rFonts w:ascii="Times New Roman" w:hAnsi="Times New Roman"/>
          <w:sz w:val="28"/>
          <w:szCs w:val="28"/>
          <w:lang w:val="uk-UA"/>
        </w:rPr>
        <w:t xml:space="preserve"> в кінцевому підсумку виділяє тверді, неперетравлювані </w:t>
      </w:r>
      <w:r>
        <w:rPr>
          <w:rFonts w:ascii="Times New Roman" w:hAnsi="Times New Roman"/>
          <w:sz w:val="28"/>
          <w:szCs w:val="28"/>
          <w:lang w:val="uk-UA"/>
        </w:rPr>
        <w:t>залишки</w:t>
      </w:r>
      <w:r w:rsidRPr="00484003">
        <w:rPr>
          <w:rFonts w:ascii="Times New Roman" w:hAnsi="Times New Roman"/>
          <w:sz w:val="28"/>
          <w:szCs w:val="28"/>
          <w:lang w:val="uk-UA"/>
        </w:rPr>
        <w:t xml:space="preserve"> плоду – по суті, зароджуються </w:t>
      </w:r>
      <w:r w:rsidRPr="00484003">
        <w:rPr>
          <w:rFonts w:ascii="Times New Roman" w:hAnsi="Times New Roman"/>
          <w:sz w:val="28"/>
          <w:szCs w:val="28"/>
          <w:lang w:val="uk-UA"/>
        </w:rPr>
        <w:lastRenderedPageBreak/>
        <w:t xml:space="preserve">кавові зерна, хоча тільки після того, як вони були ферментовані в шлунку тварини кислотами та ферментами, щоб отримати вариво, описане як гладке, шоколадне і позбавлене будь-якого гіркого присмаку [12]. Хоча багато споживачів вважають </w:t>
      </w:r>
      <w:proofErr w:type="spellStart"/>
      <w:r w:rsidRPr="00484003">
        <w:rPr>
          <w:rFonts w:ascii="Times New Roman" w:hAnsi="Times New Roman"/>
          <w:sz w:val="28"/>
          <w:szCs w:val="28"/>
          <w:lang w:val="uk-UA"/>
        </w:rPr>
        <w:t>KopiLuwak</w:t>
      </w:r>
      <w:proofErr w:type="spellEnd"/>
      <w:r w:rsidRPr="00484003">
        <w:rPr>
          <w:rFonts w:ascii="Times New Roman" w:hAnsi="Times New Roman"/>
          <w:sz w:val="28"/>
          <w:szCs w:val="28"/>
          <w:lang w:val="uk-UA"/>
        </w:rPr>
        <w:t xml:space="preserve"> огидним, відносно невелика група любителів кави прийняла цю каву і зробила його прибутковим продуктом. Це ілюструє суть стратегії цілеспрямованої диференціації. Більші ніші обслуговуються </w:t>
      </w:r>
      <w:proofErr w:type="spellStart"/>
      <w:r w:rsidRPr="00484003">
        <w:rPr>
          <w:rFonts w:ascii="Times New Roman" w:hAnsi="Times New Roman"/>
          <w:sz w:val="28"/>
          <w:szCs w:val="28"/>
          <w:lang w:val="uk-UA"/>
        </w:rPr>
        <w:t>WholeFoodsMarket</w:t>
      </w:r>
      <w:proofErr w:type="spellEnd"/>
      <w:r w:rsidRPr="00484003">
        <w:rPr>
          <w:rFonts w:ascii="Times New Roman" w:hAnsi="Times New Roman"/>
          <w:sz w:val="28"/>
          <w:szCs w:val="28"/>
          <w:lang w:val="uk-UA"/>
        </w:rPr>
        <w:t xml:space="preserve"> і </w:t>
      </w:r>
      <w:proofErr w:type="spellStart"/>
      <w:r w:rsidRPr="00484003">
        <w:rPr>
          <w:rFonts w:ascii="Times New Roman" w:hAnsi="Times New Roman"/>
          <w:sz w:val="28"/>
          <w:szCs w:val="28"/>
          <w:lang w:val="uk-UA"/>
        </w:rPr>
        <w:t>Mercedes-Benz</w:t>
      </w:r>
      <w:proofErr w:type="spellEnd"/>
      <w:r w:rsidRPr="00484003">
        <w:rPr>
          <w:rFonts w:ascii="Times New Roman" w:hAnsi="Times New Roman"/>
          <w:sz w:val="28"/>
          <w:szCs w:val="28"/>
          <w:lang w:val="uk-UA"/>
        </w:rPr>
        <w:t xml:space="preserve">. </w:t>
      </w:r>
    </w:p>
    <w:p w14:paraId="3A3D182D" w14:textId="77777777" w:rsidR="005536FC" w:rsidRPr="00484003" w:rsidRDefault="005536FC" w:rsidP="00B647F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Зараз </w:t>
      </w:r>
      <w:r w:rsidRPr="00484003">
        <w:rPr>
          <w:rFonts w:ascii="Times New Roman" w:hAnsi="Times New Roman"/>
          <w:sz w:val="28"/>
          <w:szCs w:val="28"/>
          <w:lang w:val="uk-UA"/>
        </w:rPr>
        <w:t>більшість продуктових магазинів присвячують частину своїх полиць натуральним і органічним продуктам,</w:t>
      </w:r>
      <w:r>
        <w:rPr>
          <w:rFonts w:ascii="Times New Roman" w:hAnsi="Times New Roman"/>
          <w:sz w:val="28"/>
          <w:szCs w:val="28"/>
          <w:lang w:val="uk-UA"/>
        </w:rPr>
        <w:t xml:space="preserve"> </w:t>
      </w:r>
      <w:proofErr w:type="spellStart"/>
      <w:r>
        <w:rPr>
          <w:rFonts w:ascii="Times New Roman" w:hAnsi="Times New Roman"/>
          <w:sz w:val="28"/>
          <w:szCs w:val="28"/>
          <w:lang w:val="uk-UA"/>
        </w:rPr>
        <w:t>так,</w:t>
      </w:r>
      <w:r w:rsidRPr="00484003">
        <w:rPr>
          <w:rFonts w:ascii="Times New Roman" w:hAnsi="Times New Roman"/>
          <w:sz w:val="28"/>
          <w:szCs w:val="28"/>
          <w:lang w:val="uk-UA"/>
        </w:rPr>
        <w:t>WholeFoodsMarket</w:t>
      </w:r>
      <w:proofErr w:type="spellEnd"/>
      <w:r w:rsidRPr="00484003">
        <w:rPr>
          <w:rFonts w:ascii="Times New Roman" w:hAnsi="Times New Roman"/>
          <w:sz w:val="28"/>
          <w:szCs w:val="28"/>
          <w:lang w:val="uk-UA"/>
        </w:rPr>
        <w:t xml:space="preserve"> працює виключно для продажу таких продуктів. Відданість </w:t>
      </w:r>
      <w:proofErr w:type="spellStart"/>
      <w:r w:rsidRPr="00484003">
        <w:rPr>
          <w:rFonts w:ascii="Times New Roman" w:hAnsi="Times New Roman"/>
          <w:sz w:val="28"/>
          <w:szCs w:val="28"/>
          <w:lang w:val="uk-UA"/>
        </w:rPr>
        <w:t>Mercedes-Benz</w:t>
      </w:r>
      <w:proofErr w:type="spellEnd"/>
      <w:r w:rsidRPr="00484003">
        <w:rPr>
          <w:rFonts w:ascii="Times New Roman" w:hAnsi="Times New Roman"/>
          <w:sz w:val="28"/>
          <w:szCs w:val="28"/>
          <w:lang w:val="uk-UA"/>
        </w:rPr>
        <w:t xml:space="preserve"> передовим технологіям, стилю та інноваціям в області безпеки зробила автомобілі фірми цінними для </w:t>
      </w:r>
      <w:r>
        <w:rPr>
          <w:rFonts w:ascii="Times New Roman" w:hAnsi="Times New Roman"/>
          <w:sz w:val="28"/>
          <w:szCs w:val="28"/>
          <w:lang w:val="uk-UA"/>
        </w:rPr>
        <w:t>більш заможних клієнтів</w:t>
      </w:r>
      <w:r w:rsidRPr="00484003">
        <w:rPr>
          <w:rFonts w:ascii="Times New Roman" w:hAnsi="Times New Roman"/>
          <w:sz w:val="28"/>
          <w:szCs w:val="28"/>
          <w:lang w:val="uk-UA"/>
        </w:rPr>
        <w:t xml:space="preserve">, </w:t>
      </w:r>
      <w:r>
        <w:rPr>
          <w:rFonts w:ascii="Times New Roman" w:hAnsi="Times New Roman"/>
          <w:sz w:val="28"/>
          <w:szCs w:val="28"/>
          <w:lang w:val="uk-UA"/>
        </w:rPr>
        <w:t>які можуть</w:t>
      </w:r>
      <w:r w:rsidRPr="00484003">
        <w:rPr>
          <w:rFonts w:ascii="Times New Roman" w:hAnsi="Times New Roman"/>
          <w:sz w:val="28"/>
          <w:szCs w:val="28"/>
          <w:lang w:val="uk-UA"/>
        </w:rPr>
        <w:t xml:space="preserve"> дозволити собі їх придбати. У 1970 році </w:t>
      </w:r>
      <w:proofErr w:type="spellStart"/>
      <w:r w:rsidRPr="00484003">
        <w:rPr>
          <w:rFonts w:ascii="Times New Roman" w:hAnsi="Times New Roman"/>
          <w:sz w:val="28"/>
          <w:szCs w:val="28"/>
          <w:lang w:val="uk-UA"/>
        </w:rPr>
        <w:t>Ейсід-рокерДженісДжоплін</w:t>
      </w:r>
      <w:proofErr w:type="spellEnd"/>
      <w:r w:rsidRPr="00484003">
        <w:rPr>
          <w:rFonts w:ascii="Times New Roman" w:hAnsi="Times New Roman"/>
          <w:sz w:val="28"/>
          <w:szCs w:val="28"/>
          <w:lang w:val="uk-UA"/>
        </w:rPr>
        <w:t xml:space="preserve"> записала пісню під назвою “</w:t>
      </w:r>
      <w:proofErr w:type="spellStart"/>
      <w:r w:rsidRPr="00484003">
        <w:rPr>
          <w:rFonts w:ascii="Times New Roman" w:hAnsi="Times New Roman"/>
          <w:sz w:val="28"/>
          <w:szCs w:val="28"/>
          <w:lang w:val="uk-UA"/>
        </w:rPr>
        <w:t>Mercedes-Benz</w:t>
      </w:r>
      <w:proofErr w:type="spellEnd"/>
      <w:r w:rsidRPr="00484003">
        <w:rPr>
          <w:rFonts w:ascii="Times New Roman" w:hAnsi="Times New Roman"/>
          <w:sz w:val="28"/>
          <w:szCs w:val="28"/>
          <w:lang w:val="uk-UA"/>
        </w:rPr>
        <w:t xml:space="preserve">", яка підкреслювала привабливість автовиробника. З того часу </w:t>
      </w:r>
      <w:proofErr w:type="spellStart"/>
      <w:r w:rsidRPr="00484003">
        <w:rPr>
          <w:rFonts w:ascii="Times New Roman" w:hAnsi="Times New Roman"/>
          <w:sz w:val="28"/>
          <w:szCs w:val="28"/>
          <w:lang w:val="uk-UA"/>
        </w:rPr>
        <w:t>Mercedes-Benz</w:t>
      </w:r>
      <w:proofErr w:type="spellEnd"/>
      <w:r w:rsidRPr="00484003">
        <w:rPr>
          <w:rFonts w:ascii="Times New Roman" w:hAnsi="Times New Roman"/>
          <w:sz w:val="28"/>
          <w:szCs w:val="28"/>
          <w:lang w:val="uk-UA"/>
        </w:rPr>
        <w:t xml:space="preserve"> використовував цю пісню в декількох телевізійних рекламних роликах, у тому числі під час </w:t>
      </w:r>
      <w:proofErr w:type="spellStart"/>
      <w:r w:rsidRPr="00484003">
        <w:rPr>
          <w:rFonts w:ascii="Times New Roman" w:hAnsi="Times New Roman"/>
          <w:sz w:val="28"/>
          <w:szCs w:val="28"/>
          <w:lang w:val="uk-UA"/>
        </w:rPr>
        <w:t>Суперкубку</w:t>
      </w:r>
      <w:proofErr w:type="spellEnd"/>
      <w:r w:rsidRPr="00484003">
        <w:rPr>
          <w:rFonts w:ascii="Times New Roman" w:hAnsi="Times New Roman"/>
          <w:sz w:val="28"/>
          <w:szCs w:val="28"/>
          <w:lang w:val="uk-UA"/>
        </w:rPr>
        <w:t xml:space="preserve"> 2011 року.</w:t>
      </w:r>
    </w:p>
    <w:p w14:paraId="54D54FE3" w14:textId="77777777" w:rsidR="005536FC" w:rsidRPr="00484003" w:rsidRDefault="005536FC" w:rsidP="00755A22">
      <w:pPr>
        <w:spacing w:after="0" w:line="360" w:lineRule="auto"/>
        <w:jc w:val="center"/>
        <w:rPr>
          <w:rFonts w:ascii="Times New Roman" w:hAnsi="Times New Roman"/>
          <w:b/>
          <w:bCs/>
          <w:i/>
          <w:iCs/>
          <w:sz w:val="28"/>
          <w:szCs w:val="28"/>
          <w:lang w:val="uk-UA"/>
        </w:rPr>
      </w:pPr>
      <w:r w:rsidRPr="00484003">
        <w:rPr>
          <w:rFonts w:ascii="Times New Roman" w:hAnsi="Times New Roman"/>
          <w:b/>
          <w:bCs/>
          <w:i/>
          <w:iCs/>
          <w:sz w:val="28"/>
          <w:szCs w:val="28"/>
          <w:lang w:val="uk-UA"/>
        </w:rPr>
        <w:t>Вибір правильної стратегії</w:t>
      </w:r>
    </w:p>
    <w:p w14:paraId="166693A1"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Загальна стратегія ефективно підтримує більшість бізнес</w:t>
      </w:r>
      <w:r>
        <w:rPr>
          <w:rFonts w:ascii="Times New Roman" w:hAnsi="Times New Roman"/>
          <w:sz w:val="28"/>
          <w:szCs w:val="28"/>
          <w:lang w:val="uk-UA"/>
        </w:rPr>
        <w:t>-</w:t>
      </w:r>
      <w:r w:rsidRPr="00484003">
        <w:rPr>
          <w:rFonts w:ascii="Times New Roman" w:hAnsi="Times New Roman"/>
          <w:sz w:val="28"/>
          <w:szCs w:val="28"/>
          <w:lang w:val="uk-UA"/>
        </w:rPr>
        <w:t xml:space="preserve">конкурентних рішень, прийнятих організацією. Тому важливо, щоб </w:t>
      </w:r>
      <w:proofErr w:type="spellStart"/>
      <w:r>
        <w:rPr>
          <w:rFonts w:ascii="Times New Roman" w:hAnsi="Times New Roman"/>
          <w:sz w:val="28"/>
          <w:szCs w:val="28"/>
          <w:lang w:val="uk-UA"/>
        </w:rPr>
        <w:t>вонибули</w:t>
      </w:r>
      <w:proofErr w:type="spellEnd"/>
      <w:r w:rsidRPr="00484003">
        <w:rPr>
          <w:rFonts w:ascii="Times New Roman" w:hAnsi="Times New Roman"/>
          <w:sz w:val="28"/>
          <w:szCs w:val="28"/>
          <w:lang w:val="uk-UA"/>
        </w:rPr>
        <w:t xml:space="preserve"> обран</w:t>
      </w:r>
      <w:r>
        <w:rPr>
          <w:rFonts w:ascii="Times New Roman" w:hAnsi="Times New Roman"/>
          <w:sz w:val="28"/>
          <w:szCs w:val="28"/>
          <w:lang w:val="uk-UA"/>
        </w:rPr>
        <w:t>і</w:t>
      </w:r>
      <w:r w:rsidRPr="00484003">
        <w:rPr>
          <w:rFonts w:ascii="Times New Roman" w:hAnsi="Times New Roman"/>
          <w:sz w:val="28"/>
          <w:szCs w:val="28"/>
          <w:lang w:val="uk-UA"/>
        </w:rPr>
        <w:t xml:space="preserve"> правильно. Портер спеціально застерігає від спроб "</w:t>
      </w:r>
      <w:proofErr w:type="spellStart"/>
      <w:r w:rsidRPr="00484003">
        <w:rPr>
          <w:rFonts w:ascii="Times New Roman" w:hAnsi="Times New Roman"/>
          <w:sz w:val="28"/>
          <w:szCs w:val="28"/>
          <w:lang w:val="uk-UA"/>
        </w:rPr>
        <w:t>хеджувати</w:t>
      </w:r>
      <w:proofErr w:type="spellEnd"/>
      <w:r w:rsidRPr="00484003">
        <w:rPr>
          <w:rFonts w:ascii="Times New Roman" w:hAnsi="Times New Roman"/>
          <w:sz w:val="28"/>
          <w:szCs w:val="28"/>
          <w:lang w:val="uk-UA"/>
        </w:rPr>
        <w:t xml:space="preserve"> свої ставки", дотримуючись більше однієї стратегії. Однією з найважливіших причин, чому це мудра порада, є те, що потрібно зробити, </w:t>
      </w:r>
      <w:r>
        <w:rPr>
          <w:rFonts w:ascii="Times New Roman" w:hAnsi="Times New Roman"/>
          <w:sz w:val="28"/>
          <w:szCs w:val="28"/>
          <w:lang w:val="uk-UA"/>
        </w:rPr>
        <w:t xml:space="preserve">так, </w:t>
      </w:r>
      <w:r w:rsidRPr="00484003">
        <w:rPr>
          <w:rFonts w:ascii="Times New Roman" w:hAnsi="Times New Roman"/>
          <w:sz w:val="28"/>
          <w:szCs w:val="28"/>
          <w:lang w:val="uk-UA"/>
        </w:rPr>
        <w:t xml:space="preserve">щоб </w:t>
      </w:r>
      <w:r w:rsidRPr="006756CA">
        <w:rPr>
          <w:rFonts w:ascii="Times New Roman" w:hAnsi="Times New Roman"/>
          <w:sz w:val="28"/>
          <w:szCs w:val="28"/>
          <w:lang w:val="uk-UA"/>
        </w:rPr>
        <w:t>обраний</w:t>
      </w:r>
      <w:r w:rsidRPr="00484003">
        <w:rPr>
          <w:rFonts w:ascii="Times New Roman" w:hAnsi="Times New Roman"/>
          <w:sz w:val="28"/>
          <w:szCs w:val="28"/>
          <w:lang w:val="uk-UA"/>
        </w:rPr>
        <w:t xml:space="preserve"> тип стратегії </w:t>
      </w:r>
      <w:r>
        <w:rPr>
          <w:rFonts w:ascii="Times New Roman" w:hAnsi="Times New Roman"/>
          <w:sz w:val="28"/>
          <w:szCs w:val="28"/>
          <w:lang w:val="uk-UA"/>
        </w:rPr>
        <w:t>став</w:t>
      </w:r>
      <w:r w:rsidRPr="00484003">
        <w:rPr>
          <w:rFonts w:ascii="Times New Roman" w:hAnsi="Times New Roman"/>
          <w:sz w:val="28"/>
          <w:szCs w:val="28"/>
          <w:lang w:val="uk-UA"/>
        </w:rPr>
        <w:t xml:space="preserve"> привабливим для різних типів людей. Лідерство за витратами вимагає дуже детального внутрішнього фокусування на процесах. Диференціація, з іншого боку, вимагає зовнішнього високо творчого підходу.</w:t>
      </w:r>
    </w:p>
    <w:p w14:paraId="783A4AFF"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Отже, коли </w:t>
      </w:r>
      <w:proofErr w:type="spellStart"/>
      <w:r>
        <w:rPr>
          <w:rFonts w:ascii="Times New Roman" w:hAnsi="Times New Roman"/>
          <w:sz w:val="28"/>
          <w:szCs w:val="28"/>
          <w:lang w:val="uk-UA"/>
        </w:rPr>
        <w:t>організаціяобирає</w:t>
      </w:r>
      <w:proofErr w:type="spellEnd"/>
      <w:r>
        <w:rPr>
          <w:rFonts w:ascii="Times New Roman" w:hAnsi="Times New Roman"/>
          <w:sz w:val="28"/>
          <w:szCs w:val="28"/>
          <w:lang w:val="uk-UA"/>
        </w:rPr>
        <w:t xml:space="preserve"> одну</w:t>
      </w:r>
      <w:r w:rsidRPr="00484003">
        <w:rPr>
          <w:rFonts w:ascii="Times New Roman" w:hAnsi="Times New Roman"/>
          <w:sz w:val="28"/>
          <w:szCs w:val="28"/>
          <w:lang w:val="uk-UA"/>
        </w:rPr>
        <w:t xml:space="preserve"> з трьох загальних стратегій важливо врахувати </w:t>
      </w:r>
      <w:r>
        <w:rPr>
          <w:rFonts w:ascii="Times New Roman" w:hAnsi="Times New Roman"/>
          <w:sz w:val="28"/>
          <w:szCs w:val="28"/>
          <w:lang w:val="uk-UA"/>
        </w:rPr>
        <w:t xml:space="preserve">її </w:t>
      </w:r>
      <w:r w:rsidRPr="00484003">
        <w:rPr>
          <w:rFonts w:ascii="Times New Roman" w:hAnsi="Times New Roman"/>
          <w:sz w:val="28"/>
          <w:szCs w:val="28"/>
          <w:lang w:val="uk-UA"/>
        </w:rPr>
        <w:t>компетенції та сильні сторони.</w:t>
      </w:r>
    </w:p>
    <w:p w14:paraId="6F5C0BB9"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Щоб розвивати та підтримувати конкурентну перевагу підприємства </w:t>
      </w:r>
      <w:r>
        <w:rPr>
          <w:rFonts w:ascii="Times New Roman" w:hAnsi="Times New Roman"/>
          <w:sz w:val="28"/>
          <w:szCs w:val="28"/>
          <w:lang w:val="uk-UA"/>
        </w:rPr>
        <w:t>потрібно</w:t>
      </w:r>
      <w:r w:rsidRPr="00484003">
        <w:rPr>
          <w:rFonts w:ascii="Times New Roman" w:hAnsi="Times New Roman"/>
          <w:sz w:val="28"/>
          <w:szCs w:val="28"/>
          <w:lang w:val="uk-UA"/>
        </w:rPr>
        <w:t xml:space="preserve"> визначити сильні сторони. Одним із способів цього </w:t>
      </w:r>
      <w:r>
        <w:rPr>
          <w:rFonts w:ascii="Times New Roman" w:hAnsi="Times New Roman"/>
          <w:sz w:val="28"/>
          <w:szCs w:val="28"/>
          <w:lang w:val="uk-UA"/>
        </w:rPr>
        <w:t>є</w:t>
      </w:r>
      <w:r w:rsidRPr="00484003">
        <w:rPr>
          <w:rFonts w:ascii="Times New Roman" w:hAnsi="Times New Roman"/>
          <w:sz w:val="28"/>
          <w:szCs w:val="28"/>
          <w:lang w:val="uk-UA"/>
        </w:rPr>
        <w:t xml:space="preserve"> SWOT-аналіз </w:t>
      </w:r>
      <w:r w:rsidRPr="00484003">
        <w:rPr>
          <w:rFonts w:ascii="Times New Roman" w:hAnsi="Times New Roman"/>
          <w:sz w:val="28"/>
          <w:szCs w:val="28"/>
          <w:lang w:val="uk-UA"/>
        </w:rPr>
        <w:lastRenderedPageBreak/>
        <w:t xml:space="preserve">організації. Це дозволяє бізнесу виявити як сильні </w:t>
      </w:r>
      <w:r>
        <w:rPr>
          <w:rFonts w:ascii="Times New Roman" w:hAnsi="Times New Roman"/>
          <w:sz w:val="28"/>
          <w:szCs w:val="28"/>
          <w:lang w:val="uk-UA"/>
        </w:rPr>
        <w:t>та</w:t>
      </w:r>
      <w:r w:rsidRPr="00484003">
        <w:rPr>
          <w:rFonts w:ascii="Times New Roman" w:hAnsi="Times New Roman"/>
          <w:sz w:val="28"/>
          <w:szCs w:val="28"/>
          <w:lang w:val="uk-UA"/>
        </w:rPr>
        <w:t xml:space="preserve"> слабкі сторони, </w:t>
      </w:r>
      <w:r>
        <w:rPr>
          <w:rFonts w:ascii="Times New Roman" w:hAnsi="Times New Roman"/>
          <w:sz w:val="28"/>
          <w:szCs w:val="28"/>
          <w:lang w:val="uk-UA"/>
        </w:rPr>
        <w:t>так і</w:t>
      </w:r>
      <w:r w:rsidRPr="00484003">
        <w:rPr>
          <w:rFonts w:ascii="Times New Roman" w:hAnsi="Times New Roman"/>
          <w:sz w:val="28"/>
          <w:szCs w:val="28"/>
          <w:lang w:val="uk-UA"/>
        </w:rPr>
        <w:t xml:space="preserve"> конкретні можливості та загрози, з якими вони можуть зіткнутися на </w:t>
      </w:r>
      <w:r>
        <w:rPr>
          <w:rFonts w:ascii="Times New Roman" w:hAnsi="Times New Roman"/>
          <w:sz w:val="28"/>
          <w:szCs w:val="28"/>
          <w:lang w:val="uk-UA"/>
        </w:rPr>
        <w:t>своєму</w:t>
      </w:r>
      <w:r w:rsidRPr="00484003">
        <w:rPr>
          <w:rFonts w:ascii="Times New Roman" w:hAnsi="Times New Roman"/>
          <w:sz w:val="28"/>
          <w:szCs w:val="28"/>
          <w:lang w:val="uk-UA"/>
        </w:rPr>
        <w:t xml:space="preserve"> шляху. Наприклад: чи може організація зменшити витрати? Чи є у </w:t>
      </w:r>
      <w:r>
        <w:rPr>
          <w:rFonts w:ascii="Times New Roman" w:hAnsi="Times New Roman"/>
          <w:sz w:val="28"/>
          <w:szCs w:val="28"/>
          <w:lang w:val="uk-UA"/>
        </w:rPr>
        <w:t>неї</w:t>
      </w:r>
      <w:r w:rsidRPr="00484003">
        <w:rPr>
          <w:rFonts w:ascii="Times New Roman" w:hAnsi="Times New Roman"/>
          <w:sz w:val="28"/>
          <w:szCs w:val="28"/>
          <w:lang w:val="uk-UA"/>
        </w:rPr>
        <w:t xml:space="preserve"> ресурси для створення диференційованої продукції?</w:t>
      </w:r>
    </w:p>
    <w:p w14:paraId="393AB869"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Крім цього, для аналізу</w:t>
      </w:r>
      <w:r w:rsidRPr="006756CA">
        <w:rPr>
          <w:rFonts w:ascii="Times New Roman" w:hAnsi="Times New Roman"/>
          <w:sz w:val="28"/>
          <w:szCs w:val="28"/>
          <w:lang w:val="uk-UA"/>
        </w:rPr>
        <w:t xml:space="preserve"> д</w:t>
      </w:r>
      <w:r>
        <w:rPr>
          <w:rFonts w:ascii="Times New Roman" w:hAnsi="Times New Roman"/>
          <w:sz w:val="28"/>
          <w:szCs w:val="28"/>
          <w:lang w:val="uk-UA"/>
        </w:rPr>
        <w:t>іяльності підприємства доцільно використовувати відносні ланцюгові показники динаміки</w:t>
      </w:r>
      <w:r w:rsidRPr="00484003">
        <w:rPr>
          <w:rFonts w:ascii="Times New Roman" w:hAnsi="Times New Roman"/>
          <w:sz w:val="28"/>
          <w:szCs w:val="28"/>
          <w:lang w:val="uk-UA"/>
        </w:rPr>
        <w:t xml:space="preserve"> для виявлення цінних для організації та її продуктів інструментів й процесів, які можна використовувати для отримання конкурентної переваги. На додаток до цього, П'ять сил Портера можуть бути використані для більш глибокого розуміння галузі, в якій </w:t>
      </w:r>
      <w:r>
        <w:rPr>
          <w:rFonts w:ascii="Times New Roman" w:hAnsi="Times New Roman"/>
          <w:sz w:val="28"/>
          <w:szCs w:val="28"/>
          <w:lang w:val="uk-UA"/>
        </w:rPr>
        <w:t>знаходиться</w:t>
      </w:r>
      <w:r w:rsidRPr="00484003">
        <w:rPr>
          <w:rFonts w:ascii="Times New Roman" w:hAnsi="Times New Roman"/>
          <w:sz w:val="28"/>
          <w:szCs w:val="28"/>
          <w:lang w:val="uk-UA"/>
        </w:rPr>
        <w:t xml:space="preserve"> організація, та рівня конкурентоспроможності</w:t>
      </w:r>
      <w:r>
        <w:rPr>
          <w:rFonts w:ascii="Times New Roman" w:hAnsi="Times New Roman"/>
          <w:sz w:val="28"/>
          <w:szCs w:val="28"/>
          <w:lang w:val="uk-UA"/>
        </w:rPr>
        <w:t xml:space="preserve"> підприємства</w:t>
      </w:r>
      <w:r w:rsidRPr="00484003">
        <w:rPr>
          <w:rFonts w:ascii="Times New Roman" w:hAnsi="Times New Roman"/>
          <w:sz w:val="28"/>
          <w:szCs w:val="28"/>
          <w:lang w:val="uk-UA"/>
        </w:rPr>
        <w:t>. Застосувавши ці два аналізи поряд з</w:t>
      </w:r>
      <w:r>
        <w:rPr>
          <w:rFonts w:ascii="Times New Roman" w:hAnsi="Times New Roman"/>
          <w:sz w:val="28"/>
          <w:szCs w:val="28"/>
          <w:lang w:val="uk-UA"/>
        </w:rPr>
        <w:t>і</w:t>
      </w:r>
      <w:r w:rsidRPr="00484003">
        <w:rPr>
          <w:rFonts w:ascii="Times New Roman" w:hAnsi="Times New Roman"/>
          <w:sz w:val="28"/>
          <w:szCs w:val="28"/>
          <w:lang w:val="uk-UA"/>
        </w:rPr>
        <w:t xml:space="preserve"> SWOT-аналізом, бізнес може </w:t>
      </w:r>
      <w:r>
        <w:rPr>
          <w:rFonts w:ascii="Times New Roman" w:hAnsi="Times New Roman"/>
          <w:sz w:val="28"/>
          <w:szCs w:val="28"/>
          <w:lang w:val="uk-UA"/>
        </w:rPr>
        <w:t>поєднати</w:t>
      </w:r>
      <w:r w:rsidRPr="00484003">
        <w:rPr>
          <w:rFonts w:ascii="Times New Roman" w:hAnsi="Times New Roman"/>
          <w:sz w:val="28"/>
          <w:szCs w:val="28"/>
          <w:lang w:val="uk-UA"/>
        </w:rPr>
        <w:t xml:space="preserve"> свої сильні сторони та </w:t>
      </w:r>
      <w:r>
        <w:rPr>
          <w:rFonts w:ascii="Times New Roman" w:hAnsi="Times New Roman"/>
          <w:sz w:val="28"/>
          <w:szCs w:val="28"/>
          <w:lang w:val="uk-UA"/>
        </w:rPr>
        <w:t>можливості в</w:t>
      </w:r>
      <w:r w:rsidRPr="00484003">
        <w:rPr>
          <w:rFonts w:ascii="Times New Roman" w:hAnsi="Times New Roman"/>
          <w:sz w:val="28"/>
          <w:szCs w:val="28"/>
          <w:lang w:val="uk-UA"/>
        </w:rPr>
        <w:t xml:space="preserve"> галузі та визначити, </w:t>
      </w:r>
      <w:r>
        <w:rPr>
          <w:rFonts w:ascii="Times New Roman" w:hAnsi="Times New Roman"/>
          <w:sz w:val="28"/>
          <w:szCs w:val="28"/>
          <w:lang w:val="uk-UA"/>
        </w:rPr>
        <w:t>яка</w:t>
      </w:r>
      <w:r w:rsidRPr="00484003">
        <w:rPr>
          <w:rFonts w:ascii="Times New Roman" w:hAnsi="Times New Roman"/>
          <w:sz w:val="28"/>
          <w:szCs w:val="28"/>
          <w:lang w:val="uk-UA"/>
        </w:rPr>
        <w:t xml:space="preserve"> стратегія підходить їм </w:t>
      </w:r>
      <w:proofErr w:type="spellStart"/>
      <w:r w:rsidRPr="00484003">
        <w:rPr>
          <w:rFonts w:ascii="Times New Roman" w:hAnsi="Times New Roman"/>
          <w:sz w:val="28"/>
          <w:szCs w:val="28"/>
          <w:lang w:val="uk-UA"/>
        </w:rPr>
        <w:t>найбільше</w:t>
      </w:r>
      <w:r>
        <w:rPr>
          <w:rFonts w:ascii="Times New Roman" w:hAnsi="Times New Roman"/>
          <w:sz w:val="28"/>
          <w:szCs w:val="28"/>
          <w:lang w:val="uk-UA"/>
        </w:rPr>
        <w:t>:мінімізації</w:t>
      </w:r>
      <w:proofErr w:type="spellEnd"/>
      <w:r w:rsidRPr="00484003">
        <w:rPr>
          <w:rFonts w:ascii="Times New Roman" w:hAnsi="Times New Roman"/>
          <w:sz w:val="28"/>
          <w:szCs w:val="28"/>
          <w:lang w:val="uk-UA"/>
        </w:rPr>
        <w:t xml:space="preserve"> витрат чи диференціаці</w:t>
      </w:r>
      <w:r>
        <w:rPr>
          <w:rFonts w:ascii="Times New Roman" w:hAnsi="Times New Roman"/>
          <w:sz w:val="28"/>
          <w:szCs w:val="28"/>
          <w:lang w:val="uk-UA"/>
        </w:rPr>
        <w:t>ї; на чому зосереджувати свою увагу:</w:t>
      </w:r>
      <w:r w:rsidRPr="00484003">
        <w:rPr>
          <w:rFonts w:ascii="Times New Roman" w:hAnsi="Times New Roman"/>
          <w:sz w:val="28"/>
          <w:szCs w:val="28"/>
          <w:lang w:val="uk-UA"/>
        </w:rPr>
        <w:t xml:space="preserve"> на малому чи великому сегменті ринку.</w:t>
      </w:r>
    </w:p>
    <w:p w14:paraId="1CC165E5"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Отже, </w:t>
      </w:r>
      <w:r>
        <w:rPr>
          <w:rFonts w:ascii="Times New Roman" w:hAnsi="Times New Roman"/>
          <w:sz w:val="28"/>
          <w:szCs w:val="28"/>
          <w:lang w:val="uk-UA"/>
        </w:rPr>
        <w:t xml:space="preserve">щоб </w:t>
      </w:r>
      <w:proofErr w:type="spellStart"/>
      <w:r>
        <w:rPr>
          <w:rFonts w:ascii="Times New Roman" w:hAnsi="Times New Roman"/>
          <w:sz w:val="28"/>
          <w:szCs w:val="28"/>
          <w:lang w:val="uk-UA"/>
        </w:rPr>
        <w:t>обратиодну</w:t>
      </w:r>
      <w:proofErr w:type="spellEnd"/>
      <w:r w:rsidRPr="00484003">
        <w:rPr>
          <w:rFonts w:ascii="Times New Roman" w:hAnsi="Times New Roman"/>
          <w:sz w:val="28"/>
          <w:szCs w:val="28"/>
          <w:lang w:val="uk-UA"/>
        </w:rPr>
        <w:t xml:space="preserve"> з чотирьох загальних стратегій, </w:t>
      </w:r>
      <w:r>
        <w:rPr>
          <w:rFonts w:ascii="Times New Roman" w:hAnsi="Times New Roman"/>
          <w:sz w:val="28"/>
          <w:szCs w:val="28"/>
          <w:lang w:val="uk-UA"/>
        </w:rPr>
        <w:t xml:space="preserve">для початку </w:t>
      </w:r>
      <w:r w:rsidRPr="00484003">
        <w:rPr>
          <w:rFonts w:ascii="Times New Roman" w:hAnsi="Times New Roman"/>
          <w:sz w:val="28"/>
          <w:szCs w:val="28"/>
          <w:lang w:val="uk-UA"/>
        </w:rPr>
        <w:t>важливо врахувати компетенції та сильні сторони організації.</w:t>
      </w:r>
    </w:p>
    <w:p w14:paraId="426EBC30" w14:textId="77777777" w:rsidR="005536FC" w:rsidRPr="00484003" w:rsidRDefault="005536FC" w:rsidP="00B647F9">
      <w:pPr>
        <w:spacing w:after="0" w:line="360" w:lineRule="auto"/>
        <w:jc w:val="both"/>
        <w:rPr>
          <w:rFonts w:ascii="Times New Roman" w:hAnsi="Times New Roman"/>
          <w:sz w:val="28"/>
          <w:szCs w:val="28"/>
          <w:lang w:val="uk-UA"/>
        </w:rPr>
      </w:pPr>
    </w:p>
    <w:p w14:paraId="2D36478B" w14:textId="77777777" w:rsidR="005536FC" w:rsidRPr="00484003" w:rsidRDefault="005536FC" w:rsidP="002C5131">
      <w:pPr>
        <w:pStyle w:val="a3"/>
        <w:numPr>
          <w:ilvl w:val="1"/>
          <w:numId w:val="28"/>
        </w:num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Етапи формування конкурентної стратегії на підприємстві</w:t>
      </w:r>
    </w:p>
    <w:p w14:paraId="16636BA0" w14:textId="77777777" w:rsidR="005536FC" w:rsidRPr="00484003" w:rsidRDefault="005536FC" w:rsidP="00B647F9">
      <w:pPr>
        <w:pStyle w:val="a3"/>
        <w:spacing w:after="0" w:line="360" w:lineRule="auto"/>
        <w:ind w:left="420"/>
        <w:rPr>
          <w:rFonts w:ascii="Times New Roman" w:hAnsi="Times New Roman"/>
          <w:b/>
          <w:bCs/>
          <w:sz w:val="28"/>
          <w:szCs w:val="28"/>
          <w:lang w:val="uk-UA"/>
        </w:rPr>
      </w:pPr>
    </w:p>
    <w:p w14:paraId="7F24A194"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Вибір відповідної конкурентної стратегії й, отже, створення конкурентних переваг залежить від формування надійного набору конкурентних стратегічних рішень. Тому комплексне оцінювання внутрішніх і зовнішніх факторів конкуренції, точне визначення конкурентної позиції підприємства, вибір конкурентної стратегії, формування набору конкурентних стратегічних рішень стають важливими завданнями</w:t>
      </w:r>
      <w:r>
        <w:rPr>
          <w:rFonts w:ascii="Times New Roman" w:hAnsi="Times New Roman"/>
          <w:sz w:val="28"/>
          <w:szCs w:val="28"/>
          <w:lang w:val="uk-UA"/>
        </w:rPr>
        <w:t xml:space="preserve"> для підприємства</w:t>
      </w:r>
      <w:r w:rsidRPr="00484003">
        <w:rPr>
          <w:rFonts w:ascii="Times New Roman" w:hAnsi="Times New Roman"/>
          <w:sz w:val="28"/>
          <w:szCs w:val="28"/>
          <w:lang w:val="uk-UA"/>
        </w:rPr>
        <w:t xml:space="preserve">. На </w:t>
      </w:r>
      <w:r>
        <w:rPr>
          <w:rFonts w:ascii="Times New Roman" w:hAnsi="Times New Roman"/>
          <w:sz w:val="28"/>
          <w:szCs w:val="28"/>
          <w:lang w:val="uk-UA"/>
        </w:rPr>
        <w:t>наступному</w:t>
      </w:r>
      <w:r w:rsidRPr="00484003">
        <w:rPr>
          <w:rFonts w:ascii="Times New Roman" w:hAnsi="Times New Roman"/>
          <w:sz w:val="28"/>
          <w:szCs w:val="28"/>
          <w:lang w:val="uk-UA"/>
        </w:rPr>
        <w:t xml:space="preserve"> етапі підприємства стикаються з проблемами розробки підходу до формування відповідних конкурентних стратегічних рішень та досягнення оптимального обсягу рішень. Таким чином, формування набору конкурентних стратегічних рішень є складним процесом: підприємства можуть зазнати збитки, якщо </w:t>
      </w:r>
      <w:r>
        <w:rPr>
          <w:rFonts w:ascii="Times New Roman" w:hAnsi="Times New Roman"/>
          <w:sz w:val="28"/>
          <w:szCs w:val="28"/>
          <w:lang w:val="uk-UA"/>
        </w:rPr>
        <w:t>будуть прийматися неоптимальні</w:t>
      </w:r>
      <w:r w:rsidRPr="00484003">
        <w:rPr>
          <w:rFonts w:ascii="Times New Roman" w:hAnsi="Times New Roman"/>
          <w:sz w:val="28"/>
          <w:szCs w:val="28"/>
          <w:lang w:val="uk-UA"/>
        </w:rPr>
        <w:t xml:space="preserve"> </w:t>
      </w:r>
      <w:r w:rsidRPr="00484003">
        <w:rPr>
          <w:rFonts w:ascii="Times New Roman" w:hAnsi="Times New Roman"/>
          <w:sz w:val="28"/>
          <w:szCs w:val="28"/>
          <w:lang w:val="uk-UA"/>
        </w:rPr>
        <w:lastRenderedPageBreak/>
        <w:t xml:space="preserve">конкурентні стратегічні рішення. Для розв’язання цієї проблеми потрібні методичні інструменти </w:t>
      </w:r>
      <w:r>
        <w:rPr>
          <w:rFonts w:ascii="Times New Roman" w:hAnsi="Times New Roman"/>
          <w:sz w:val="28"/>
          <w:szCs w:val="28"/>
          <w:lang w:val="uk-UA"/>
        </w:rPr>
        <w:t>для</w:t>
      </w:r>
      <w:r w:rsidRPr="00484003">
        <w:rPr>
          <w:rFonts w:ascii="Times New Roman" w:hAnsi="Times New Roman"/>
          <w:sz w:val="28"/>
          <w:szCs w:val="28"/>
          <w:lang w:val="uk-UA"/>
        </w:rPr>
        <w:t xml:space="preserve"> формування якісних конкурентних стратегічних рішень з урахуванням співвідношення корисності та витрат для бізнес-одиниці. </w:t>
      </w:r>
    </w:p>
    <w:p w14:paraId="3B579D68"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Проблемні питання формування конкурентних стратегічних рішень потребують більшого дослідження, що інтегрує поточні та розробляє нові моделі формування стратегічних рішень. Прогрес, досягнутий дослідниками у цій предметній області, дає підстави запропонувати модель формування конкурентних стратегічних рішень шляхом інтеграції </w:t>
      </w:r>
      <w:proofErr w:type="spellStart"/>
      <w:r w:rsidRPr="00484003">
        <w:rPr>
          <w:rFonts w:ascii="Times New Roman" w:hAnsi="Times New Roman"/>
          <w:sz w:val="28"/>
          <w:szCs w:val="28"/>
          <w:lang w:val="uk-UA"/>
        </w:rPr>
        <w:t>їхтеоретичних</w:t>
      </w:r>
      <w:proofErr w:type="spellEnd"/>
      <w:r w:rsidRPr="00484003">
        <w:rPr>
          <w:rFonts w:ascii="Times New Roman" w:hAnsi="Times New Roman"/>
          <w:sz w:val="28"/>
          <w:szCs w:val="28"/>
          <w:lang w:val="uk-UA"/>
        </w:rPr>
        <w:t xml:space="preserve"> поглядів та методів.</w:t>
      </w:r>
    </w:p>
    <w:p w14:paraId="2B3E7553"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Процес оцінки та відбору конкурентних стратегічних рішень починається </w:t>
      </w:r>
      <w:r>
        <w:rPr>
          <w:rFonts w:ascii="Times New Roman" w:hAnsi="Times New Roman"/>
          <w:sz w:val="28"/>
          <w:szCs w:val="28"/>
          <w:lang w:val="uk-UA"/>
        </w:rPr>
        <w:t>коли</w:t>
      </w:r>
      <w:r w:rsidRPr="00484003">
        <w:rPr>
          <w:rFonts w:ascii="Times New Roman" w:hAnsi="Times New Roman"/>
          <w:sz w:val="28"/>
          <w:szCs w:val="28"/>
          <w:lang w:val="uk-UA"/>
        </w:rPr>
        <w:t xml:space="preserve"> сформований набір конкурентних стратегічних рішень і цей перший крок вимагає від бізнесу значних витрат часу та фінансових витрат. Дослідники та ділові практики з метою пошуку універсальних, специфічних та практично застосовних схем формування конкурентних стратегічних рішень активно продовжують наукову дискусію щодо формування конкурентних стратегічних рішень. </w:t>
      </w:r>
    </w:p>
    <w:p w14:paraId="1627C320"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Комплексні теорії управління дають різні інтерпретації та оцінки підприємства, його оточення та факторів, що впливають на формування конкурентних стратегічних рішень, тому перед дослідником стоїть проблема</w:t>
      </w:r>
      <w:r>
        <w:rPr>
          <w:rFonts w:ascii="Times New Roman" w:hAnsi="Times New Roman"/>
          <w:sz w:val="28"/>
          <w:szCs w:val="28"/>
          <w:lang w:val="uk-UA"/>
        </w:rPr>
        <w:t xml:space="preserve"> відображення</w:t>
      </w:r>
      <w:r w:rsidRPr="00484003">
        <w:rPr>
          <w:rFonts w:ascii="Times New Roman" w:hAnsi="Times New Roman"/>
          <w:sz w:val="28"/>
          <w:szCs w:val="28"/>
          <w:lang w:val="uk-UA"/>
        </w:rPr>
        <w:t xml:space="preserve"> реальн</w:t>
      </w:r>
      <w:r>
        <w:rPr>
          <w:rFonts w:ascii="Times New Roman" w:hAnsi="Times New Roman"/>
          <w:sz w:val="28"/>
          <w:szCs w:val="28"/>
          <w:lang w:val="uk-UA"/>
        </w:rPr>
        <w:t>о</w:t>
      </w:r>
      <w:r w:rsidRPr="00484003">
        <w:rPr>
          <w:rFonts w:ascii="Times New Roman" w:hAnsi="Times New Roman"/>
          <w:sz w:val="28"/>
          <w:szCs w:val="28"/>
          <w:lang w:val="uk-UA"/>
        </w:rPr>
        <w:t>ст</w:t>
      </w:r>
      <w:r>
        <w:rPr>
          <w:rFonts w:ascii="Times New Roman" w:hAnsi="Times New Roman"/>
          <w:sz w:val="28"/>
          <w:szCs w:val="28"/>
          <w:lang w:val="uk-UA"/>
        </w:rPr>
        <w:t>і</w:t>
      </w:r>
      <w:r w:rsidRPr="00484003">
        <w:rPr>
          <w:rFonts w:ascii="Times New Roman" w:hAnsi="Times New Roman"/>
          <w:sz w:val="28"/>
          <w:szCs w:val="28"/>
          <w:lang w:val="uk-UA"/>
        </w:rPr>
        <w:t xml:space="preserve"> більш вірно і повно. Для комплексного оцінювання зовнішніх та внутрішніх факторів конкуренції і, як наслідок, формування набору конкурентних стратегічних рішень </w:t>
      </w:r>
      <w:r>
        <w:rPr>
          <w:rFonts w:ascii="Times New Roman" w:hAnsi="Times New Roman"/>
          <w:sz w:val="28"/>
          <w:szCs w:val="28"/>
          <w:lang w:val="uk-UA"/>
        </w:rPr>
        <w:t>о</w:t>
      </w:r>
      <w:r w:rsidRPr="00484003">
        <w:rPr>
          <w:rFonts w:ascii="Times New Roman" w:hAnsi="Times New Roman"/>
          <w:sz w:val="28"/>
          <w:szCs w:val="28"/>
          <w:lang w:val="uk-UA"/>
        </w:rPr>
        <w:t>бираються структурні та ресурсні погляди на конкурентну перевагу [13,14].</w:t>
      </w:r>
    </w:p>
    <w:p w14:paraId="0E757187" w14:textId="77777777" w:rsidR="005536FC" w:rsidRDefault="005536FC" w:rsidP="00B866E5">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У процесі створення моделі формування конкурентних стратегічних рішень були зроблені наступні наукові та практичні припущення [15,16]:</w:t>
      </w:r>
    </w:p>
    <w:p w14:paraId="4A9105C9" w14:textId="77777777" w:rsidR="005536FC" w:rsidRPr="00B866E5" w:rsidRDefault="005536FC" w:rsidP="002C5131">
      <w:pPr>
        <w:pStyle w:val="a3"/>
        <w:numPr>
          <w:ilvl w:val="0"/>
          <w:numId w:val="32"/>
        </w:numPr>
        <w:spacing w:after="0" w:line="360" w:lineRule="auto"/>
        <w:jc w:val="both"/>
        <w:rPr>
          <w:rFonts w:ascii="Times New Roman" w:hAnsi="Times New Roman"/>
          <w:sz w:val="28"/>
          <w:szCs w:val="28"/>
          <w:lang w:val="uk-UA"/>
        </w:rPr>
      </w:pPr>
      <w:r>
        <w:rPr>
          <w:rFonts w:ascii="Times New Roman" w:hAnsi="Times New Roman"/>
          <w:sz w:val="28"/>
          <w:szCs w:val="28"/>
          <w:lang w:val="uk-UA"/>
        </w:rPr>
        <w:t>з</w:t>
      </w:r>
      <w:r w:rsidRPr="00B866E5">
        <w:rPr>
          <w:rFonts w:ascii="Times New Roman" w:hAnsi="Times New Roman"/>
          <w:sz w:val="28"/>
          <w:szCs w:val="28"/>
          <w:lang w:val="uk-UA"/>
        </w:rPr>
        <w:t xml:space="preserve"> усіх елементів процесу стратегічного управління формуванням конкурентних стратегічних рішень методологічно найбільш важко</w:t>
      </w:r>
      <w:r>
        <w:rPr>
          <w:rFonts w:ascii="Times New Roman" w:hAnsi="Times New Roman"/>
          <w:sz w:val="28"/>
          <w:szCs w:val="28"/>
          <w:lang w:val="uk-UA"/>
        </w:rPr>
        <w:t xml:space="preserve"> їх</w:t>
      </w:r>
      <w:r w:rsidRPr="00B866E5">
        <w:rPr>
          <w:rFonts w:ascii="Times New Roman" w:hAnsi="Times New Roman"/>
          <w:sz w:val="28"/>
          <w:szCs w:val="28"/>
          <w:lang w:val="uk-UA"/>
        </w:rPr>
        <w:t xml:space="preserve"> обґрунтувати, хоча існує досить багато широких моделей, що </w:t>
      </w:r>
      <w:proofErr w:type="spellStart"/>
      <w:r w:rsidRPr="00B866E5">
        <w:rPr>
          <w:rFonts w:ascii="Times New Roman" w:hAnsi="Times New Roman"/>
          <w:sz w:val="28"/>
          <w:szCs w:val="28"/>
          <w:lang w:val="uk-UA"/>
        </w:rPr>
        <w:t>концептуалізують</w:t>
      </w:r>
      <w:proofErr w:type="spellEnd"/>
      <w:r w:rsidRPr="00B866E5">
        <w:rPr>
          <w:rFonts w:ascii="Times New Roman" w:hAnsi="Times New Roman"/>
          <w:sz w:val="28"/>
          <w:szCs w:val="28"/>
          <w:lang w:val="uk-UA"/>
        </w:rPr>
        <w:t xml:space="preserve"> формування конкурентних стратегічних рішень</w:t>
      </w:r>
      <w:r>
        <w:rPr>
          <w:rFonts w:ascii="Times New Roman" w:hAnsi="Times New Roman"/>
          <w:sz w:val="28"/>
          <w:szCs w:val="28"/>
          <w:lang w:val="uk-UA"/>
        </w:rPr>
        <w:t>;</w:t>
      </w:r>
    </w:p>
    <w:p w14:paraId="3897BD45" w14:textId="77777777" w:rsidR="005536FC" w:rsidRPr="00484003" w:rsidRDefault="005536FC" w:rsidP="002C5131">
      <w:pPr>
        <w:pStyle w:val="a3"/>
        <w:numPr>
          <w:ilvl w:val="0"/>
          <w:numId w:val="32"/>
        </w:numPr>
        <w:tabs>
          <w:tab w:val="left" w:pos="993"/>
        </w:tabs>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lastRenderedPageBreak/>
        <w:t>а</w:t>
      </w:r>
      <w:r w:rsidRPr="00484003">
        <w:rPr>
          <w:rFonts w:ascii="Times New Roman" w:hAnsi="Times New Roman"/>
          <w:sz w:val="28"/>
          <w:szCs w:val="28"/>
          <w:lang w:val="uk-UA"/>
        </w:rPr>
        <w:t>наліз процесу формування конкурентних стратегічних рішень показав, що основними частинами цього процесу є стратегічний аналіз та етапи створення стратегії</w:t>
      </w:r>
      <w:r>
        <w:rPr>
          <w:rFonts w:ascii="Times New Roman" w:hAnsi="Times New Roman"/>
          <w:sz w:val="28"/>
          <w:szCs w:val="28"/>
          <w:lang w:val="uk-UA"/>
        </w:rPr>
        <w:t>;</w:t>
      </w:r>
    </w:p>
    <w:p w14:paraId="3044E452" w14:textId="77777777" w:rsidR="005536FC" w:rsidRPr="00484003" w:rsidRDefault="005536FC" w:rsidP="002C5131">
      <w:pPr>
        <w:pStyle w:val="a3"/>
        <w:numPr>
          <w:ilvl w:val="0"/>
          <w:numId w:val="32"/>
        </w:numPr>
        <w:tabs>
          <w:tab w:val="left" w:pos="993"/>
        </w:tabs>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t>м</w:t>
      </w:r>
      <w:r w:rsidRPr="00484003">
        <w:rPr>
          <w:rFonts w:ascii="Times New Roman" w:hAnsi="Times New Roman"/>
          <w:sz w:val="28"/>
          <w:szCs w:val="28"/>
          <w:lang w:val="uk-UA"/>
        </w:rPr>
        <w:t>оделі оцінки внутрішніх та зовнішніх факторів конкуренції характеризуються пов'язаними характеристиками ринку та ресурсів фірми та доведенням причинно-</w:t>
      </w:r>
      <w:proofErr w:type="spellStart"/>
      <w:r w:rsidRPr="00484003">
        <w:rPr>
          <w:rFonts w:ascii="Times New Roman" w:hAnsi="Times New Roman"/>
          <w:sz w:val="28"/>
          <w:szCs w:val="28"/>
          <w:lang w:val="uk-UA"/>
        </w:rPr>
        <w:t>наслідковогозв’язку</w:t>
      </w:r>
      <w:proofErr w:type="spellEnd"/>
      <w:r w:rsidRPr="00484003">
        <w:rPr>
          <w:rFonts w:ascii="Times New Roman" w:hAnsi="Times New Roman"/>
          <w:sz w:val="28"/>
          <w:szCs w:val="28"/>
          <w:lang w:val="uk-UA"/>
        </w:rPr>
        <w:t xml:space="preserve"> між ними</w:t>
      </w:r>
      <w:r>
        <w:rPr>
          <w:rFonts w:ascii="Times New Roman" w:hAnsi="Times New Roman"/>
          <w:sz w:val="28"/>
          <w:szCs w:val="28"/>
          <w:lang w:val="uk-UA"/>
        </w:rPr>
        <w:t>;</w:t>
      </w:r>
    </w:p>
    <w:p w14:paraId="5DF7F8FA" w14:textId="77777777" w:rsidR="005536FC" w:rsidRPr="00484003" w:rsidRDefault="005536FC" w:rsidP="002C5131">
      <w:pPr>
        <w:pStyle w:val="a3"/>
        <w:numPr>
          <w:ilvl w:val="0"/>
          <w:numId w:val="32"/>
        </w:numPr>
        <w:tabs>
          <w:tab w:val="left" w:pos="993"/>
        </w:tabs>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t>у</w:t>
      </w:r>
      <w:r w:rsidRPr="00484003">
        <w:rPr>
          <w:rFonts w:ascii="Times New Roman" w:hAnsi="Times New Roman"/>
          <w:sz w:val="28"/>
          <w:szCs w:val="28"/>
          <w:lang w:val="uk-UA"/>
        </w:rPr>
        <w:t xml:space="preserve"> моделях оцінки факторів конкуренції бракує послідовного уявлення про те, як формувати конкурентні стратегічні рішення та застосовувати їх у діловій практиці після оцінки внутрішніх та зовнішніх факторів конкуренції</w:t>
      </w:r>
      <w:r>
        <w:rPr>
          <w:rFonts w:ascii="Times New Roman" w:hAnsi="Times New Roman"/>
          <w:sz w:val="28"/>
          <w:szCs w:val="28"/>
          <w:lang w:val="uk-UA"/>
        </w:rPr>
        <w:t>;</w:t>
      </w:r>
    </w:p>
    <w:p w14:paraId="0D176AD6" w14:textId="77777777" w:rsidR="005536FC" w:rsidRPr="00484003" w:rsidRDefault="005536FC" w:rsidP="002C5131">
      <w:pPr>
        <w:pStyle w:val="a3"/>
        <w:numPr>
          <w:ilvl w:val="0"/>
          <w:numId w:val="32"/>
        </w:numPr>
        <w:tabs>
          <w:tab w:val="left" w:pos="993"/>
        </w:tabs>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t>н</w:t>
      </w:r>
      <w:r w:rsidRPr="00484003">
        <w:rPr>
          <w:rFonts w:ascii="Times New Roman" w:hAnsi="Times New Roman"/>
          <w:sz w:val="28"/>
          <w:szCs w:val="28"/>
          <w:lang w:val="uk-UA"/>
        </w:rPr>
        <w:t>а основі аналізу концепцій конкурентних стратегій, конкурентна стратегія трактується як ціле конкурентн</w:t>
      </w:r>
      <w:r>
        <w:rPr>
          <w:rFonts w:ascii="Times New Roman" w:hAnsi="Times New Roman"/>
          <w:sz w:val="28"/>
          <w:szCs w:val="28"/>
          <w:lang w:val="uk-UA"/>
        </w:rPr>
        <w:t>е</w:t>
      </w:r>
      <w:r w:rsidRPr="00484003">
        <w:rPr>
          <w:rFonts w:ascii="Times New Roman" w:hAnsi="Times New Roman"/>
          <w:sz w:val="28"/>
          <w:szCs w:val="28"/>
          <w:lang w:val="uk-UA"/>
        </w:rPr>
        <w:t xml:space="preserve"> рішення підприємства, наголошуючи на аспектах поведінки конкурентів, використанні внутрішніх ресурсів та займаній конкурентній позиції</w:t>
      </w:r>
      <w:r>
        <w:rPr>
          <w:rFonts w:ascii="Times New Roman" w:hAnsi="Times New Roman"/>
          <w:sz w:val="28"/>
          <w:szCs w:val="28"/>
          <w:lang w:val="uk-UA"/>
        </w:rPr>
        <w:t>;</w:t>
      </w:r>
    </w:p>
    <w:p w14:paraId="566A4951" w14:textId="77777777" w:rsidR="005536FC" w:rsidRPr="00484003" w:rsidRDefault="005536FC" w:rsidP="002C5131">
      <w:pPr>
        <w:pStyle w:val="a3"/>
        <w:numPr>
          <w:ilvl w:val="0"/>
          <w:numId w:val="32"/>
        </w:numPr>
        <w:tabs>
          <w:tab w:val="left" w:pos="993"/>
        </w:tabs>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t>ф</w:t>
      </w:r>
      <w:r w:rsidRPr="00484003">
        <w:rPr>
          <w:rFonts w:ascii="Times New Roman" w:hAnsi="Times New Roman"/>
          <w:sz w:val="28"/>
          <w:szCs w:val="28"/>
          <w:lang w:val="uk-UA"/>
        </w:rPr>
        <w:t>актори конкуренції визначаються як ресурси підприємства та можливості на ринку, які створюють підстави для досягнення конкурентної переваги підприємства перед іншими підприємствами.</w:t>
      </w:r>
    </w:p>
    <w:p w14:paraId="468B7D65"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Ці припущення дозволили створити модель формування конкурентних стратегічних рішень, що полегшує процес формування рішень. Запропоновано модель формування конкурентних стратегічних рішень, яка дозволяє здійснювати комплексну оцінку зовнішніх та внутрішніх факторів конкуренції, виявляти конкурентну позицію та склад набору конкурентних стратегічних рішень (рис. 1.1). Для оцінки факторів конкуренції формується багатоетапна система критеріїв оцінки, що охоплює первинний (перший етап), частково інтегровані (другий та третій етап) критерії та інтегровані комплексні критерії. </w:t>
      </w:r>
    </w:p>
    <w:p w14:paraId="705664C7"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На основі емпіричного дослідження малих та середніх підприємств формується перелік домінуючих зовнішніх та внутрішніх факторів конкуренції та критерії їх оцінки. Перелік критеріїв, що оцінюють фактори зовнішньої конкуренції, включає: привабливість сегмента ринку (тобто </w:t>
      </w:r>
      <w:r w:rsidRPr="00484003">
        <w:rPr>
          <w:rFonts w:ascii="Times New Roman" w:hAnsi="Times New Roman"/>
          <w:sz w:val="28"/>
          <w:szCs w:val="28"/>
          <w:lang w:val="uk-UA"/>
        </w:rPr>
        <w:lastRenderedPageBreak/>
        <w:t xml:space="preserve">привабливість умов бізнесу, зростання сегмента ринку) та ринкову позицію підприємства (тобто позиціювання товару/послуги, клієнтів). Перелік критеріїв оцінки внутрішніх факторів конкуренції (на основі ресурсів) охоплює персонал (система мотивації, професійні та соціальні компетенції), інформаційно-комунікаційні технології (ІКТ) (ІКТ-інфраструктура, ІКТ, що використовуються в процесах, ІКТ-інновації), рівень рентабельності та ефективності. </w:t>
      </w:r>
    </w:p>
    <w:p w14:paraId="3D65255F" w14:textId="77777777" w:rsidR="005536FC" w:rsidRDefault="005536FC" w:rsidP="00B647F9">
      <w:pPr>
        <w:spacing w:after="0" w:line="360" w:lineRule="auto"/>
        <w:ind w:firstLine="720"/>
        <w:jc w:val="both"/>
        <w:rPr>
          <w:rFonts w:ascii="Times New Roman" w:hAnsi="Times New Roman"/>
          <w:sz w:val="28"/>
          <w:szCs w:val="28"/>
          <w:lang w:val="uk-UA"/>
        </w:rPr>
      </w:pPr>
    </w:p>
    <w:p w14:paraId="6C5789BF" w14:textId="77777777" w:rsidR="005536FC" w:rsidRPr="00484003" w:rsidRDefault="008431E9" w:rsidP="00B647F9">
      <w:pPr>
        <w:spacing w:after="0" w:line="360" w:lineRule="auto"/>
        <w:ind w:firstLine="720"/>
        <w:jc w:val="both"/>
        <w:rPr>
          <w:rFonts w:ascii="Times New Roman" w:hAnsi="Times New Roman"/>
          <w:sz w:val="28"/>
          <w:szCs w:val="28"/>
          <w:lang w:val="uk-UA"/>
        </w:rPr>
      </w:pPr>
      <w:bookmarkStart w:id="6" w:name="_Hlk43155800"/>
      <w:bookmarkEnd w:id="6"/>
      <w:r>
        <w:rPr>
          <w:noProof/>
          <w:lang w:val="ru-RU" w:eastAsia="ru-RU"/>
        </w:rPr>
        <w:pict w14:anchorId="10391FEC">
          <v:group id="Группа 40" o:spid="_x0000_s1026" style="position:absolute;left:0;text-align:left;margin-left:0;margin-top:13.05pt;width:474pt;height:297pt;z-index:2;mso-position-horizontal:center;mso-position-horizontal-relative:margin" coordorigin="-635,127" coordsize="60198,37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">
            <v:shapetype id="_x0000_t32" coordsize="21600,21600" o:spt="32" o:oned="t" path="m,l21600,21600e" filled="f">
              <v:path arrowok="t" fillok="f" o:connecttype="none"/>
              <o:lock v:ext="edit" shapetype="t"/>
            </v:shapetype>
            <v:shape id="Прямая со стрелкой 22" o:spid="_x0000_s1027" type="#_x0000_t32" style="position:absolute;left:52324;top:23749;width:0;height:165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0tesIAAADbAAAADwAAAGRycy9kb3ducmV2LnhtbESPT2vCQBDF74V+h2UKvYhuDLZodJVS&#10;KO3V1BaPQ3bMBrOzITvV+O27guDx8f78eKvN4Ft1oj42gQ1MJxko4irYhmsDu++P8RxUFGSLbWAy&#10;cKEIm/XjwwoLG868pVMptUojHAs04ES6QutYOfIYJ6EjTt4h9B4lyb7WtsdzGvetzrPsVXtsOBEc&#10;dvTuqDqWfz5xaZePypfRYnb8xJ/9r5PLbCrGPD8Nb0tQQoPcw7f2lzWQ53D9kn6AXv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c0tesIAAADbAAAADwAAAAAAAAAAAAAA&#10;AAChAgAAZHJzL2Rvd25yZXYueG1sUEsFBgAAAAAEAAQA+QAAAJADAAAAAA==&#10;" strokecolor="#4472c4" strokeweight=".5pt">
              <v:stroke endarrow="block" joinstyle="miter"/>
            </v:shape>
            <v:shape id="Прямая со стрелкой 35" o:spid="_x0000_s1028" type="#_x0000_t32" style="position:absolute;left:40195;top:24305;width:11430;height:1588;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EItsUAAADbAAAADwAAAGRycy9kb3ducmV2LnhtbESPQWvCQBSE74L/YXlCL6KbapWSuopG&#10;hF5rBe3tkX1mU7Nv0+w2xv76rlDocZiZb5jFqrOVaKnxpWMFj+MEBHHudMmFgsP7bvQMwgdkjZVj&#10;UnAjD6tlv7fAVLsrv1G7D4WIEPYpKjAh1KmUPjdk0Y9dTRy9s2sshiibQuoGrxFuKzlJkrm0WHJc&#10;MFhTZii/7L+tgo/zTLebbFvm5pRNj8Onn6/P01aph0G3fgERqAv/4b/2q1YwncH9S/wB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SEItsUAAADbAAAADwAAAAAAAAAA&#10;AAAAAAChAgAAZHJzL2Rvd25yZXYueG1sUEsFBgAAAAAEAAQA+QAAAJMDAAAAAA==&#10;" strokecolor="#4472c4" strokeweight=".5pt">
              <v:stroke endarrow="block" joinstyle="miter"/>
            </v:shape>
            <v:group id="Группа 39" o:spid="_x0000_s1029" style="position:absolute;left:-635;top:127;width:60198;height:37719" coordorigin="-635,127" coordsize="60198,377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rect id="Прямоугольник 1" o:spid="_x0000_s1030" style="position:absolute;left:-508;top:127;width:13398;height:584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Z+k70A&#10;AADaAAAADwAAAGRycy9kb3ducmV2LnhtbESPzQrCMBCE74LvEFbwpqkeVKpRRBBE8ODPAyzN2lSb&#10;TWmibd/eCIKnZZnZ+WZXm9aW4k21LxwrmIwTEMSZ0wXnCm7X/WgBwgdkjaVjUtCRh82631thql3D&#10;Z3pfQi5iCPsUFZgQqlRKnxmy6MeuIo7a3dUWQ1zrXOoamxhuSzlNkpm0WHAkGKxoZyh7Xl42QpDO&#10;3WTe7J4n0x4LKrsHvTqlhoN2uwQRqA1/8+/6oGN9+L7ynXL9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PXZ+k70AAADaAAAADwAAAAAAAAAAAAAAAACYAgAAZHJzL2Rvd25yZXYu&#10;eG1sUEsFBgAAAAAEAAQA9QAAAIIDAAAAAA==&#10;" fillcolor="#4472c4" strokecolor="#1f3763" strokeweight="1pt">
                <v:textbox>
                  <w:txbxContent>
                    <w:p w14:paraId="32A8991A" w14:textId="77777777" w:rsidR="005536FC" w:rsidRPr="00C043D8" w:rsidRDefault="005536FC" w:rsidP="007A65F0">
                      <w:pPr>
                        <w:jc w:val="center"/>
                        <w:rPr>
                          <w:sz w:val="18"/>
                          <w:szCs w:val="18"/>
                          <w:lang w:val="ru-RU"/>
                        </w:rPr>
                      </w:pPr>
                      <w:r w:rsidRPr="00C043D8">
                        <w:rPr>
                          <w:rFonts w:ascii="Times New Roman" w:hAnsi="Times New Roman"/>
                          <w:sz w:val="18"/>
                          <w:szCs w:val="18"/>
                          <w:lang w:val="uk-UA"/>
                        </w:rPr>
                        <w:t>Зовнішні та внутрішні фактори конкуренції підприємства</w:t>
                      </w:r>
                    </w:p>
                  </w:txbxContent>
                </v:textbox>
              </v:rect>
              <v:rect id="Прямоугольник 2" o:spid="_x0000_s1031" style="position:absolute;left:17589;top:381;width:22098;height:4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Tg5LwA&#10;AADaAAAADwAAAGRycy9kb3ducmV2LnhtbESPywrCMBBF94L/EEZwp6kuVKpRRBBEcOHjA4ZmbKrN&#10;pDTRtn9vBMHl5T4Od7VpbSneVPvCsYLJOAFBnDldcK7gdt2PFiB8QNZYOiYFHXnYrPu9FabaNXym&#10;9yXkIo6wT1GBCaFKpfSZIYt+7Cri6N1dbTFEWedS19jEcVvKaZLMpMWCI8FgRTtD2fPyshGCdO4m&#10;82b3PJn2WFDZPejVKTUctNsliEBt+Id/7YNWMIXvlXgD5PoD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NpODkvAAAANoAAAAPAAAAAAAAAAAAAAAAAJgCAABkcnMvZG93bnJldi54&#10;bWxQSwUGAAAAAAQABAD1AAAAgQMAAAAA&#10;" fillcolor="#4472c4" strokecolor="#1f3763" strokeweight="1pt">
                <v:textbox>
                  <w:txbxContent>
                    <w:p w14:paraId="5097A051" w14:textId="77777777" w:rsidR="005536FC" w:rsidRDefault="005536FC" w:rsidP="007A65F0">
                      <w:pPr>
                        <w:jc w:val="center"/>
                      </w:pPr>
                      <w:r w:rsidRPr="00C834FF">
                        <w:rPr>
                          <w:rFonts w:ascii="Times New Roman" w:hAnsi="Times New Roman"/>
                          <w:sz w:val="20"/>
                          <w:szCs w:val="20"/>
                          <w:lang w:val="uk-UA"/>
                        </w:rPr>
                        <w:t>Оцінка зовнішніх і внутрішніх факторів конкуренції підприємства</w:t>
                      </w:r>
                    </w:p>
                  </w:txbxContent>
                </v:textbox>
              </v:rect>
              <v:rect id="Прямоугольник 3" o:spid="_x0000_s1032" style="position:absolute;left:44831;top:190;width:14732;height:584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hFf74A&#10;AADaAAAADwAAAGRycy9kb3ducmV2LnhtbESP3YrCMBCF7wXfIYzgnU1VcKUaRQRBhL3Q9QGGZmyq&#10;zaQ00bZvvxEELw/n5+Ost52txIsaXzpWME1SEMS50yUXCq5/h8kShA/IGivHpKAnD9vNcLDGTLuW&#10;z/S6hELEEfYZKjAh1JmUPjdk0SeuJo7ezTUWQ5RNIXWDbRy3lZyl6UJaLDkSDNa0N5Q/Lk8bIUjn&#10;fvrT7h+/pjuVVPV3evZKjUfdbgUiUBe+4U/7qBXM4X0l3gC5+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LoRX++AAAA2gAAAA8AAAAAAAAAAAAAAAAAmAIAAGRycy9kb3ducmV2&#10;LnhtbFBLBQYAAAAABAAEAPUAAACDAwAAAAA=&#10;" fillcolor="#4472c4" strokecolor="#1f3763" strokeweight="1pt">
                <v:textbox>
                  <w:txbxContent>
                    <w:p w14:paraId="3F19A011" w14:textId="77777777" w:rsidR="005536FC" w:rsidRPr="00C043D8" w:rsidRDefault="005536FC" w:rsidP="007A65F0">
                      <w:pPr>
                        <w:jc w:val="center"/>
                        <w:rPr>
                          <w:sz w:val="18"/>
                          <w:szCs w:val="18"/>
                        </w:rPr>
                      </w:pPr>
                      <w:r w:rsidRPr="00C043D8">
                        <w:rPr>
                          <w:rFonts w:ascii="Times New Roman" w:hAnsi="Times New Roman"/>
                          <w:sz w:val="18"/>
                          <w:szCs w:val="18"/>
                          <w:lang w:val="uk-UA"/>
                        </w:rPr>
                        <w:t>Оцінювачі зовнішніх і внутрішніх факторів конкуренції підприємства</w:t>
                      </w:r>
                    </w:p>
                  </w:txbxContent>
                </v:textbox>
              </v:rect>
              <v:rect id="Прямоугольник 4" o:spid="_x0000_s1033" style="position:absolute;left:-635;top:8953;width:13652;height:4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HdC74A&#10;AADaAAAADwAAAGRycy9kb3ducmV2LnhtbESP3YrCMBCF7wXfIYzgnU0VcaUaRQRBhL3Q9QGGZmyq&#10;zaQ00bZvvxEELw/n5+Ost52txIsaXzpWME1SEMS50yUXCq5/h8kShA/IGivHpKAnD9vNcLDGTLuW&#10;z/S6hELEEfYZKjAh1JmUPjdk0SeuJo7ezTUWQ5RNIXWDbRy3lZyl6UJaLDkSDNa0N5Q/Lk8bIUjn&#10;fvrT7h+/pjuVVPV3evZKjUfdbgUiUBe+4U/7qBXM4X0l3gC5+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0B3Qu+AAAA2gAAAA8AAAAAAAAAAAAAAAAAmAIAAGRycy9kb3ducmV2&#10;LnhtbFBLBQYAAAAABAAEAPUAAACDAwAAAAA=&#10;" fillcolor="#4472c4" strokecolor="#1f3763" strokeweight="1pt">
                <v:textbox>
                  <w:txbxContent>
                    <w:p w14:paraId="100ACD7D" w14:textId="77777777" w:rsidR="005536FC" w:rsidRDefault="005536FC" w:rsidP="007A65F0">
                      <w:pPr>
                        <w:jc w:val="center"/>
                      </w:pPr>
                      <w:r w:rsidRPr="00C043D8">
                        <w:rPr>
                          <w:rFonts w:ascii="Times New Roman" w:hAnsi="Times New Roman"/>
                          <w:sz w:val="20"/>
                          <w:szCs w:val="20"/>
                          <w:lang w:val="uk-UA"/>
                        </w:rPr>
                        <w:t>Типові конкурентні стратегічні рішення</w:t>
                      </w:r>
                    </w:p>
                  </w:txbxContent>
                </v:textbox>
              </v:rect>
              <v:rect id="Прямоугольник 5" o:spid="_x0000_s1034" style="position:absolute;left:17843;top:9017;width:22162;height:4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14kL4A&#10;AADaAAAADwAAAGRycy9kb3ducmV2LnhtbESP3YrCMBCF7wXfIYzgnU0VdKUaRQRBhL3Q9QGGZmyq&#10;zaQ00bZvvxEELw/n5+Ost52txIsaXzpWME1SEMS50yUXCq5/h8kShA/IGivHpKAnD9vNcLDGTLuW&#10;z/S6hELEEfYZKjAh1JmUPjdk0SeuJo7ezTUWQ5RNIXWDbRy3lZyl6UJaLDkSDNa0N5Q/Lk8bIUjn&#10;fvrT7h+/pjuVVPV3evZKjUfdbgUiUBe+4U/7qBXM4X0l3gC5+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JNeJC+AAAA2gAAAA8AAAAAAAAAAAAAAAAAmAIAAGRycy9kb3ducmV2&#10;LnhtbFBLBQYAAAAABAAEAPUAAACDAwAAAAA=&#10;" fillcolor="#4472c4" strokecolor="#1f3763" strokeweight="1pt">
                <v:textbox>
                  <w:txbxContent>
                    <w:p w14:paraId="26992BEE" w14:textId="77777777" w:rsidR="005536FC" w:rsidRDefault="005536FC" w:rsidP="007A65F0">
                      <w:pPr>
                        <w:jc w:val="center"/>
                      </w:pPr>
                      <w:r w:rsidRPr="00C043D8">
                        <w:rPr>
                          <w:rFonts w:ascii="Times New Roman" w:hAnsi="Times New Roman"/>
                          <w:sz w:val="20"/>
                          <w:szCs w:val="20"/>
                          <w:lang w:val="uk-UA"/>
                        </w:rPr>
                        <w:t>Формування SEO конкурентних стратегічних рішень</w:t>
                      </w:r>
                    </w:p>
                  </w:txbxContent>
                </v:textbox>
              </v:rect>
              <v:rect id="Прямоугольник 6" o:spid="_x0000_s1035" style="position:absolute;left:45021;top:8890;width:14415;height:4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m57wA&#10;AADaAAAADwAAAGRycy9kb3ducmV2LnhtbESPywrCMBBF94L/EEZwp6kuVKpRRBBEcOHjA4ZmbKrN&#10;pDTRtn9vBMHl5T4Od7VpbSneVPvCsYLJOAFBnDldcK7gdt2PFiB8QNZYOiYFHXnYrPu9FabaNXym&#10;9yXkIo6wT1GBCaFKpfSZIYt+7Cri6N1dbTFEWedS19jEcVvKaZLMpMWCI8FgRTtD2fPyshGCdO4m&#10;82b3PJn2WFDZPejVKTUctNsliEBt+Id/7YNWMIPvlXgD5PoD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yn+bnvAAAANoAAAAPAAAAAAAAAAAAAAAAAJgCAABkcnMvZG93bnJldi54&#10;bWxQSwUGAAAAAAQABAD1AAAAgQMAAAAA&#10;" fillcolor="#4472c4" strokecolor="#1f3763" strokeweight="1pt">
                <v:textbox>
                  <w:txbxContent>
                    <w:p w14:paraId="23B47C4A" w14:textId="77777777" w:rsidR="005536FC" w:rsidRDefault="005536FC" w:rsidP="007A65F0">
                      <w:pPr>
                        <w:jc w:val="center"/>
                      </w:pPr>
                      <w:r w:rsidRPr="00C043D8">
                        <w:rPr>
                          <w:rFonts w:ascii="Times New Roman" w:hAnsi="Times New Roman"/>
                          <w:sz w:val="20"/>
                          <w:szCs w:val="20"/>
                          <w:lang w:val="uk-UA"/>
                        </w:rPr>
                        <w:t>Набір конкурентних стратегічних рішень</w:t>
                      </w:r>
                    </w:p>
                  </w:txbxContent>
                </v:textbox>
              </v:rect>
              <v:rect id="Прямоугольник 10" o:spid="_x0000_s1036" style="position:absolute;left:45529;top:18669;width:13970;height:520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rA2sAA&#10;AADbAAAADwAAAGRycy9kb3ducmV2LnhtbESPzYrCMBDH7wu+Qxhhb9tUD+5SjSKCIIIH3X2AoRmb&#10;ajMpTbTt2zuHBW8zzP/jN6vN4Bv1pC7WgQ3MshwUcRlszZWBv9/91w+omJAtNoHJwEgRNuvJxwoL&#10;G3o+0/OSKiUhHAs04FJqC61j6chjzEJLLLdr6DwmWbtK2w57CfeNnuf5QnusWRoctrRzVN4vDy8l&#10;SOdx9t3v7ic3HGtqxhs9RmM+p8N2CSrRkN7if/fBCr7Qyy8ygF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KrA2sAAAADbAAAADwAAAAAAAAAAAAAAAACYAgAAZHJzL2Rvd25y&#10;ZXYueG1sUEsFBgAAAAAEAAQA9QAAAIUDAAAAAA==&#10;" fillcolor="#4472c4" strokecolor="#1f3763" strokeweight="1pt">
                <v:textbox>
                  <w:txbxContent>
                    <w:p w14:paraId="4A4F32D0" w14:textId="77777777" w:rsidR="005536FC" w:rsidRPr="00C043D8" w:rsidRDefault="005536FC" w:rsidP="007A65F0">
                      <w:pPr>
                        <w:jc w:val="center"/>
                        <w:rPr>
                          <w:sz w:val="16"/>
                          <w:szCs w:val="16"/>
                          <w:lang w:val="ru-RU"/>
                        </w:rPr>
                      </w:pPr>
                      <w:r w:rsidRPr="00C043D8">
                        <w:rPr>
                          <w:rFonts w:ascii="Times New Roman" w:hAnsi="Times New Roman"/>
                          <w:sz w:val="16"/>
                          <w:szCs w:val="16"/>
                          <w:lang w:val="uk-UA"/>
                        </w:rPr>
                        <w:t>Найбільш відповідне конкурентне стратегічне рішення для підприємства</w:t>
                      </w:r>
                    </w:p>
                  </w:txbxContent>
                </v:textbox>
              </v:rect>
              <v:rect id="Прямоугольник 13" o:spid="_x0000_s1037" style="position:absolute;left:43688;top:35369;width:15494;height:24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hercEA&#10;AADbAAAADwAAAGRycy9kb3ducmV2LnhtbESP0YrCMBBF3xf8hzCCb2uqgi7VtIggiOCDuh8wNGNT&#10;bSalibb9e7Ow4NsM9849dzZ5b2vxotZXjhXMpgkI4sLpiksFv9f99w8IH5A11o5JwUAe8mz0tcFU&#10;u47P9LqEUsQQ9ikqMCE0qZS+MGTRT11DHLWbay2GuLal1C12MdzWcp4kS2mx4kgw2NDOUPG4PG2E&#10;IJ2H2arbPU6mP1ZUD3d6DkpNxv12DSJQHz7m/+uDjvUX8PdLHEBm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4Xq3BAAAA2wAAAA8AAAAAAAAAAAAAAAAAmAIAAGRycy9kb3du&#10;cmV2LnhtbFBLBQYAAAAABAAEAPUAAACGAwAAAAA=&#10;" fillcolor="#4472c4" strokecolor="#1f3763" strokeweight="1pt">
                <v:textbox>
                  <w:txbxContent>
                    <w:p w14:paraId="220A076B" w14:textId="77777777" w:rsidR="005536FC" w:rsidRDefault="005536FC" w:rsidP="007A65F0">
                      <w:pPr>
                        <w:jc w:val="center"/>
                      </w:pPr>
                      <w:r w:rsidRPr="00C043D8">
                        <w:rPr>
                          <w:rFonts w:ascii="Times New Roman" w:hAnsi="Times New Roman"/>
                          <w:sz w:val="20"/>
                          <w:szCs w:val="20"/>
                          <w:lang w:val="uk-UA"/>
                        </w:rPr>
                        <w:t>реалізація</w:t>
                      </w:r>
                    </w:p>
                  </w:txbxContent>
                </v:textbox>
              </v:rect>
              <v:shape id="Прямая со стрелкой 14" o:spid="_x0000_s1038" type="#_x0000_t32" style="position:absolute;left:12192;top:2159;width:5143;height:6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jxTcMAAADbAAAADwAAAGRycy9kb3ducmV2LnhtbERPS2vCQBC+F/wPywi9FN20PpDoKm2k&#10;0KtWUG9DdsxGs7Npdhtjf71bKPQ2H99zFqvOVqKlxpeOFTwPExDEudMlFwp2n++DGQgfkDVWjknB&#10;jTyslr2HBabaXXlD7TYUIoawT1GBCaFOpfS5IYt+6GriyJ1cYzFE2BRSN3iN4baSL0kylRZLjg0G&#10;a8oM5Zftt1VwPE10+5aty9wcstH+afzzdT6slXrsd69zEIG68C/+c3/oOH8Mv7/EA+Ty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3Y8U3DAAAA2wAAAA8AAAAAAAAAAAAA&#10;AAAAoQIAAGRycy9kb3ducmV2LnhtbFBLBQYAAAAABAAEAPkAAACRAwAAAAA=&#10;" strokecolor="#4472c4" strokeweight=".5pt">
                <v:stroke endarrow="block" joinstyle="miter"/>
              </v:shape>
              <v:shape id="Прямая со стрелкой 16" o:spid="_x0000_s1039" type="#_x0000_t32" style="position:absolute;left:12065;top:11303;width:5143;height:6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bKocMAAADbAAAADwAAAGRycy9kb3ducmV2LnhtbERPTWvCQBC9F/oflil4KbpRW5HUVWpE&#10;8FpbUG9Ddsymzc7G7Bqjv94tFHqbx/uc2aKzlWip8aVjBcNBAoI4d7rkQsHX57o/BeEDssbKMSm4&#10;kofF/PFhhql2F/6gdhsKEUPYp6jAhFCnUvrckEU/cDVx5I6usRgibAqpG7zEcFvJUZJMpMWSY4PB&#10;mjJD+c/2bBUcjq+6XWarMjf7bLx7frmdvvcrpXpP3fsbiEBd+Bf/uTc6zp/A7y/xAD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GyqHDAAAA2wAAAA8AAAAAAAAAAAAA&#10;AAAAoQIAAGRycy9kb3ducmV2LnhtbFBLBQYAAAAABAAEAPkAAACRAwAAAAA=&#10;" strokecolor="#4472c4" strokeweight=".5pt">
                <v:stroke endarrow="block" joinstyle="miter"/>
              </v:shape>
              <v:shape id="Прямая со стрелкой 17" o:spid="_x0000_s1040" type="#_x0000_t32" style="position:absolute;left:39751;top:11176;width:5143;height:6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pvOsQAAADbAAAADwAAAGRycy9kb3ducmV2LnhtbERPTU/CQBC9m/AfNmPihcgWBSWFhWCJ&#10;iVfAxHqbdIdupTtbu2sp/HrXhMTbvLzPWax6W4uOWl85VjAeJSCIC6crLhW871/vZyB8QNZYOyYF&#10;Z/KwWg5uFphqd+ItdbtQihjCPkUFJoQmldIXhiz6kWuII3dwrcUQYVtK3eIphttaPiTJk7RYcWww&#10;2FBmqDjufqyCz8NUdy/ZpipMnj1+DCeX7698o9Tdbb+egwjUh3/x1f2m4/xn+PslHiC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Cm86xAAAANsAAAAPAAAAAAAAAAAA&#10;AAAAAKECAABkcnMvZG93bnJldi54bWxQSwUGAAAAAAQABAD5AAAAkgMAAAAA&#10;" strokecolor="#4472c4" strokeweight=".5pt">
                <v:stroke endarrow="block" joinstyle="miter"/>
              </v:shape>
              <v:shape id="Прямая со стрелкой 18" o:spid="_x0000_s1041" type="#_x0000_t32" style="position:absolute;left:39560;top:2667;width:5144;height:6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X7SMYAAADbAAAADwAAAGRycy9kb3ducmV2LnhtbESPQU/CQBCF7yb+h82YcDGwFZWQwkKk&#10;xMSraALcJt2hW+3Olu5aqr/eOZh4m8l78943y/XgG9VTF+vABu4mGSjiMtiaKwPvb8/jOaiYkC02&#10;gcnAN0VYr66vlpjbcOFX6nepUhLCMUcDLqU21zqWjjzGSWiJRTuFzmOStau07fAi4b7R0yybaY81&#10;S4PDlgpH5efuyxs4nh5tvym2dekOxf3+9uHn/HHYGjO6GZ4WoBIN6d/8d/1iBV9g5RcZQK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yV+0jGAAAA2wAAAA8AAAAAAAAA&#10;AAAAAAAAoQIAAGRycy9kb3ducmV2LnhtbFBLBQYAAAAABAAEAPkAAACUAwAAAAA=&#10;" strokecolor="#4472c4" strokeweight=".5pt">
                <v:stroke endarrow="block" joinstyle="miter"/>
              </v:shape>
              <v:group id="Группа 29" o:spid="_x0000_s1042" style="position:absolute;left:17970;top:25654;width:27115;height:4953" coordsize="27114,49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rect id="Прямоугольник 9" o:spid="_x0000_s1043" style="position:absolute;width:22225;height:4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Bylb4A&#10;AADaAAAADwAAAGRycy9kb3ducmV2LnhtbESPzYrCMBSF94LvEK7gzqa60LEaRQRBhFno+ACX5tpU&#10;m5vSRNu+/UQQXB7Oz8dZbztbiRc1vnSsYJqkIIhzp0suFFz/DpMfED4ga6wck4KePGw3w8EaM+1a&#10;PtPrEgoRR9hnqMCEUGdS+tyQRZ+4mjh6N9dYDFE2hdQNtnHcVnKWpnNpseRIMFjT3lD+uDxthCCd&#10;++mi3T9+TXcqqerv9OyVGo+63QpEoC58w5/2UStYwvtKvAFy8w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AcpW+AAAA2gAAAA8AAAAAAAAAAAAAAAAAmAIAAGRycy9kb3ducmV2&#10;LnhtbFBLBQYAAAAABAAEAPUAAACDAwAAAAA=&#10;" fillcolor="#4472c4" strokecolor="#1f3763" strokeweight="1pt">
                  <v:textbox>
                    <w:txbxContent>
                      <w:p w14:paraId="1523547C" w14:textId="77777777" w:rsidR="005536FC" w:rsidRDefault="005536FC" w:rsidP="007A65F0">
                        <w:pPr>
                          <w:jc w:val="center"/>
                        </w:pPr>
                        <w:r w:rsidRPr="00C043D8">
                          <w:rPr>
                            <w:rFonts w:ascii="Times New Roman" w:hAnsi="Times New Roman"/>
                            <w:sz w:val="20"/>
                            <w:szCs w:val="20"/>
                            <w:lang w:val="uk-UA"/>
                          </w:rPr>
                          <w:t>Вибір прикладу ІКТ</w:t>
                        </w:r>
                      </w:p>
                    </w:txbxContent>
                  </v:textbox>
                </v:rect>
                <v:shape id="Прямая со стрелкой 19" o:spid="_x0000_s1044" type="#_x0000_t32" style="position:absolute;left:21971;top:2540;width:5143;height:6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le08QAAADbAAAADwAAAGRycy9kb3ducmV2LnhtbERPTU/CQBC9m/AfNmPihcgWBSOFhWCJ&#10;iVfAxHqbdIdupTtbu2sp/HrXhMTbvLzPWax6W4uOWl85VjAeJSCIC6crLhW871/vn0H4gKyxdkwK&#10;zuRhtRzcLDDV7sRb6nahFDGEfYoKTAhNKqUvDFn0I9cQR+7gWoshwraUusVTDLe1fEiSJ2mx4thg&#10;sKHMUHHc/VgFn4ep7l6yTVWYPHv8GE4u31/5Rqm72349BxGoD//iq/tNx/kz+PslHiC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2V7TxAAAANsAAAAPAAAAAAAAAAAA&#10;AAAAAKECAABkcnMvZG93bnJldi54bWxQSwUGAAAAAAQABAD5AAAAkgMAAAAA&#10;" strokecolor="#4472c4" strokeweight=".5pt">
                  <v:stroke endarrow="block" joinstyle="miter"/>
                </v:shape>
              </v:group>
              <v:group id="Группа 30" o:spid="_x0000_s1045" style="position:absolute;left:18161;top:18097;width:27114;height:5652" coordorigin="190,-635" coordsize="27114,56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rect id="Прямоугольник 8" o:spid="_x0000_s1046" style="position:absolute;left:190;top:-635;width:22162;height:56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zXDr0A&#10;AADaAAAADwAAAGRycy9kb3ducmV2LnhtbERPzYrCMBC+L/gOYYS9bVM9uEs1igiCCB509wGGZmyq&#10;zaQ00bZv7xwWPH58/6vN4Bv1pC7WgQ3MshwUcRlszZWBv9/91w+omJAtNoHJwEgRNuvJxwoLG3o+&#10;0/OSKiUhHAs04FJqC61j6chjzEJLLNw1dB6TwK7StsNewn2j53m+0B5rlgaHLe0clffLw0sJ0nmc&#10;ffe7+8kNx5qa8UaP0ZjP6bBdgko0pLf4332wBmSrXJEboNc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rEzXDr0AAADaAAAADwAAAAAAAAAAAAAAAACYAgAAZHJzL2Rvd25yZXYu&#10;eG1sUEsFBgAAAAAEAAQA9QAAAIIDAAAAAA==&#10;" fillcolor="#4472c4" strokecolor="#1f3763" strokeweight="1pt">
                  <v:textbox>
                    <w:txbxContent>
                      <w:p w14:paraId="779DD7EE" w14:textId="77777777" w:rsidR="005536FC" w:rsidRPr="00C043D8" w:rsidRDefault="005536FC" w:rsidP="007A65F0">
                        <w:pPr>
                          <w:jc w:val="center"/>
                          <w:rPr>
                            <w:lang w:val="ru-RU"/>
                          </w:rPr>
                        </w:pPr>
                        <w:r w:rsidRPr="00C043D8">
                          <w:rPr>
                            <w:rFonts w:ascii="Times New Roman" w:hAnsi="Times New Roman"/>
                            <w:sz w:val="20"/>
                            <w:szCs w:val="20"/>
                            <w:lang w:val="uk-UA"/>
                          </w:rPr>
                          <w:t>Оцінка придатності конкурентних стратегічних рішень для підприємства</w:t>
                        </w:r>
                      </w:p>
                    </w:txbxContent>
                  </v:textbox>
                </v:rect>
                <v:shape id="Прямая со стрелкой 20" o:spid="_x0000_s1047" type="#_x0000_t32" style="position:absolute;left:22161;top:2540;width:5144;height:6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8988IAAADbAAAADwAAAGRycy9kb3ducmV2LnhtbERPz2vCMBS+C/4P4Qm7DE11m0g1iqsM&#10;dp0T1NujeTbV5qU2We321y8HwePH93ux6mwlWmp86VjBeJSAIM6dLrlQsPv+GM5A+ICssXJMCn7J&#10;w2rZ7y0w1e7GX9RuQyFiCPsUFZgQ6lRKnxuy6EeuJo7cyTUWQ4RNIXWDtxhuKzlJkqm0WHJsMFhT&#10;Zii/bH+sguPpTbfv2abMzSF72T+//l3Ph41ST4NuPQcRqAsP8d39qRVM4vr4Jf4Auf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I8988IAAADbAAAADwAAAAAAAAAAAAAA&#10;AAChAgAAZHJzL2Rvd25yZXYueG1sUEsFBgAAAAAEAAQA+QAAAJADAAAAAA==&#10;" strokecolor="#4472c4" strokeweight=".5pt">
                  <v:stroke endarrow="block" joinstyle="miter"/>
                </v:shape>
              </v:group>
              <v:group id="Группа 31" o:spid="_x0000_s1048" style="position:absolute;top:25590;width:16891;height:4953" coordsize="16891,49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rect id="Прямоугольник 7" o:spid="_x0000_s1049" style="position:absolute;width:12446;height:4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NDfLwA&#10;AADaAAAADwAAAGRycy9kb3ducmV2LnhtbESPywrCMBBF94L/EEZwp6kuVKpRRBBEcOHjA4ZmbKrN&#10;pDTRtn9vBMHl5T4Od7VpbSneVPvCsYLJOAFBnDldcK7gdt2PFiB8QNZYOiYFHXnYrPu9FabaNXym&#10;9yXkIo6wT1GBCaFKpfSZIYt+7Cri6N1dbTFEWedS19jEcVvKaZLMpMWCI8FgRTtD2fPyshGCdO4m&#10;82b3PJn2WFDZPejVKTUctNsliEBt+Id/7YNWMIfvlXgD5PoD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d00N8vAAAANoAAAAPAAAAAAAAAAAAAAAAAJgCAABkcnMvZG93bnJldi54&#10;bWxQSwUGAAAAAAQABAD1AAAAgQMAAAAA&#10;" fillcolor="#4472c4" strokecolor="#1f3763" strokeweight="1pt">
                  <v:textbox>
                    <w:txbxContent>
                      <w:p w14:paraId="0F4EACCE" w14:textId="77777777" w:rsidR="005536FC" w:rsidRDefault="005536FC" w:rsidP="007A65F0">
                        <w:pPr>
                          <w:jc w:val="center"/>
                        </w:pPr>
                        <w:r w:rsidRPr="00C043D8">
                          <w:rPr>
                            <w:rFonts w:ascii="Times New Roman" w:hAnsi="Times New Roman"/>
                            <w:sz w:val="20"/>
                            <w:szCs w:val="20"/>
                            <w:lang w:val="uk-UA"/>
                          </w:rPr>
                          <w:t>Гарна практика ІКТ</w:t>
                        </w:r>
                      </w:p>
                    </w:txbxContent>
                  </v:textbox>
                </v:rect>
                <v:shape id="Прямая со стрелкой 21" o:spid="_x0000_s1050" type="#_x0000_t32" style="position:absolute;left:11747;top:2476;width:5144;height:6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OYaMUAAADbAAAADwAAAGRycy9kb3ducmV2LnhtbESPQWvCQBSE74X+h+UJXoputFUkukob&#10;KfRaFdTbI/vMRrNv0+wa0/76rlDocZiZb5jFqrOVaKnxpWMFo2ECgjh3uuRCwW77PpiB8AFZY+WY&#10;FHyTh9Xy8WGBqXY3/qR2EwoRIexTVGBCqFMpfW7Ioh+6mjh6J9dYDFE2hdQN3iLcVnKcJFNpseS4&#10;YLCmzFB+2VytguNpotu3bF3m5pA9759efr7Oh7VS/V73OgcRqAv/4b/2h1YwHsH9S/wB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8OYaMUAAADbAAAADwAAAAAAAAAA&#10;AAAAAAChAgAAZHJzL2Rvd25yZXYueG1sUEsFBgAAAAAEAAQA+QAAAJMDAAAAAA==&#10;" strokecolor="#4472c4" strokeweight=".5pt">
                  <v:stroke endarrow="block" joinstyle="miter"/>
                </v:shape>
              </v:group>
              <v:group id="Группа 28" o:spid="_x0000_s1051" style="position:absolute;left:45148;top:25717;width:14097;height:6096" coordsize="14097,6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ect id="Прямоугольник 11" o:spid="_x0000_s1052" style="position:absolute;width:14097;height:4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lQcIA&#10;AADbAAAADwAAAGRycy9kb3ducmV2LnhtbESP3YrCMBCF7wXfIcyCdzbtXuhSjWURhEXwwp8HGJrZ&#10;pttmUppo27c3woJ3M5wz5zuzLUbbigf1vnasIEtSEMSl0zVXCm7Xw/ILhA/IGlvHpGAiD8VuPtti&#10;rt3AZ3pcQiViCPscFZgQulxKXxqy6BPXEUft1/UWQ1z7SuoehxhuW/mZpitpseZIMNjR3lDZXO42&#10;QpDOU7Ye9s3JjMea2umP7pNSi4/xewMi0Bje5v/rHx3rZ/D6JQ4gd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5mVBwgAAANsAAAAPAAAAAAAAAAAAAAAAAJgCAABkcnMvZG93&#10;bnJldi54bWxQSwUGAAAAAAQABAD1AAAAhwMAAAAA&#10;" fillcolor="#4472c4" strokecolor="#1f3763" strokeweight="1pt">
                  <v:textbox>
                    <w:txbxContent>
                      <w:p w14:paraId="5DAAB822" w14:textId="77777777" w:rsidR="005536FC" w:rsidRPr="00C043D8" w:rsidRDefault="005536FC" w:rsidP="007A65F0">
                        <w:pPr>
                          <w:jc w:val="center"/>
                          <w:rPr>
                            <w:sz w:val="16"/>
                            <w:szCs w:val="16"/>
                            <w:lang w:val="ru-RU"/>
                          </w:rPr>
                        </w:pPr>
                        <w:r w:rsidRPr="00C043D8">
                          <w:rPr>
                            <w:rFonts w:ascii="Times New Roman" w:hAnsi="Times New Roman"/>
                            <w:sz w:val="16"/>
                            <w:szCs w:val="16"/>
                            <w:lang w:val="uk-UA"/>
                          </w:rPr>
                          <w:t>Відповідний випадок ІКТ та його адаптація до підприємства</w:t>
                        </w:r>
                      </w:p>
                    </w:txbxContent>
                  </v:textbox>
                </v:rect>
                <v:shape id="Прямая со стрелкой 25" o:spid="_x0000_s1053" type="#_x0000_t32" style="position:absolute;left:6731;top:4445;width:0;height:165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S1DsIAAADbAAAADwAAAGRycy9kb3ducmV2LnhtbESPT2vCQBDF74V+h2WEXqRuDFpqdJUi&#10;lHpttKXHITtmg9nZkB01fvuuUOjx8f78eKvN4Ft1oT42gQ1MJxko4irYhmsDh/378yuoKMgW28Bk&#10;4EYRNuvHhxUWNlz5ky6l1CqNcCzQgBPpCq1j5chjnISOOHnH0HuUJPta2x6vady3Os+yF+2x4URw&#10;2NHWUXUqzz5x6ZCPy/l4MTt94NfPt5PbbCrGPI2GtyUooUH+w3/tnTWQz+H+Jf0Av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iS1DsIAAADbAAAADwAAAAAAAAAAAAAA&#10;AAChAgAAZHJzL2Rvd25yZXYueG1sUEsFBgAAAAAEAAQA+QAAAJADAAAAAA==&#10;" strokecolor="#4472c4" strokeweight=".5pt">
                  <v:stroke endarrow="block" joinstyle="miter"/>
                </v:shape>
              </v:group>
              <v:group id="Группа 27" o:spid="_x0000_s1054" style="position:absolute;left:43815;top:31877;width:15367;height:3556" coordorigin=",-444" coordsize="15367,35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rect id="Прямоугольник 12" o:spid="_x0000_s1055" style="position:absolute;top:-444;width:15367;height:228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T7Nr4A&#10;AADbAAAADwAAAGRycy9kb3ducmV2LnhtbESPzQrCMBCE74LvEFbwpqkeVKpRRBBE8ODPAyzN2lSb&#10;TWmibd/eCIK3XWZ2vtnVprWleFPtC8cKJuMEBHHmdMG5gtt1P1qA8AFZY+mYFHTkYbPu91aYatfw&#10;md6XkIsYwj5FBSaEKpXSZ4Ys+rGriKN2d7XFENc6l7rGJobbUk6TZCYtFhwJBivaGcqel5eNEKRz&#10;N5k3u+fJtMeCyu5Br06p4aDdLkEEasPf/Ls+6Fh/Ct9f4gBy/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s0+za+AAAA2wAAAA8AAAAAAAAAAAAAAAAAmAIAAGRycy9kb3ducmV2&#10;LnhtbFBLBQYAAAAABAAEAPUAAACDAwAAAAA=&#10;" fillcolor="#4472c4" strokecolor="#1f3763" strokeweight="1pt">
                  <v:textbox>
                    <w:txbxContent>
                      <w:p w14:paraId="77FD04BF" w14:textId="77777777" w:rsidR="005536FC" w:rsidRDefault="005536FC" w:rsidP="007A65F0">
                        <w:pPr>
                          <w:jc w:val="center"/>
                        </w:pPr>
                        <w:r w:rsidRPr="00C043D8">
                          <w:rPr>
                            <w:rFonts w:ascii="Times New Roman" w:hAnsi="Times New Roman"/>
                            <w:sz w:val="20"/>
                            <w:szCs w:val="20"/>
                            <w:lang w:val="uk-UA"/>
                          </w:rPr>
                          <w:t>план</w:t>
                        </w:r>
                      </w:p>
                    </w:txbxContent>
                  </v:textbox>
                </v:rect>
                <v:shape id="Прямая со стрелкой 26" o:spid="_x0000_s1056" type="#_x0000_t32" style="position:absolute;left:7683;top:1397;width:0;height:171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YrecIAAADbAAAADwAAAGRycy9kb3ducmV2LnhtbESPT2vCQBDF70K/wzKFXkQ3BhUbXaUU&#10;pL022tLjkB2zwexsyI4av323UOjx8f78eJvd4Ft1pT42gQ3Mphko4irYhmsDx8N+sgIVBdliG5gM&#10;3CnCbvsw2mBhw40/6FpKrdIIxwINOJGu0DpWjjzGaeiIk3cKvUdJsq+17fGWxn2r8yxbao8NJ4LD&#10;jl4dVefy4hOXjvm4XIyf5+c3/Pz+cnKfz8SYp8fhZQ1KaJD/8F/73RrIl/D7Jf0Av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vYrecIAAADbAAAADwAAAAAAAAAAAAAA&#10;AAChAgAAZHJzL2Rvd25yZXYueG1sUEsFBgAAAAAEAAQA+QAAAJADAAAAAA==&#10;" strokecolor="#4472c4" strokeweight=".5pt">
                  <v:stroke endarrow="block" joinstyle="miter"/>
                </v:shape>
              </v:group>
              <v:shape id="Прямая со стрелкой 33" o:spid="_x0000_s1057" type="#_x0000_t32" style="position:absolute;left:38671;top:5143;width:6541;height:342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Q1WcYAAADbAAAADwAAAGRycy9kb3ducmV2LnhtbESPQWvCQBSE7wX/w/IEL0U3mraU1FU0&#10;Uui1WqjeHtlnNm32bcxuY+qvd4VCj8PMfMPMl72tRUetrxwrmE4SEMSF0xWXCj52r+NnED4ga6wd&#10;k4Jf8rBcDO7mmGl35nfqtqEUEcI+QwUmhCaT0heGLPqJa4ijd3StxRBlW0rd4jnCbS1nSfIkLVYc&#10;Fww2lBsqvrc/VsHh+Ki7db6pCrPP08/7h8vpa79RajTsVy8gAvXhP/zXftMK0hRuX+IPkI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mENVnGAAAA2wAAAA8AAAAAAAAA&#10;AAAAAAAAoQIAAGRycy9kb3ducmV2LnhtbFBLBQYAAAAABAAEAPkAAACUAwAAAAA=&#10;" strokecolor="#4472c4" strokeweight=".5pt">
                <v:stroke endarrow="block" joinstyle="miter"/>
              </v:shape>
              <v:shape id="Прямая со стрелкой 34" o:spid="_x0000_s1058" type="#_x0000_t32" style="position:absolute;left:38989;top:14351;width:6540;height:342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2tLcYAAADbAAAADwAAAGRycy9kb3ducmV2LnhtbESPT2vCQBTE74V+h+UJvRTd1H9IdJUa&#10;KfRaFdTbI/vMRrNv0+w2pv30XaHQ4zAzv2EWq85WoqXGl44VvAwSEMS50yUXCva7t/4MhA/IGivH&#10;pOCbPKyWjw8LTLW78Qe121CICGGfogITQp1K6XNDFv3A1cTRO7vGYoiyKaRu8BbhtpLDJJlKiyXH&#10;BYM1ZYby6/bLKjidJ7pdZ5syN8dsdHge/3xejhulnnrd6xxEoC78h//a71rBaAz3L/EH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ZtrS3GAAAA2wAAAA8AAAAAAAAA&#10;AAAAAAAAoQIAAGRycy9kb3ducmV2LnhtbFBLBQYAAAAABAAEAPkAAACUAwAAAAA=&#10;" strokecolor="#4472c4" strokeweight=".5pt">
                <v:stroke endarrow="block" joinstyle="miter"/>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6" o:spid="_x0000_s1059" type="#_x0000_t67" style="position:absolute;left:25781;top:5524;width:5588;height:29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C6gsIA&#10;AADbAAAADwAAAGRycy9kb3ducmV2LnhtbESPQWvCQBSE74X+h+UJ3prdNCCSuooILT1WDdLjI/tM&#10;otm3aXar0V/vCoLHYWa+YWaLwbbiRL1vHGtIEwWCuHSm4UpDsf18m4LwAdlg65g0XMjDYv76MsPc&#10;uDOv6bQJlYgQ9jlqqEPocil9WZNFn7iOOHp711sMUfaVND2eI9y28l2pibTYcFyosaNVTeVx8281&#10;XBtZKvuzC+o3+zt8pW2RZlxoPR4Nyw8QgYbwDD/a30ZDNoH7l/gD5Pw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wLqCwgAAANsAAAAPAAAAAAAAAAAAAAAAAJgCAABkcnMvZG93&#10;bnJldi54bWxQSwUGAAAAAAQABAD1AAAAhwMAAAAA&#10;" adj="10800" fillcolor="#4472c4" strokecolor="#1f3763" strokeweight="1pt"/>
              <v:shape id="Стрелка: вниз 37" o:spid="_x0000_s1060" type="#_x0000_t67" style="position:absolute;left:25971;top:14795;width:5588;height:29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wfGcIA&#10;AADbAAAADwAAAGRycy9kb3ducmV2LnhtbESPQWvCQBSE70L/w/IKveluDGiJriIFS49VQ/H4yD6T&#10;aPZtmt1q6q93BcHjMDPfMPNlbxtxps7XjjUkIwWCuHCm5lJDvlsP30H4gGywcUwa/snDcvEymGNm&#10;3IU3dN6GUkQI+ww1VCG0mZS+qMiiH7mWOHoH11kMUXalNB1eItw2cqzURFqsOS5U2NJHRcVp+2c1&#10;XGtZKPv9E9Q+/T1+Jk2epJxr/fbar2YgAvXhGX60v4yGdAr3L/EHy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jB8ZwgAAANsAAAAPAAAAAAAAAAAAAAAAAJgCAABkcnMvZG93&#10;bnJldi54bWxQSwUGAAAAAAQABAD1AAAAhwMAAAAA&#10;" adj="10800" fillcolor="#4472c4" strokecolor="#1f3763" strokeweight="1pt"/>
              <v:shape id="Стрелка: вниз 38" o:spid="_x0000_s1061" type="#_x0000_t67" style="position:absolute;left:26098;top:23368;width:5588;height:29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OLa78A&#10;AADbAAAADwAAAGRycy9kb3ducmV2LnhtbERPy4rCMBTdC/5DuII7TWphGKpRBkFx6aOIy0tzp+1M&#10;c1ObqNWvnyyEWR7Oe7HqbSPu1PnasYZkqkAQF87UXGrIT5vJJwgfkA02jknDkzyslsPBAjPjHnyg&#10;+zGUIoawz1BDFUKbSemLiiz6qWuJI/ftOoshwq6UpsNHDLeNnCn1IS3WHBsqbGldUfF7vFkNr1oW&#10;yu7PQV3S6882afIk5Vzr8aj/moMI1Id/8du9MxrSODZ+iT9ALv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E4trvwAAANsAAAAPAAAAAAAAAAAAAAAAAJgCAABkcnMvZG93bnJl&#10;di54bWxQSwUGAAAAAAQABAD1AAAAhAMAAAAA&#10;" adj="10800" fillcolor="#4472c4" strokecolor="#1f3763" strokeweight="1pt"/>
            </v:group>
            <w10:wrap anchorx="margin"/>
          </v:group>
        </w:pict>
      </w:r>
    </w:p>
    <w:p w14:paraId="754C553A"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0C6E8131"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065EF6AB"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0429A4A3"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4C9DC2A0"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5B4063EB"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50460882"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29C150C6"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784484D5" w14:textId="77777777" w:rsidR="005536FC" w:rsidRPr="00484003" w:rsidRDefault="005536FC" w:rsidP="00B647F9">
      <w:pPr>
        <w:spacing w:after="0" w:line="360" w:lineRule="auto"/>
        <w:rPr>
          <w:rFonts w:ascii="Times New Roman" w:hAnsi="Times New Roman"/>
          <w:color w:val="000000"/>
          <w:sz w:val="20"/>
          <w:szCs w:val="20"/>
          <w:lang w:val="uk-UA"/>
        </w:rPr>
      </w:pPr>
    </w:p>
    <w:p w14:paraId="77A8D576" w14:textId="77777777" w:rsidR="005536FC" w:rsidRPr="00484003" w:rsidRDefault="005536FC" w:rsidP="00B647F9">
      <w:pPr>
        <w:spacing w:after="0" w:line="360" w:lineRule="auto"/>
        <w:rPr>
          <w:rFonts w:ascii="Times New Roman" w:hAnsi="Times New Roman"/>
          <w:color w:val="000000"/>
          <w:sz w:val="20"/>
          <w:szCs w:val="20"/>
          <w:lang w:val="uk-UA"/>
        </w:rPr>
      </w:pPr>
    </w:p>
    <w:p w14:paraId="23121A43" w14:textId="77777777" w:rsidR="005536FC" w:rsidRPr="00484003" w:rsidRDefault="005536FC" w:rsidP="00B647F9">
      <w:pPr>
        <w:spacing w:after="0" w:line="360" w:lineRule="auto"/>
        <w:rPr>
          <w:color w:val="000000"/>
          <w:lang w:val="uk-UA"/>
        </w:rPr>
      </w:pPr>
    </w:p>
    <w:p w14:paraId="088642B4" w14:textId="77777777" w:rsidR="005536FC" w:rsidRPr="00484003" w:rsidRDefault="005536FC" w:rsidP="00B647F9">
      <w:pPr>
        <w:tabs>
          <w:tab w:val="left" w:pos="6490"/>
        </w:tabs>
        <w:spacing w:after="0" w:line="360" w:lineRule="auto"/>
        <w:rPr>
          <w:rFonts w:ascii="Times New Roman" w:hAnsi="Times New Roman"/>
          <w:color w:val="000000"/>
          <w:sz w:val="20"/>
          <w:szCs w:val="20"/>
          <w:lang w:val="uk-UA"/>
        </w:rPr>
      </w:pPr>
    </w:p>
    <w:p w14:paraId="21B99602" w14:textId="77777777" w:rsidR="005536FC" w:rsidRPr="00484003" w:rsidRDefault="005536FC" w:rsidP="00B647F9">
      <w:pPr>
        <w:tabs>
          <w:tab w:val="left" w:pos="6720"/>
        </w:tabs>
        <w:spacing w:after="0" w:line="360" w:lineRule="auto"/>
        <w:jc w:val="center"/>
        <w:rPr>
          <w:rFonts w:ascii="Times New Roman" w:hAnsi="Times New Roman"/>
          <w:b/>
          <w:bCs/>
          <w:sz w:val="28"/>
          <w:szCs w:val="28"/>
          <w:lang w:val="uk-UA"/>
        </w:rPr>
      </w:pPr>
    </w:p>
    <w:p w14:paraId="67BCA16B" w14:textId="77777777" w:rsidR="005536FC" w:rsidRPr="00484003" w:rsidRDefault="005536FC" w:rsidP="00B647F9">
      <w:pPr>
        <w:tabs>
          <w:tab w:val="left" w:pos="6720"/>
        </w:tabs>
        <w:spacing w:after="0" w:line="360" w:lineRule="auto"/>
        <w:jc w:val="center"/>
        <w:rPr>
          <w:rFonts w:ascii="Times New Roman" w:hAnsi="Times New Roman"/>
          <w:sz w:val="20"/>
          <w:szCs w:val="20"/>
          <w:lang w:val="uk-UA"/>
        </w:rPr>
      </w:pPr>
      <w:r w:rsidRPr="00484003">
        <w:rPr>
          <w:rFonts w:ascii="Times New Roman" w:hAnsi="Times New Roman"/>
          <w:sz w:val="28"/>
          <w:szCs w:val="28"/>
          <w:lang w:val="uk-UA"/>
        </w:rPr>
        <w:t>Рисунок1.1 – Модель формування конкурентних стратегічних рішень [18]</w:t>
      </w:r>
    </w:p>
    <w:p w14:paraId="4A8965C7" w14:textId="77777777" w:rsidR="005536FC" w:rsidRDefault="005536FC" w:rsidP="00B647F9">
      <w:pPr>
        <w:spacing w:after="0" w:line="360" w:lineRule="auto"/>
        <w:ind w:firstLine="720"/>
        <w:jc w:val="both"/>
        <w:rPr>
          <w:rFonts w:ascii="Times New Roman" w:hAnsi="Times New Roman"/>
          <w:sz w:val="28"/>
          <w:szCs w:val="28"/>
          <w:lang w:val="uk-UA"/>
        </w:rPr>
      </w:pPr>
    </w:p>
    <w:p w14:paraId="14127051" w14:textId="77777777" w:rsidR="005536FC" w:rsidRPr="00484003" w:rsidRDefault="005536FC" w:rsidP="00B866E5">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Система багатоетапних критеріїв використовується для досягнення більш об'єктивної та точної оцінки факторів конкуренції та порівняння результатів серед груп критеріїв оцінювання. На етапі формування сукупності конкурентних стратегічних рішень визначається конкурентна позиція підприємства (на основі заходів інтегрованих критеріїв зовнішніх та внутрішніх факторів конкуренції); визначена конкурентна стратегія підприємства («лідер», «</w:t>
      </w:r>
      <w:r>
        <w:rPr>
          <w:rFonts w:ascii="Times New Roman" w:hAnsi="Times New Roman"/>
          <w:sz w:val="28"/>
          <w:szCs w:val="28"/>
          <w:lang w:val="uk-UA"/>
        </w:rPr>
        <w:t>п</w:t>
      </w:r>
      <w:r w:rsidRPr="00484003">
        <w:rPr>
          <w:rFonts w:ascii="Times New Roman" w:hAnsi="Times New Roman"/>
          <w:sz w:val="28"/>
          <w:szCs w:val="28"/>
          <w:lang w:val="uk-UA"/>
        </w:rPr>
        <w:t xml:space="preserve">ретендент на лідера», «послідовник лідера», </w:t>
      </w:r>
      <w:r w:rsidRPr="00484003">
        <w:rPr>
          <w:rFonts w:ascii="Times New Roman" w:hAnsi="Times New Roman"/>
          <w:sz w:val="28"/>
          <w:szCs w:val="28"/>
          <w:lang w:val="uk-UA"/>
        </w:rPr>
        <w:lastRenderedPageBreak/>
        <w:t>«гравець у нішу» [17]. Та формується набір конкурентних стратегічних рішень.</w:t>
      </w:r>
    </w:p>
    <w:p w14:paraId="226B91EB" w14:textId="59EE1362"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Оцінка зовнішніх та внутрішніх джерел конкуренції. Запропоновано багатоступеневу систему критеріїв, що дозволяє оцінювати зовнішні та внутрішні фактори конкуренції. Процедура оцінювання встановлюється наступним чином: збирається група експертів, переглядається перелік первинних критеріїв оцінки, визначаються ваги критеріїв оцінки, оцінюються та нормуються значення критеріїв, обчислюються значення інтегрованих критеріїв та представляються результати оцінки [19,20,21]. Формується багатоетапна система критеріїв оцінки зовнішніх та внутрішніх факторів конкуренції, яка характеризується об'єктивною та точною оцінкою факторів конкуренції та дозволяє оцінити основні аспекти структури галузі та внутрішніх ресурсів підприємства</w:t>
      </w:r>
      <w:r w:rsidR="003119CD">
        <w:rPr>
          <w:rFonts w:ascii="Times New Roman" w:hAnsi="Times New Roman"/>
          <w:sz w:val="28"/>
          <w:szCs w:val="28"/>
          <w:lang w:val="uk-UA"/>
        </w:rPr>
        <w:t xml:space="preserve"> </w:t>
      </w:r>
      <w:r w:rsidR="003119CD" w:rsidRPr="00484003">
        <w:rPr>
          <w:rFonts w:ascii="Times New Roman" w:hAnsi="Times New Roman"/>
          <w:sz w:val="28"/>
          <w:szCs w:val="28"/>
          <w:lang w:val="uk-UA"/>
        </w:rPr>
        <w:t>[</w:t>
      </w:r>
      <w:r w:rsidR="003119CD">
        <w:rPr>
          <w:rFonts w:ascii="Times New Roman" w:hAnsi="Times New Roman"/>
          <w:sz w:val="28"/>
          <w:szCs w:val="28"/>
          <w:lang w:val="uk-UA"/>
        </w:rPr>
        <w:t xml:space="preserve">86; </w:t>
      </w:r>
      <w:r w:rsidR="003119CD" w:rsidRPr="00484003">
        <w:rPr>
          <w:rFonts w:ascii="Times New Roman" w:hAnsi="Times New Roman"/>
          <w:sz w:val="28"/>
          <w:szCs w:val="28"/>
          <w:lang w:val="uk-UA"/>
        </w:rPr>
        <w:t>9</w:t>
      </w:r>
      <w:r w:rsidR="003119CD">
        <w:rPr>
          <w:rFonts w:ascii="Times New Roman" w:hAnsi="Times New Roman"/>
          <w:sz w:val="28"/>
          <w:szCs w:val="28"/>
          <w:lang w:val="uk-UA"/>
        </w:rPr>
        <w:t>1; 1</w:t>
      </w:r>
      <w:r w:rsidR="003119CD" w:rsidRPr="00484003">
        <w:rPr>
          <w:rFonts w:ascii="Times New Roman" w:hAnsi="Times New Roman"/>
          <w:sz w:val="28"/>
          <w:szCs w:val="28"/>
          <w:lang w:val="uk-UA"/>
        </w:rPr>
        <w:t>01]</w:t>
      </w:r>
      <w:r w:rsidRPr="00484003">
        <w:rPr>
          <w:rFonts w:ascii="Times New Roman" w:hAnsi="Times New Roman"/>
          <w:sz w:val="28"/>
          <w:szCs w:val="28"/>
          <w:lang w:val="uk-UA"/>
        </w:rPr>
        <w:t xml:space="preserve">. При формуванні набору критеріїв оцінки факторів конкуренції, дотримується принцип безсторонності явища і включаються як якісні, так і кількісні критерії. Для підвищення гнучкості системи оцінювання для використання в різних сегментах ринку, експерти </w:t>
      </w:r>
      <w:r>
        <w:rPr>
          <w:rFonts w:ascii="Times New Roman" w:hAnsi="Times New Roman"/>
          <w:sz w:val="28"/>
          <w:szCs w:val="28"/>
          <w:lang w:val="uk-UA"/>
        </w:rPr>
        <w:t>здійснюють</w:t>
      </w:r>
      <w:r w:rsidRPr="00484003">
        <w:rPr>
          <w:rFonts w:ascii="Times New Roman" w:hAnsi="Times New Roman"/>
          <w:sz w:val="28"/>
          <w:szCs w:val="28"/>
          <w:lang w:val="uk-UA"/>
        </w:rPr>
        <w:t xml:space="preserve"> зважування критеріїв та значення первинних критеріїв, враховуючи особливості даного бізнесу та ринкового сегмента.</w:t>
      </w:r>
    </w:p>
    <w:p w14:paraId="13C9AA95" w14:textId="77777777" w:rsidR="005536FC"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Формування набору конкурентних стратегічних рішень. На цьому етапі конкурентна позиція підприємства визначається в межах запропонованої матриці конкурентних позицій (відповідно до обчислених інтегрованих критеріїв, що зображують зовнішні та внутрішні  фактори конкуренції) (рис. 1.2); обрана конкурентна стратегія ("лідер", "претендент на лідера", "послідовник лідера", "</w:t>
      </w:r>
      <w:proofErr w:type="spellStart"/>
      <w:r w:rsidRPr="00484003">
        <w:rPr>
          <w:rFonts w:ascii="Times New Roman" w:hAnsi="Times New Roman"/>
          <w:sz w:val="28"/>
          <w:szCs w:val="28"/>
          <w:lang w:val="uk-UA"/>
        </w:rPr>
        <w:t>нішевий</w:t>
      </w:r>
      <w:proofErr w:type="spellEnd"/>
      <w:r w:rsidRPr="00484003">
        <w:rPr>
          <w:rFonts w:ascii="Times New Roman" w:hAnsi="Times New Roman"/>
          <w:sz w:val="28"/>
          <w:szCs w:val="28"/>
          <w:lang w:val="uk-UA"/>
        </w:rPr>
        <w:t xml:space="preserve"> гравець"); із набору конкурентних стратегічних рішень формуються конкурентні стратегічні рішення, що дозволяють реалізувати обрану конкурентну стратегію з мінімальними витратами.</w:t>
      </w:r>
    </w:p>
    <w:p w14:paraId="3AA1D12C" w14:textId="77777777" w:rsidR="005536FC" w:rsidRPr="00484003" w:rsidRDefault="005536FC" w:rsidP="00B866E5">
      <w:pPr>
        <w:tabs>
          <w:tab w:val="left" w:pos="3306"/>
        </w:tabs>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 xml:space="preserve">Це досягається поверненням до першого етапу, тобто оцінкою зовнішніх та внутрішніх факторів конкуренції (первинних критеріїв оцінки) </w:t>
      </w:r>
      <w:r w:rsidRPr="00484003">
        <w:rPr>
          <w:rFonts w:ascii="Times New Roman" w:hAnsi="Times New Roman"/>
          <w:sz w:val="28"/>
          <w:szCs w:val="28"/>
          <w:lang w:val="uk-UA"/>
        </w:rPr>
        <w:lastRenderedPageBreak/>
        <w:t>та порівнянням отриманих значень первинних критеріїв із значеннями, запропонованими вибраною стратегією.</w:t>
      </w:r>
    </w:p>
    <w:p w14:paraId="6CE263EB" w14:textId="77777777" w:rsidR="005536FC" w:rsidRPr="00484003" w:rsidRDefault="005536FC" w:rsidP="00B866E5">
      <w:pPr>
        <w:tabs>
          <w:tab w:val="left" w:pos="3306"/>
        </w:tabs>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Отриманий розрив пояснюється як проблемні області, що вирішуються обраною стратегією, так і підмножиною конкурентних стратегічних рішень, що формуються із запропонованого набору конкурентних стратегічних рішень.</w:t>
      </w:r>
    </w:p>
    <w:p w14:paraId="44200D88"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1CB3E842" w14:textId="77777777" w:rsidR="005536FC" w:rsidRPr="00484003" w:rsidRDefault="008431E9" w:rsidP="00B647F9">
      <w:pPr>
        <w:spacing w:after="0" w:line="360" w:lineRule="auto"/>
        <w:jc w:val="both"/>
        <w:rPr>
          <w:rFonts w:cs="Calibri"/>
          <w:color w:val="000000"/>
          <w:lang w:val="uk-UA"/>
        </w:rPr>
      </w:pPr>
      <w:r>
        <w:rPr>
          <w:rFonts w:cs="Calibri"/>
          <w:noProof/>
          <w:color w:val="000000"/>
          <w:lang w:val="ru-RU" w:eastAsia="ru-RU"/>
        </w:rPr>
      </w:r>
      <w:r>
        <w:rPr>
          <w:rFonts w:cs="Calibri"/>
          <w:noProof/>
          <w:color w:val="000000"/>
          <w:lang w:val="ru-RU" w:eastAsia="ru-RU"/>
        </w:rPr>
        <w:pict w14:anchorId="29379CFF">
          <v:group id="Group 14821" o:spid="_x0000_s1062" style="width:462.7pt;height:285.5pt;mso-position-horizontal-relative:char;mso-position-vertical-relative:line" coordsize="54496,34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66" o:spid="_x0000_s1063" type="#_x0000_t75" style="position:absolute;width:54496;height:5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">
              <v:imagedata r:id="rId8" o:title=""/>
            </v:shape>
            <v:shape id="Picture 568" o:spid="_x0000_s1064" type="#_x0000_t75" style="position:absolute;top:5120;width:54496;height:51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">
              <v:imagedata r:id="rId9" o:title=""/>
            </v:shape>
            <v:shape id="Picture 570" o:spid="_x0000_s1065" type="#_x0000_t75" style="position:absolute;top:10241;width:54496;height:5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">
              <v:imagedata r:id="rId10" o:title=""/>
            </v:shape>
            <v:shape id="Picture 572" o:spid="_x0000_s1066" type="#_x0000_t75" style="position:absolute;top:15361;width:54496;height:51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">
              <v:imagedata r:id="rId11" o:title=""/>
            </v:shape>
            <v:shape id="Picture 574" o:spid="_x0000_s1067" type="#_x0000_t75" style="position:absolute;top:20482;width:54496;height:51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">
              <v:imagedata r:id="rId12" o:title=""/>
            </v:shape>
            <v:shape id="Picture 576" o:spid="_x0000_s1068" type="#_x0000_t75" style="position:absolute;top:25603;width:54496;height:5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">
              <v:imagedata r:id="rId13" o:title=""/>
            </v:shape>
            <v:shape id="Picture 18412" o:spid="_x0000_s1069" type="#_x0000_t75" style="position:absolute;left:-11;top:30706;width:54497;height:35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">
              <v:imagedata r:id="rId14" o:title=""/>
            </v:shape>
            <w10:wrap type="none"/>
            <w10:anchorlock/>
          </v:group>
        </w:pict>
      </w:r>
    </w:p>
    <w:p w14:paraId="3CE1FB40" w14:textId="77777777" w:rsidR="005536FC" w:rsidRPr="00484003" w:rsidRDefault="005536FC" w:rsidP="00B647F9">
      <w:pPr>
        <w:tabs>
          <w:tab w:val="left" w:pos="3306"/>
        </w:tabs>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Рисунок1.2</w:t>
      </w:r>
      <w:r w:rsidRPr="00484003">
        <w:rPr>
          <w:rFonts w:ascii="Times New Roman" w:hAnsi="Times New Roman"/>
          <w:b/>
          <w:bCs/>
          <w:sz w:val="28"/>
          <w:szCs w:val="28"/>
          <w:lang w:val="uk-UA"/>
        </w:rPr>
        <w:t xml:space="preserve"> –</w:t>
      </w:r>
      <w:r w:rsidRPr="00484003">
        <w:rPr>
          <w:rFonts w:ascii="Times New Roman" w:hAnsi="Times New Roman"/>
          <w:sz w:val="28"/>
          <w:szCs w:val="28"/>
          <w:lang w:val="uk-UA"/>
        </w:rPr>
        <w:t xml:space="preserve"> Матриця визначення конкурентної позиції підприємства [22]</w:t>
      </w:r>
    </w:p>
    <w:p w14:paraId="4470A6D5" w14:textId="77777777" w:rsidR="005536FC" w:rsidRPr="00484003" w:rsidRDefault="005536FC" w:rsidP="00B647F9">
      <w:pPr>
        <w:tabs>
          <w:tab w:val="left" w:pos="3306"/>
        </w:tabs>
        <w:spacing w:after="0" w:line="360" w:lineRule="auto"/>
        <w:jc w:val="both"/>
        <w:rPr>
          <w:rFonts w:ascii="Times New Roman" w:hAnsi="Times New Roman"/>
          <w:sz w:val="28"/>
          <w:szCs w:val="28"/>
          <w:lang w:val="uk-UA"/>
        </w:rPr>
      </w:pPr>
    </w:p>
    <w:p w14:paraId="30BD1864" w14:textId="77777777" w:rsidR="005536FC" w:rsidRPr="00484003" w:rsidRDefault="005536FC" w:rsidP="00B647F9">
      <w:pPr>
        <w:tabs>
          <w:tab w:val="left" w:pos="3306"/>
        </w:tabs>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t>Запропонована модель характеризується складною оцінкою, вона полегшує процес формування конкурентних стратегічних рішень, дозволяє виявити слабкі та сильні сторони підприємства та дозволяє сформувати менший набір конкурентних стратегічних рішень для подальшої оцінки.</w:t>
      </w:r>
    </w:p>
    <w:p w14:paraId="615D7417" w14:textId="77777777" w:rsidR="005536FC" w:rsidRPr="00484003" w:rsidRDefault="005536FC" w:rsidP="00B22ED2">
      <w:pPr>
        <w:rPr>
          <w:rFonts w:ascii="Times New Roman" w:hAnsi="Times New Roman"/>
          <w:sz w:val="28"/>
          <w:szCs w:val="28"/>
          <w:lang w:val="uk-UA"/>
        </w:rPr>
      </w:pPr>
    </w:p>
    <w:p w14:paraId="593B864C" w14:textId="77777777" w:rsidR="005536FC" w:rsidRPr="00484003" w:rsidRDefault="005536FC" w:rsidP="002C5131">
      <w:pPr>
        <w:pStyle w:val="a3"/>
        <w:numPr>
          <w:ilvl w:val="1"/>
          <w:numId w:val="28"/>
        </w:numPr>
        <w:tabs>
          <w:tab w:val="left" w:pos="3306"/>
        </w:tabs>
        <w:spacing w:after="0" w:line="360" w:lineRule="auto"/>
        <w:jc w:val="center"/>
        <w:rPr>
          <w:rFonts w:ascii="Times New Roman" w:hAnsi="Times New Roman"/>
          <w:b/>
          <w:bCs/>
          <w:sz w:val="28"/>
          <w:szCs w:val="28"/>
          <w:lang w:val="uk-UA"/>
        </w:rPr>
      </w:pPr>
      <w:r w:rsidRPr="002A1560">
        <w:rPr>
          <w:rFonts w:ascii="Times New Roman" w:hAnsi="Times New Roman"/>
          <w:b/>
          <w:bCs/>
          <w:sz w:val="28"/>
          <w:szCs w:val="28"/>
          <w:lang w:val="uk-UA"/>
        </w:rPr>
        <w:t>Бібліографічний аналіз досліджень у сфері «конкурентної стратегії»</w:t>
      </w:r>
    </w:p>
    <w:p w14:paraId="5B9BF9AF" w14:textId="77777777" w:rsidR="005536FC" w:rsidRPr="00484003" w:rsidRDefault="005536FC" w:rsidP="00B22ED2">
      <w:pPr>
        <w:spacing w:after="0" w:line="360" w:lineRule="auto"/>
        <w:ind w:firstLine="720"/>
        <w:jc w:val="both"/>
        <w:rPr>
          <w:rFonts w:ascii="Times New Roman" w:hAnsi="Times New Roman"/>
          <w:sz w:val="28"/>
          <w:szCs w:val="28"/>
          <w:lang w:val="uk-UA"/>
        </w:rPr>
      </w:pPr>
    </w:p>
    <w:p w14:paraId="09C693E2" w14:textId="77777777" w:rsidR="005536FC" w:rsidRPr="00484003" w:rsidRDefault="005536FC" w:rsidP="00B22ED2">
      <w:pPr>
        <w:spacing w:after="0" w:line="360" w:lineRule="auto"/>
        <w:ind w:firstLine="720"/>
        <w:jc w:val="both"/>
        <w:rPr>
          <w:rFonts w:ascii="Times New Roman" w:hAnsi="Times New Roman"/>
          <w:b/>
          <w:bCs/>
          <w:sz w:val="32"/>
          <w:szCs w:val="32"/>
          <w:lang w:val="uk-UA"/>
        </w:rPr>
      </w:pPr>
      <w:r w:rsidRPr="00484003">
        <w:rPr>
          <w:rFonts w:ascii="Times New Roman" w:hAnsi="Times New Roman"/>
          <w:sz w:val="28"/>
          <w:szCs w:val="28"/>
          <w:lang w:val="uk-UA"/>
        </w:rPr>
        <w:lastRenderedPageBreak/>
        <w:t xml:space="preserve">У </w:t>
      </w:r>
      <w:proofErr w:type="spellStart"/>
      <w:r>
        <w:rPr>
          <w:rFonts w:ascii="Times New Roman" w:hAnsi="Times New Roman"/>
          <w:sz w:val="28"/>
          <w:szCs w:val="28"/>
          <w:lang w:val="uk-UA"/>
        </w:rPr>
        <w:t>даномупід</w:t>
      </w:r>
      <w:r w:rsidRPr="00484003">
        <w:rPr>
          <w:rFonts w:ascii="Times New Roman" w:hAnsi="Times New Roman"/>
          <w:sz w:val="28"/>
          <w:szCs w:val="28"/>
          <w:lang w:val="uk-UA"/>
        </w:rPr>
        <w:t>розділі</w:t>
      </w:r>
      <w:proofErr w:type="spellEnd"/>
      <w:r w:rsidRPr="00484003">
        <w:rPr>
          <w:rFonts w:ascii="Times New Roman" w:hAnsi="Times New Roman"/>
          <w:sz w:val="28"/>
          <w:szCs w:val="28"/>
          <w:lang w:val="uk-UA"/>
        </w:rPr>
        <w:t xml:space="preserve"> </w:t>
      </w:r>
      <w:r>
        <w:rPr>
          <w:rFonts w:ascii="Times New Roman" w:hAnsi="Times New Roman"/>
          <w:sz w:val="28"/>
          <w:szCs w:val="28"/>
          <w:lang w:val="uk-UA"/>
        </w:rPr>
        <w:t>здійснено</w:t>
      </w:r>
      <w:r w:rsidRPr="00484003">
        <w:rPr>
          <w:rFonts w:ascii="Times New Roman" w:hAnsi="Times New Roman"/>
          <w:sz w:val="28"/>
          <w:szCs w:val="28"/>
          <w:lang w:val="uk-UA"/>
        </w:rPr>
        <w:t xml:space="preserve"> аналіз результа</w:t>
      </w:r>
      <w:r>
        <w:rPr>
          <w:rFonts w:ascii="Times New Roman" w:hAnsi="Times New Roman"/>
          <w:sz w:val="28"/>
          <w:szCs w:val="28"/>
          <w:lang w:val="uk-UA"/>
        </w:rPr>
        <w:t>тів</w:t>
      </w:r>
      <w:r w:rsidRPr="00484003">
        <w:rPr>
          <w:rFonts w:ascii="Times New Roman" w:hAnsi="Times New Roman"/>
          <w:sz w:val="28"/>
          <w:szCs w:val="28"/>
          <w:lang w:val="uk-UA"/>
        </w:rPr>
        <w:t xml:space="preserve"> публікацій</w:t>
      </w:r>
      <w:r>
        <w:rPr>
          <w:rFonts w:ascii="Times New Roman" w:hAnsi="Times New Roman"/>
          <w:sz w:val="28"/>
          <w:szCs w:val="28"/>
          <w:lang w:val="uk-UA"/>
        </w:rPr>
        <w:t xml:space="preserve">ної активності у сфері формування </w:t>
      </w:r>
      <w:proofErr w:type="spellStart"/>
      <w:r>
        <w:rPr>
          <w:rFonts w:ascii="Times New Roman" w:hAnsi="Times New Roman"/>
          <w:sz w:val="28"/>
          <w:szCs w:val="28"/>
          <w:lang w:val="uk-UA"/>
        </w:rPr>
        <w:t>конкурентнихстратегій</w:t>
      </w:r>
      <w:proofErr w:type="spellEnd"/>
      <w:r>
        <w:rPr>
          <w:rFonts w:ascii="Times New Roman" w:hAnsi="Times New Roman"/>
          <w:sz w:val="28"/>
          <w:szCs w:val="28"/>
          <w:lang w:val="uk-UA"/>
        </w:rPr>
        <w:t xml:space="preserve"> за допомогою</w:t>
      </w:r>
      <w:r w:rsidRPr="00484003">
        <w:rPr>
          <w:rFonts w:ascii="Times New Roman" w:hAnsi="Times New Roman"/>
          <w:sz w:val="28"/>
          <w:szCs w:val="28"/>
          <w:lang w:val="uk-UA"/>
        </w:rPr>
        <w:t xml:space="preserve"> </w:t>
      </w:r>
      <w:proofErr w:type="spellStart"/>
      <w:r w:rsidRPr="00484003">
        <w:rPr>
          <w:rFonts w:ascii="Times New Roman" w:hAnsi="Times New Roman"/>
          <w:sz w:val="28"/>
          <w:szCs w:val="28"/>
          <w:lang w:val="uk-UA"/>
        </w:rPr>
        <w:t>платформ</w:t>
      </w:r>
      <w:r>
        <w:rPr>
          <w:rFonts w:ascii="Times New Roman" w:hAnsi="Times New Roman"/>
          <w:sz w:val="28"/>
          <w:szCs w:val="28"/>
          <w:lang w:val="uk-UA"/>
        </w:rPr>
        <w:t>и</w:t>
      </w:r>
      <w:r w:rsidRPr="00484003">
        <w:rPr>
          <w:rFonts w:ascii="Times New Roman" w:hAnsi="Times New Roman"/>
          <w:sz w:val="28"/>
          <w:szCs w:val="28"/>
          <w:lang w:val="uk-UA"/>
        </w:rPr>
        <w:t>Scopus</w:t>
      </w:r>
      <w:r>
        <w:rPr>
          <w:rFonts w:ascii="Times New Roman" w:hAnsi="Times New Roman"/>
          <w:sz w:val="28"/>
          <w:szCs w:val="28"/>
          <w:lang w:val="uk-UA"/>
        </w:rPr>
        <w:t>.Р</w:t>
      </w:r>
      <w:r w:rsidRPr="00484003">
        <w:rPr>
          <w:rFonts w:ascii="Times New Roman" w:hAnsi="Times New Roman"/>
          <w:sz w:val="28"/>
          <w:szCs w:val="28"/>
          <w:lang w:val="uk-UA"/>
        </w:rPr>
        <w:t>озгл</w:t>
      </w:r>
      <w:r>
        <w:rPr>
          <w:rFonts w:ascii="Times New Roman" w:hAnsi="Times New Roman"/>
          <w:sz w:val="28"/>
          <w:szCs w:val="28"/>
          <w:lang w:val="uk-UA"/>
        </w:rPr>
        <w:t>януто,в</w:t>
      </w:r>
      <w:proofErr w:type="spellEnd"/>
      <w:r w:rsidRPr="00484003">
        <w:rPr>
          <w:rFonts w:ascii="Times New Roman" w:hAnsi="Times New Roman"/>
          <w:sz w:val="28"/>
          <w:szCs w:val="28"/>
          <w:lang w:val="uk-UA"/>
        </w:rPr>
        <w:t xml:space="preserve"> яких джерел</w:t>
      </w:r>
      <w:r>
        <w:rPr>
          <w:rFonts w:ascii="Times New Roman" w:hAnsi="Times New Roman"/>
          <w:sz w:val="28"/>
          <w:szCs w:val="28"/>
          <w:lang w:val="uk-UA"/>
        </w:rPr>
        <w:t>ах</w:t>
      </w:r>
      <w:r w:rsidRPr="00484003">
        <w:rPr>
          <w:rFonts w:ascii="Times New Roman" w:hAnsi="Times New Roman"/>
          <w:sz w:val="28"/>
          <w:szCs w:val="28"/>
          <w:lang w:val="uk-UA"/>
        </w:rPr>
        <w:t xml:space="preserve"> (журнал</w:t>
      </w:r>
      <w:r>
        <w:rPr>
          <w:rFonts w:ascii="Times New Roman" w:hAnsi="Times New Roman"/>
          <w:sz w:val="28"/>
          <w:szCs w:val="28"/>
          <w:lang w:val="uk-UA"/>
        </w:rPr>
        <w:t>ах</w:t>
      </w:r>
      <w:r w:rsidRPr="00484003">
        <w:rPr>
          <w:rFonts w:ascii="Times New Roman" w:hAnsi="Times New Roman"/>
          <w:sz w:val="28"/>
          <w:szCs w:val="28"/>
          <w:lang w:val="uk-UA"/>
        </w:rPr>
        <w:t xml:space="preserve">) найбільше результатів </w:t>
      </w:r>
      <w:r>
        <w:rPr>
          <w:rFonts w:ascii="Times New Roman" w:hAnsi="Times New Roman"/>
          <w:sz w:val="28"/>
          <w:szCs w:val="28"/>
          <w:lang w:val="uk-UA"/>
        </w:rPr>
        <w:t>за досліджуваною</w:t>
      </w:r>
      <w:r w:rsidRPr="00484003">
        <w:rPr>
          <w:rFonts w:ascii="Times New Roman" w:hAnsi="Times New Roman"/>
          <w:sz w:val="28"/>
          <w:szCs w:val="28"/>
          <w:lang w:val="uk-UA"/>
        </w:rPr>
        <w:t xml:space="preserve"> темати</w:t>
      </w:r>
      <w:r>
        <w:rPr>
          <w:rFonts w:ascii="Times New Roman" w:hAnsi="Times New Roman"/>
          <w:sz w:val="28"/>
          <w:szCs w:val="28"/>
          <w:lang w:val="uk-UA"/>
        </w:rPr>
        <w:t>кою</w:t>
      </w:r>
      <w:r w:rsidRPr="00484003">
        <w:rPr>
          <w:rFonts w:ascii="Times New Roman" w:hAnsi="Times New Roman"/>
          <w:sz w:val="28"/>
          <w:szCs w:val="28"/>
          <w:lang w:val="uk-UA"/>
        </w:rPr>
        <w:t xml:space="preserve">, </w:t>
      </w:r>
      <w:r>
        <w:rPr>
          <w:rFonts w:ascii="Times New Roman" w:hAnsi="Times New Roman"/>
          <w:sz w:val="28"/>
          <w:szCs w:val="28"/>
          <w:lang w:val="uk-UA"/>
        </w:rPr>
        <w:t xml:space="preserve">в </w:t>
      </w:r>
      <w:r w:rsidRPr="00484003">
        <w:rPr>
          <w:rFonts w:ascii="Times New Roman" w:hAnsi="Times New Roman"/>
          <w:sz w:val="28"/>
          <w:szCs w:val="28"/>
          <w:lang w:val="uk-UA"/>
        </w:rPr>
        <w:t>як</w:t>
      </w:r>
      <w:r>
        <w:rPr>
          <w:rFonts w:ascii="Times New Roman" w:hAnsi="Times New Roman"/>
          <w:sz w:val="28"/>
          <w:szCs w:val="28"/>
          <w:lang w:val="uk-UA"/>
        </w:rPr>
        <w:t>их</w:t>
      </w:r>
      <w:r w:rsidRPr="00484003">
        <w:rPr>
          <w:rFonts w:ascii="Times New Roman" w:hAnsi="Times New Roman"/>
          <w:sz w:val="28"/>
          <w:szCs w:val="28"/>
          <w:lang w:val="uk-UA"/>
        </w:rPr>
        <w:t xml:space="preserve"> </w:t>
      </w:r>
      <w:proofErr w:type="spellStart"/>
      <w:r w:rsidRPr="00484003">
        <w:rPr>
          <w:rFonts w:ascii="Times New Roman" w:hAnsi="Times New Roman"/>
          <w:sz w:val="28"/>
          <w:szCs w:val="28"/>
          <w:lang w:val="uk-UA"/>
        </w:rPr>
        <w:t>країн</w:t>
      </w:r>
      <w:r>
        <w:rPr>
          <w:rFonts w:ascii="Times New Roman" w:hAnsi="Times New Roman"/>
          <w:sz w:val="28"/>
          <w:szCs w:val="28"/>
          <w:lang w:val="uk-UA"/>
        </w:rPr>
        <w:t>ахнайбільше</w:t>
      </w:r>
      <w:proofErr w:type="spellEnd"/>
      <w:r>
        <w:rPr>
          <w:rFonts w:ascii="Times New Roman" w:hAnsi="Times New Roman"/>
          <w:sz w:val="28"/>
          <w:szCs w:val="28"/>
          <w:lang w:val="uk-UA"/>
        </w:rPr>
        <w:t xml:space="preserve"> приділяється увага дослідженням</w:t>
      </w:r>
      <w:r w:rsidRPr="00484003">
        <w:rPr>
          <w:rFonts w:ascii="Times New Roman" w:hAnsi="Times New Roman"/>
          <w:sz w:val="28"/>
          <w:szCs w:val="28"/>
          <w:lang w:val="uk-UA"/>
        </w:rPr>
        <w:t xml:space="preserve"> з ключовим словом «конкурентн</w:t>
      </w:r>
      <w:r>
        <w:rPr>
          <w:rFonts w:ascii="Times New Roman" w:hAnsi="Times New Roman"/>
          <w:sz w:val="28"/>
          <w:szCs w:val="28"/>
          <w:lang w:val="uk-UA"/>
        </w:rPr>
        <w:t>а</w:t>
      </w:r>
      <w:r w:rsidRPr="00484003">
        <w:rPr>
          <w:rFonts w:ascii="Times New Roman" w:hAnsi="Times New Roman"/>
          <w:sz w:val="28"/>
          <w:szCs w:val="28"/>
          <w:lang w:val="uk-UA"/>
        </w:rPr>
        <w:t xml:space="preserve"> стратегі</w:t>
      </w:r>
      <w:r>
        <w:rPr>
          <w:rFonts w:ascii="Times New Roman" w:hAnsi="Times New Roman"/>
          <w:sz w:val="28"/>
          <w:szCs w:val="28"/>
          <w:lang w:val="uk-UA"/>
        </w:rPr>
        <w:t>я</w:t>
      </w:r>
      <w:r w:rsidRPr="00484003">
        <w:rPr>
          <w:rFonts w:ascii="Times New Roman" w:hAnsi="Times New Roman"/>
          <w:sz w:val="28"/>
          <w:szCs w:val="28"/>
          <w:lang w:val="uk-UA"/>
        </w:rPr>
        <w:t>»</w:t>
      </w:r>
      <w:r>
        <w:rPr>
          <w:rFonts w:ascii="Times New Roman" w:hAnsi="Times New Roman"/>
          <w:sz w:val="28"/>
          <w:szCs w:val="28"/>
          <w:lang w:val="uk-UA"/>
        </w:rPr>
        <w:t>,</w:t>
      </w:r>
      <w:r w:rsidRPr="00484003">
        <w:rPr>
          <w:rFonts w:ascii="Times New Roman" w:hAnsi="Times New Roman"/>
          <w:sz w:val="28"/>
          <w:szCs w:val="28"/>
          <w:lang w:val="uk-UA"/>
        </w:rPr>
        <w:t xml:space="preserve"> і які автори мають </w:t>
      </w:r>
      <w:r>
        <w:rPr>
          <w:rFonts w:ascii="Times New Roman" w:hAnsi="Times New Roman"/>
          <w:sz w:val="28"/>
          <w:szCs w:val="28"/>
          <w:lang w:val="uk-UA"/>
        </w:rPr>
        <w:t>най</w:t>
      </w:r>
      <w:r w:rsidRPr="00484003">
        <w:rPr>
          <w:rFonts w:ascii="Times New Roman" w:hAnsi="Times New Roman"/>
          <w:sz w:val="28"/>
          <w:szCs w:val="28"/>
          <w:lang w:val="uk-UA"/>
        </w:rPr>
        <w:t xml:space="preserve">більше </w:t>
      </w:r>
      <w:r>
        <w:rPr>
          <w:rFonts w:ascii="Times New Roman" w:hAnsi="Times New Roman"/>
          <w:sz w:val="28"/>
          <w:szCs w:val="28"/>
          <w:lang w:val="uk-UA"/>
        </w:rPr>
        <w:t>наукових праць у цій сфері</w:t>
      </w:r>
      <w:r w:rsidRPr="00484003">
        <w:rPr>
          <w:rFonts w:ascii="Times New Roman" w:hAnsi="Times New Roman"/>
          <w:sz w:val="28"/>
          <w:szCs w:val="28"/>
          <w:lang w:val="uk-UA"/>
        </w:rPr>
        <w:t>.</w:t>
      </w:r>
    </w:p>
    <w:p w14:paraId="2223E865" w14:textId="77777777" w:rsidR="005536FC" w:rsidRPr="00484003" w:rsidRDefault="008431E9" w:rsidP="00B647F9">
      <w:pPr>
        <w:spacing w:after="0" w:line="360" w:lineRule="auto"/>
        <w:rPr>
          <w:rFonts w:ascii="Times New Roman" w:hAnsi="Times New Roman"/>
          <w:b/>
          <w:bCs/>
          <w:sz w:val="32"/>
          <w:szCs w:val="32"/>
          <w:lang w:val="uk-UA"/>
        </w:rPr>
      </w:pPr>
      <w:r>
        <w:rPr>
          <w:rFonts w:ascii="Times New Roman" w:hAnsi="Times New Roman"/>
          <w:b/>
          <w:noProof/>
          <w:sz w:val="32"/>
          <w:szCs w:val="32"/>
          <w:lang w:val="ru-RU" w:eastAsia="ru-RU"/>
        </w:rPr>
        <w:pict w14:anchorId="558EA77F">
          <v:shape id="Рисунок 54" o:spid="_x0000_i1026" type="#_x0000_t75" style="width:465.75pt;height:334.5pt;visibility:visible">
            <v:imagedata r:id="rId15" o:title="" croptop="6022f" cropbottom="5283f"/>
          </v:shape>
        </w:pict>
      </w:r>
    </w:p>
    <w:p w14:paraId="5697335F" w14:textId="77777777" w:rsidR="005536FC" w:rsidRDefault="005536FC" w:rsidP="00B647F9">
      <w:pPr>
        <w:spacing w:after="0" w:line="360" w:lineRule="auto"/>
        <w:jc w:val="center"/>
        <w:rPr>
          <w:rStyle w:val="a5"/>
          <w:rFonts w:ascii="Times New Roman" w:hAnsi="Times New Roman"/>
          <w:b w:val="0"/>
          <w:bCs w:val="0"/>
          <w:sz w:val="28"/>
          <w:szCs w:val="28"/>
          <w:lang w:val="uk-UA"/>
        </w:rPr>
      </w:pPr>
    </w:p>
    <w:p w14:paraId="019AA4B3" w14:textId="77777777" w:rsidR="005536FC" w:rsidRPr="00484003" w:rsidRDefault="005536FC" w:rsidP="00B647F9">
      <w:pPr>
        <w:spacing w:after="0" w:line="360" w:lineRule="auto"/>
        <w:jc w:val="center"/>
        <w:rPr>
          <w:rStyle w:val="a5"/>
          <w:rFonts w:ascii="Times New Roman" w:hAnsi="Times New Roman"/>
          <w:b w:val="0"/>
          <w:bCs w:val="0"/>
          <w:sz w:val="28"/>
          <w:szCs w:val="28"/>
          <w:lang w:val="uk-UA"/>
        </w:rPr>
      </w:pPr>
      <w:r w:rsidRPr="00484003">
        <w:rPr>
          <w:rStyle w:val="a5"/>
          <w:rFonts w:ascii="Times New Roman" w:hAnsi="Times New Roman"/>
          <w:b w:val="0"/>
          <w:bCs w:val="0"/>
          <w:sz w:val="28"/>
          <w:szCs w:val="28"/>
          <w:lang w:val="uk-UA"/>
        </w:rPr>
        <w:t>Рисунок 1.3–</w:t>
      </w:r>
      <w:r>
        <w:rPr>
          <w:rStyle w:val="a5"/>
          <w:rFonts w:ascii="Times New Roman" w:hAnsi="Times New Roman"/>
          <w:b w:val="0"/>
          <w:bCs w:val="0"/>
          <w:sz w:val="28"/>
          <w:szCs w:val="28"/>
          <w:lang w:val="uk-UA"/>
        </w:rPr>
        <w:t>Динаміка наукових праць</w:t>
      </w:r>
      <w:r w:rsidRPr="00484003">
        <w:rPr>
          <w:rStyle w:val="a5"/>
          <w:rFonts w:ascii="Times New Roman" w:hAnsi="Times New Roman"/>
          <w:b w:val="0"/>
          <w:bCs w:val="0"/>
          <w:sz w:val="28"/>
          <w:szCs w:val="28"/>
          <w:lang w:val="uk-UA"/>
        </w:rPr>
        <w:t>, в яких розглядається конкурентна стратегія</w:t>
      </w:r>
      <w:r>
        <w:rPr>
          <w:rStyle w:val="a5"/>
          <w:rFonts w:ascii="Times New Roman" w:hAnsi="Times New Roman"/>
          <w:b w:val="0"/>
          <w:bCs w:val="0"/>
          <w:sz w:val="28"/>
          <w:szCs w:val="28"/>
          <w:lang w:val="uk-UA"/>
        </w:rPr>
        <w:t xml:space="preserve">(побудовано автором на основі </w:t>
      </w:r>
      <w:r w:rsidRPr="00484003">
        <w:rPr>
          <w:rStyle w:val="a5"/>
          <w:rFonts w:ascii="Times New Roman" w:hAnsi="Times New Roman"/>
          <w:b w:val="0"/>
          <w:bCs w:val="0"/>
          <w:sz w:val="28"/>
          <w:szCs w:val="28"/>
          <w:lang w:val="uk-UA"/>
        </w:rPr>
        <w:t>[</w:t>
      </w:r>
      <w:r>
        <w:rPr>
          <w:rStyle w:val="a5"/>
          <w:rFonts w:ascii="Times New Roman" w:hAnsi="Times New Roman"/>
          <w:b w:val="0"/>
          <w:bCs w:val="0"/>
          <w:sz w:val="28"/>
          <w:szCs w:val="28"/>
          <w:lang w:val="uk-UA"/>
        </w:rPr>
        <w:t>3</w:t>
      </w:r>
      <w:r w:rsidRPr="00484003">
        <w:rPr>
          <w:rStyle w:val="a5"/>
          <w:rFonts w:ascii="Times New Roman" w:hAnsi="Times New Roman"/>
          <w:b w:val="0"/>
          <w:bCs w:val="0"/>
          <w:sz w:val="28"/>
          <w:szCs w:val="28"/>
          <w:lang w:val="uk-UA"/>
        </w:rPr>
        <w:t>3]</w:t>
      </w:r>
      <w:r>
        <w:rPr>
          <w:rStyle w:val="a5"/>
          <w:rFonts w:ascii="Times New Roman" w:hAnsi="Times New Roman"/>
          <w:b w:val="0"/>
          <w:bCs w:val="0"/>
          <w:sz w:val="28"/>
          <w:szCs w:val="28"/>
          <w:lang w:val="uk-UA"/>
        </w:rPr>
        <w:t>)</w:t>
      </w:r>
    </w:p>
    <w:p w14:paraId="24AD0AB2" w14:textId="77777777" w:rsidR="005536FC" w:rsidRDefault="005536FC" w:rsidP="00B647F9">
      <w:pPr>
        <w:spacing w:after="0" w:line="360" w:lineRule="auto"/>
        <w:ind w:firstLine="720"/>
        <w:jc w:val="both"/>
        <w:rPr>
          <w:rFonts w:ascii="Times New Roman" w:hAnsi="Times New Roman"/>
          <w:sz w:val="28"/>
          <w:szCs w:val="28"/>
          <w:lang w:val="uk-UA"/>
        </w:rPr>
      </w:pPr>
    </w:p>
    <w:p w14:paraId="1D8013D4"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55855DBB"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На графіку можна побачити динаміку </w:t>
      </w:r>
      <w:r>
        <w:rPr>
          <w:rFonts w:ascii="Times New Roman" w:hAnsi="Times New Roman"/>
          <w:sz w:val="28"/>
          <w:szCs w:val="28"/>
          <w:lang w:val="uk-UA"/>
        </w:rPr>
        <w:t>публікаційної активності</w:t>
      </w:r>
      <w:r w:rsidRPr="00484003">
        <w:rPr>
          <w:rFonts w:ascii="Times New Roman" w:hAnsi="Times New Roman"/>
          <w:sz w:val="28"/>
          <w:szCs w:val="28"/>
          <w:lang w:val="uk-UA"/>
        </w:rPr>
        <w:t xml:space="preserve"> в базі даних Scopus за тематикою «конкурентні стратегії» </w:t>
      </w:r>
      <w:r>
        <w:rPr>
          <w:rFonts w:ascii="Times New Roman" w:hAnsi="Times New Roman"/>
          <w:sz w:val="28"/>
          <w:szCs w:val="28"/>
          <w:lang w:val="uk-UA"/>
        </w:rPr>
        <w:t>за</w:t>
      </w:r>
      <w:r w:rsidRPr="00484003">
        <w:rPr>
          <w:rFonts w:ascii="Times New Roman" w:hAnsi="Times New Roman"/>
          <w:sz w:val="28"/>
          <w:szCs w:val="28"/>
          <w:lang w:val="uk-UA"/>
        </w:rPr>
        <w:t xml:space="preserve"> рока</w:t>
      </w:r>
      <w:r>
        <w:rPr>
          <w:rFonts w:ascii="Times New Roman" w:hAnsi="Times New Roman"/>
          <w:sz w:val="28"/>
          <w:szCs w:val="28"/>
          <w:lang w:val="uk-UA"/>
        </w:rPr>
        <w:t>ми</w:t>
      </w:r>
      <w:r w:rsidRPr="00484003">
        <w:rPr>
          <w:rFonts w:ascii="Times New Roman" w:hAnsi="Times New Roman"/>
          <w:sz w:val="28"/>
          <w:szCs w:val="28"/>
          <w:lang w:val="uk-UA"/>
        </w:rPr>
        <w:t>. З кожним роком результатів</w:t>
      </w:r>
      <w:r>
        <w:rPr>
          <w:rFonts w:ascii="Times New Roman" w:hAnsi="Times New Roman"/>
          <w:sz w:val="28"/>
          <w:szCs w:val="28"/>
          <w:lang w:val="uk-UA"/>
        </w:rPr>
        <w:t xml:space="preserve"> дослідженьза даною</w:t>
      </w:r>
      <w:r w:rsidRPr="00484003">
        <w:rPr>
          <w:rFonts w:ascii="Times New Roman" w:hAnsi="Times New Roman"/>
          <w:sz w:val="28"/>
          <w:szCs w:val="28"/>
          <w:lang w:val="uk-UA"/>
        </w:rPr>
        <w:t xml:space="preserve"> тем</w:t>
      </w:r>
      <w:r>
        <w:rPr>
          <w:rFonts w:ascii="Times New Roman" w:hAnsi="Times New Roman"/>
          <w:sz w:val="28"/>
          <w:szCs w:val="28"/>
          <w:lang w:val="uk-UA"/>
        </w:rPr>
        <w:t>ою</w:t>
      </w:r>
      <w:r w:rsidRPr="00484003">
        <w:rPr>
          <w:rFonts w:ascii="Times New Roman" w:hAnsi="Times New Roman"/>
          <w:sz w:val="28"/>
          <w:szCs w:val="28"/>
          <w:lang w:val="uk-UA"/>
        </w:rPr>
        <w:t xml:space="preserve"> стає все більш. У 2013 році результати пошуку документів складали +2</w:t>
      </w:r>
      <w:r>
        <w:rPr>
          <w:rFonts w:ascii="Times New Roman" w:hAnsi="Times New Roman"/>
          <w:sz w:val="28"/>
          <w:szCs w:val="28"/>
          <w:lang w:val="uk-UA"/>
        </w:rPr>
        <w:t> </w:t>
      </w:r>
      <w:r w:rsidRPr="00484003">
        <w:rPr>
          <w:rFonts w:ascii="Times New Roman" w:hAnsi="Times New Roman"/>
          <w:sz w:val="28"/>
          <w:szCs w:val="28"/>
          <w:lang w:val="uk-UA"/>
        </w:rPr>
        <w:t>661, у 2014 було 2</w:t>
      </w:r>
      <w:r>
        <w:rPr>
          <w:rFonts w:ascii="Times New Roman" w:hAnsi="Times New Roman"/>
          <w:sz w:val="28"/>
          <w:szCs w:val="28"/>
          <w:lang w:val="uk-UA"/>
        </w:rPr>
        <w:t> </w:t>
      </w:r>
      <w:r w:rsidRPr="00484003">
        <w:rPr>
          <w:rFonts w:ascii="Times New Roman" w:hAnsi="Times New Roman"/>
          <w:sz w:val="28"/>
          <w:szCs w:val="28"/>
          <w:lang w:val="uk-UA"/>
        </w:rPr>
        <w:t>788 результатів, у 2015 році склали 2</w:t>
      </w:r>
      <w:r>
        <w:rPr>
          <w:rFonts w:ascii="Times New Roman" w:hAnsi="Times New Roman"/>
          <w:sz w:val="28"/>
          <w:szCs w:val="28"/>
          <w:lang w:val="uk-UA"/>
        </w:rPr>
        <w:t> </w:t>
      </w:r>
      <w:r w:rsidRPr="00484003">
        <w:rPr>
          <w:rFonts w:ascii="Times New Roman" w:hAnsi="Times New Roman"/>
          <w:sz w:val="28"/>
          <w:szCs w:val="28"/>
          <w:lang w:val="uk-UA"/>
        </w:rPr>
        <w:t xml:space="preserve">837 результатів, у 2016 </w:t>
      </w:r>
      <w:r>
        <w:rPr>
          <w:rFonts w:ascii="Times New Roman" w:hAnsi="Times New Roman"/>
          <w:sz w:val="28"/>
          <w:szCs w:val="28"/>
          <w:lang w:val="uk-UA"/>
        </w:rPr>
        <w:t>–</w:t>
      </w:r>
      <w:r w:rsidRPr="00484003">
        <w:rPr>
          <w:rFonts w:ascii="Times New Roman" w:hAnsi="Times New Roman"/>
          <w:sz w:val="28"/>
          <w:szCs w:val="28"/>
          <w:lang w:val="uk-UA"/>
        </w:rPr>
        <w:t xml:space="preserve"> 3</w:t>
      </w:r>
      <w:r>
        <w:rPr>
          <w:rFonts w:ascii="Times New Roman" w:hAnsi="Times New Roman"/>
          <w:sz w:val="28"/>
          <w:szCs w:val="28"/>
          <w:lang w:val="uk-UA"/>
        </w:rPr>
        <w:t> </w:t>
      </w:r>
      <w:r w:rsidRPr="00484003">
        <w:rPr>
          <w:rFonts w:ascii="Times New Roman" w:hAnsi="Times New Roman"/>
          <w:sz w:val="28"/>
          <w:szCs w:val="28"/>
          <w:lang w:val="uk-UA"/>
        </w:rPr>
        <w:t xml:space="preserve">018 результатів, </w:t>
      </w:r>
      <w:r w:rsidRPr="00484003">
        <w:rPr>
          <w:rFonts w:ascii="Times New Roman" w:hAnsi="Times New Roman"/>
          <w:sz w:val="28"/>
          <w:szCs w:val="28"/>
          <w:lang w:val="uk-UA"/>
        </w:rPr>
        <w:lastRenderedPageBreak/>
        <w:t xml:space="preserve">2017 році </w:t>
      </w:r>
      <w:r>
        <w:rPr>
          <w:rFonts w:ascii="Times New Roman" w:hAnsi="Times New Roman"/>
          <w:sz w:val="28"/>
          <w:szCs w:val="28"/>
          <w:lang w:val="uk-UA"/>
        </w:rPr>
        <w:t>–</w:t>
      </w:r>
      <w:r w:rsidRPr="00484003">
        <w:rPr>
          <w:rFonts w:ascii="Times New Roman" w:hAnsi="Times New Roman"/>
          <w:sz w:val="28"/>
          <w:szCs w:val="28"/>
          <w:lang w:val="uk-UA"/>
        </w:rPr>
        <w:t xml:space="preserve"> 2</w:t>
      </w:r>
      <w:r>
        <w:rPr>
          <w:rFonts w:ascii="Times New Roman" w:hAnsi="Times New Roman"/>
          <w:sz w:val="28"/>
          <w:szCs w:val="28"/>
          <w:lang w:val="uk-UA"/>
        </w:rPr>
        <w:t> </w:t>
      </w:r>
      <w:r w:rsidRPr="00484003">
        <w:rPr>
          <w:rFonts w:ascii="Times New Roman" w:hAnsi="Times New Roman"/>
          <w:sz w:val="28"/>
          <w:szCs w:val="28"/>
          <w:lang w:val="uk-UA"/>
        </w:rPr>
        <w:t>278, у 2018 – 3</w:t>
      </w:r>
      <w:r>
        <w:rPr>
          <w:rFonts w:ascii="Times New Roman" w:hAnsi="Times New Roman"/>
          <w:sz w:val="28"/>
          <w:szCs w:val="28"/>
          <w:lang w:val="uk-UA"/>
        </w:rPr>
        <w:t> </w:t>
      </w:r>
      <w:r w:rsidRPr="00484003">
        <w:rPr>
          <w:rFonts w:ascii="Times New Roman" w:hAnsi="Times New Roman"/>
          <w:sz w:val="28"/>
          <w:szCs w:val="28"/>
          <w:lang w:val="uk-UA"/>
        </w:rPr>
        <w:t>698 і у 2019 році результати склали 4</w:t>
      </w:r>
      <w:r>
        <w:rPr>
          <w:rFonts w:ascii="Times New Roman" w:hAnsi="Times New Roman"/>
          <w:sz w:val="28"/>
          <w:szCs w:val="28"/>
          <w:lang w:val="uk-UA"/>
        </w:rPr>
        <w:t> </w:t>
      </w:r>
      <w:r w:rsidRPr="00484003">
        <w:rPr>
          <w:rFonts w:ascii="Times New Roman" w:hAnsi="Times New Roman"/>
          <w:sz w:val="28"/>
          <w:szCs w:val="28"/>
          <w:lang w:val="uk-UA"/>
        </w:rPr>
        <w:t xml:space="preserve">122. </w:t>
      </w:r>
      <w:r>
        <w:rPr>
          <w:rFonts w:ascii="Times New Roman" w:hAnsi="Times New Roman"/>
          <w:sz w:val="28"/>
          <w:szCs w:val="28"/>
          <w:lang w:val="uk-UA"/>
        </w:rPr>
        <w:t>Більш інтенсивно публікаційна активність</w:t>
      </w:r>
      <w:r w:rsidRPr="00484003">
        <w:rPr>
          <w:rFonts w:ascii="Times New Roman" w:hAnsi="Times New Roman"/>
          <w:sz w:val="28"/>
          <w:szCs w:val="28"/>
          <w:lang w:val="uk-UA"/>
        </w:rPr>
        <w:t xml:space="preserve"> поча</w:t>
      </w:r>
      <w:r>
        <w:rPr>
          <w:rFonts w:ascii="Times New Roman" w:hAnsi="Times New Roman"/>
          <w:sz w:val="28"/>
          <w:szCs w:val="28"/>
          <w:lang w:val="uk-UA"/>
        </w:rPr>
        <w:t>лаз</w:t>
      </w:r>
      <w:r w:rsidRPr="00484003">
        <w:rPr>
          <w:rFonts w:ascii="Times New Roman" w:hAnsi="Times New Roman"/>
          <w:sz w:val="28"/>
          <w:szCs w:val="28"/>
          <w:lang w:val="uk-UA"/>
        </w:rPr>
        <w:t>рост</w:t>
      </w:r>
      <w:r>
        <w:rPr>
          <w:rFonts w:ascii="Times New Roman" w:hAnsi="Times New Roman"/>
          <w:sz w:val="28"/>
          <w:szCs w:val="28"/>
          <w:lang w:val="uk-UA"/>
        </w:rPr>
        <w:t>ати</w:t>
      </w:r>
      <w:r w:rsidRPr="00484003">
        <w:rPr>
          <w:rFonts w:ascii="Times New Roman" w:hAnsi="Times New Roman"/>
          <w:sz w:val="28"/>
          <w:szCs w:val="28"/>
          <w:lang w:val="uk-UA"/>
        </w:rPr>
        <w:t xml:space="preserve"> з 1981 року.</w:t>
      </w:r>
    </w:p>
    <w:p w14:paraId="7869A97B"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0897D46A" w14:textId="77777777" w:rsidR="005536FC" w:rsidRPr="00484003" w:rsidRDefault="008431E9" w:rsidP="00B04406">
      <w:pPr>
        <w:spacing w:after="0" w:line="360" w:lineRule="auto"/>
        <w:jc w:val="center"/>
        <w:rPr>
          <w:rFonts w:ascii="Times New Roman" w:hAnsi="Times New Roman"/>
          <w:sz w:val="32"/>
          <w:szCs w:val="32"/>
          <w:lang w:val="uk-UA"/>
        </w:rPr>
      </w:pPr>
      <w:r>
        <w:rPr>
          <w:rFonts w:ascii="Times New Roman" w:hAnsi="Times New Roman"/>
          <w:noProof/>
          <w:sz w:val="32"/>
          <w:szCs w:val="32"/>
          <w:lang w:val="ru-RU" w:eastAsia="ru-RU"/>
        </w:rPr>
        <w:pict w14:anchorId="5CBC8A34">
          <v:shape id="Рисунок 55" o:spid="_x0000_i1027" type="#_x0000_t75" style="width:465.75pt;height:364.5pt;visibility:visible">
            <v:imagedata r:id="rId16" o:title="" croptop="10082f" cropbottom="4242f"/>
          </v:shape>
        </w:pict>
      </w:r>
    </w:p>
    <w:p w14:paraId="43BC9C62" w14:textId="77777777" w:rsidR="005536FC" w:rsidRDefault="005536FC" w:rsidP="00B04406">
      <w:pPr>
        <w:spacing w:after="0" w:line="360" w:lineRule="auto"/>
        <w:jc w:val="center"/>
        <w:rPr>
          <w:rFonts w:ascii="Times New Roman" w:hAnsi="Times New Roman"/>
          <w:sz w:val="28"/>
          <w:szCs w:val="28"/>
          <w:lang w:val="uk-UA"/>
        </w:rPr>
      </w:pPr>
    </w:p>
    <w:p w14:paraId="35C82615" w14:textId="77777777" w:rsidR="005536FC" w:rsidRPr="00484003" w:rsidRDefault="005536FC" w:rsidP="00B04406">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Рисунок 1.4 –</w:t>
      </w:r>
      <w:r>
        <w:rPr>
          <w:rFonts w:ascii="Times New Roman" w:hAnsi="Times New Roman"/>
          <w:sz w:val="28"/>
          <w:szCs w:val="28"/>
          <w:lang w:val="uk-UA"/>
        </w:rPr>
        <w:t>Динаміка публікаційної активності за напрямом</w:t>
      </w:r>
      <w:r w:rsidRPr="00484003">
        <w:rPr>
          <w:rStyle w:val="a5"/>
          <w:rFonts w:ascii="Times New Roman" w:hAnsi="Times New Roman"/>
          <w:b w:val="0"/>
          <w:bCs w:val="0"/>
          <w:sz w:val="28"/>
          <w:szCs w:val="28"/>
          <w:lang w:val="uk-UA"/>
        </w:rPr>
        <w:t>«конкурентна стратегія»</w:t>
      </w:r>
      <w:r w:rsidRPr="00484003">
        <w:rPr>
          <w:rFonts w:ascii="Times New Roman" w:hAnsi="Times New Roman"/>
          <w:sz w:val="28"/>
          <w:szCs w:val="28"/>
          <w:lang w:val="uk-UA"/>
        </w:rPr>
        <w:t xml:space="preserve">за </w:t>
      </w:r>
      <w:r>
        <w:rPr>
          <w:rFonts w:ascii="Times New Roman" w:hAnsi="Times New Roman"/>
          <w:sz w:val="28"/>
          <w:szCs w:val="28"/>
          <w:lang w:val="uk-UA"/>
        </w:rPr>
        <w:t xml:space="preserve">науковими </w:t>
      </w:r>
      <w:r w:rsidRPr="00484003">
        <w:rPr>
          <w:rFonts w:ascii="Times New Roman" w:hAnsi="Times New Roman"/>
          <w:sz w:val="28"/>
          <w:szCs w:val="28"/>
          <w:lang w:val="uk-UA"/>
        </w:rPr>
        <w:t xml:space="preserve">джерелами </w:t>
      </w:r>
      <w:r>
        <w:rPr>
          <w:rStyle w:val="a5"/>
          <w:rFonts w:ascii="Times New Roman" w:hAnsi="Times New Roman"/>
          <w:b w:val="0"/>
          <w:bCs w:val="0"/>
          <w:sz w:val="28"/>
          <w:szCs w:val="28"/>
          <w:lang w:val="uk-UA"/>
        </w:rPr>
        <w:t xml:space="preserve">(побудовано автором на основі </w:t>
      </w:r>
      <w:r w:rsidRPr="00484003">
        <w:rPr>
          <w:rStyle w:val="a5"/>
          <w:rFonts w:ascii="Times New Roman" w:hAnsi="Times New Roman"/>
          <w:b w:val="0"/>
          <w:bCs w:val="0"/>
          <w:sz w:val="28"/>
          <w:szCs w:val="28"/>
          <w:lang w:val="uk-UA"/>
        </w:rPr>
        <w:t>[</w:t>
      </w:r>
      <w:r>
        <w:rPr>
          <w:rStyle w:val="a5"/>
          <w:rFonts w:ascii="Times New Roman" w:hAnsi="Times New Roman"/>
          <w:b w:val="0"/>
          <w:bCs w:val="0"/>
          <w:sz w:val="28"/>
          <w:szCs w:val="28"/>
          <w:lang w:val="uk-UA"/>
        </w:rPr>
        <w:t>3</w:t>
      </w:r>
      <w:r w:rsidRPr="00484003">
        <w:rPr>
          <w:rStyle w:val="a5"/>
          <w:rFonts w:ascii="Times New Roman" w:hAnsi="Times New Roman"/>
          <w:b w:val="0"/>
          <w:bCs w:val="0"/>
          <w:sz w:val="28"/>
          <w:szCs w:val="28"/>
          <w:lang w:val="uk-UA"/>
        </w:rPr>
        <w:t>3]</w:t>
      </w:r>
      <w:r>
        <w:rPr>
          <w:rStyle w:val="a5"/>
          <w:rFonts w:ascii="Times New Roman" w:hAnsi="Times New Roman"/>
          <w:b w:val="0"/>
          <w:bCs w:val="0"/>
          <w:sz w:val="28"/>
          <w:szCs w:val="28"/>
          <w:lang w:val="uk-UA"/>
        </w:rPr>
        <w:t>)</w:t>
      </w:r>
    </w:p>
    <w:p w14:paraId="5A69BC3C" w14:textId="77777777" w:rsidR="005536FC" w:rsidRDefault="005536FC" w:rsidP="00B647F9">
      <w:pPr>
        <w:spacing w:after="0" w:line="360" w:lineRule="auto"/>
        <w:ind w:firstLine="720"/>
        <w:jc w:val="both"/>
        <w:rPr>
          <w:rFonts w:ascii="Times New Roman" w:hAnsi="Times New Roman"/>
          <w:sz w:val="28"/>
          <w:szCs w:val="28"/>
          <w:lang w:val="uk-UA"/>
        </w:rPr>
      </w:pPr>
    </w:p>
    <w:p w14:paraId="25672403"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00DD553F" w14:textId="77777777" w:rsidR="005536FC" w:rsidRPr="00484003" w:rsidRDefault="005536FC" w:rsidP="00B647F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На рис. 1.4 представлено динаміку публікаційної активності за напрямом</w:t>
      </w:r>
      <w:r w:rsidRPr="00484003">
        <w:rPr>
          <w:rStyle w:val="a5"/>
          <w:rFonts w:ascii="Times New Roman" w:hAnsi="Times New Roman"/>
          <w:b w:val="0"/>
          <w:bCs w:val="0"/>
          <w:sz w:val="28"/>
          <w:szCs w:val="28"/>
          <w:lang w:val="uk-UA"/>
        </w:rPr>
        <w:t>«конкурентна стратегія»</w:t>
      </w:r>
      <w:r>
        <w:rPr>
          <w:rFonts w:ascii="Times New Roman" w:hAnsi="Times New Roman"/>
          <w:sz w:val="28"/>
          <w:szCs w:val="28"/>
          <w:lang w:val="uk-UA"/>
        </w:rPr>
        <w:t>за науковими журналами, представленими в базі даних</w:t>
      </w:r>
      <w:r w:rsidRPr="00B866E5">
        <w:rPr>
          <w:rFonts w:ascii="Times New Roman" w:hAnsi="Times New Roman"/>
          <w:sz w:val="28"/>
          <w:szCs w:val="28"/>
        </w:rPr>
        <w:t>Scopus</w:t>
      </w:r>
      <w:r w:rsidRPr="00484003">
        <w:rPr>
          <w:rFonts w:ascii="Times New Roman" w:hAnsi="Times New Roman"/>
          <w:sz w:val="28"/>
          <w:szCs w:val="28"/>
          <w:lang w:val="uk-UA"/>
        </w:rPr>
        <w:t>. Найбільш</w:t>
      </w:r>
      <w:r>
        <w:rPr>
          <w:rFonts w:ascii="Times New Roman" w:hAnsi="Times New Roman"/>
          <w:sz w:val="28"/>
          <w:szCs w:val="28"/>
          <w:lang w:val="uk-UA"/>
        </w:rPr>
        <w:t xml:space="preserve">е статей представлено в </w:t>
      </w:r>
      <w:r w:rsidRPr="00484003">
        <w:rPr>
          <w:rFonts w:ascii="Times New Roman" w:hAnsi="Times New Roman"/>
          <w:sz w:val="28"/>
          <w:szCs w:val="28"/>
          <w:lang w:val="uk-UA"/>
        </w:rPr>
        <w:t>«</w:t>
      </w:r>
      <w:r w:rsidRPr="00B866E5">
        <w:rPr>
          <w:rFonts w:ascii="Times New Roman" w:hAnsi="Times New Roman"/>
          <w:sz w:val="28"/>
          <w:szCs w:val="28"/>
        </w:rPr>
        <w:t>Lecture Notes in Computer Science Including Subseries Lecture Notes in Artificial Intelligenceand Lecture Notes in Bioinformatics</w:t>
      </w:r>
      <w:r w:rsidRPr="00484003">
        <w:rPr>
          <w:rFonts w:ascii="Times New Roman" w:hAnsi="Times New Roman"/>
          <w:sz w:val="28"/>
          <w:szCs w:val="28"/>
          <w:lang w:val="uk-UA"/>
        </w:rPr>
        <w:t>», «</w:t>
      </w:r>
      <w:r w:rsidRPr="00B866E5">
        <w:rPr>
          <w:rFonts w:ascii="Times New Roman" w:hAnsi="Times New Roman"/>
          <w:sz w:val="28"/>
          <w:szCs w:val="28"/>
        </w:rPr>
        <w:t>Plos One</w:t>
      </w:r>
      <w:r w:rsidRPr="00484003">
        <w:rPr>
          <w:rFonts w:ascii="Times New Roman" w:hAnsi="Times New Roman"/>
          <w:sz w:val="28"/>
          <w:szCs w:val="28"/>
          <w:lang w:val="uk-UA"/>
        </w:rPr>
        <w:t>», «</w:t>
      </w:r>
      <w:r w:rsidRPr="00B866E5">
        <w:rPr>
          <w:rFonts w:ascii="Times New Roman" w:hAnsi="Times New Roman"/>
          <w:sz w:val="28"/>
          <w:szCs w:val="28"/>
        </w:rPr>
        <w:t>Strategic Direction</w:t>
      </w:r>
      <w:r w:rsidRPr="00484003">
        <w:rPr>
          <w:rFonts w:ascii="Times New Roman" w:hAnsi="Times New Roman"/>
          <w:sz w:val="28"/>
          <w:szCs w:val="28"/>
          <w:lang w:val="uk-UA"/>
        </w:rPr>
        <w:t>», «</w:t>
      </w:r>
      <w:r w:rsidRPr="00B866E5">
        <w:rPr>
          <w:rFonts w:ascii="Times New Roman" w:hAnsi="Times New Roman"/>
          <w:sz w:val="28"/>
          <w:szCs w:val="28"/>
        </w:rPr>
        <w:t>Strategic Management Journal</w:t>
      </w:r>
      <w:r w:rsidRPr="00484003">
        <w:rPr>
          <w:rFonts w:ascii="Times New Roman" w:hAnsi="Times New Roman"/>
          <w:sz w:val="28"/>
          <w:szCs w:val="28"/>
          <w:lang w:val="uk-UA"/>
        </w:rPr>
        <w:t xml:space="preserve">» </w:t>
      </w:r>
      <w:r>
        <w:rPr>
          <w:rFonts w:ascii="Times New Roman" w:hAnsi="Times New Roman"/>
          <w:sz w:val="28"/>
          <w:szCs w:val="28"/>
          <w:lang w:val="uk-UA"/>
        </w:rPr>
        <w:t>та</w:t>
      </w:r>
      <w:r w:rsidRPr="00484003">
        <w:rPr>
          <w:rFonts w:ascii="Times New Roman" w:hAnsi="Times New Roman"/>
          <w:sz w:val="28"/>
          <w:szCs w:val="28"/>
          <w:lang w:val="uk-UA"/>
        </w:rPr>
        <w:t xml:space="preserve"> «</w:t>
      </w:r>
      <w:r w:rsidRPr="00B866E5">
        <w:rPr>
          <w:rFonts w:ascii="Times New Roman" w:hAnsi="Times New Roman"/>
          <w:sz w:val="28"/>
          <w:szCs w:val="28"/>
        </w:rPr>
        <w:t>Long Range Planning</w:t>
      </w:r>
      <w:r w:rsidRPr="00484003">
        <w:rPr>
          <w:rFonts w:ascii="Times New Roman" w:hAnsi="Times New Roman"/>
          <w:sz w:val="28"/>
          <w:szCs w:val="28"/>
          <w:lang w:val="uk-UA"/>
        </w:rPr>
        <w:t>».</w:t>
      </w:r>
    </w:p>
    <w:p w14:paraId="461BF04F" w14:textId="77777777" w:rsidR="005536FC" w:rsidRPr="00484003" w:rsidRDefault="008431E9" w:rsidP="00B04406">
      <w:pPr>
        <w:spacing w:after="0" w:line="360" w:lineRule="auto"/>
        <w:jc w:val="center"/>
        <w:rPr>
          <w:rFonts w:ascii="Times New Roman" w:hAnsi="Times New Roman"/>
          <w:sz w:val="32"/>
          <w:szCs w:val="32"/>
          <w:lang w:val="uk-UA"/>
        </w:rPr>
      </w:pPr>
      <w:r>
        <w:rPr>
          <w:rFonts w:ascii="Times New Roman" w:hAnsi="Times New Roman"/>
          <w:noProof/>
          <w:sz w:val="28"/>
          <w:szCs w:val="28"/>
          <w:lang w:val="ru-RU" w:eastAsia="ru-RU"/>
        </w:rPr>
        <w:lastRenderedPageBreak/>
        <w:pict w14:anchorId="480EC947">
          <v:shape id="Рисунок 52" o:spid="_x0000_i1028" type="#_x0000_t75" style="width:462pt;height:277.5pt;visibility:visible">
            <v:imagedata r:id="rId17" o:title="" croptop="8962f" cropbottom="5267f"/>
          </v:shape>
        </w:pict>
      </w:r>
    </w:p>
    <w:p w14:paraId="38DED6CD" w14:textId="77777777" w:rsidR="005536FC" w:rsidRDefault="005536FC" w:rsidP="00B647F9">
      <w:pPr>
        <w:spacing w:after="0" w:line="360" w:lineRule="auto"/>
        <w:jc w:val="center"/>
        <w:rPr>
          <w:rFonts w:ascii="Times New Roman" w:hAnsi="Times New Roman"/>
          <w:sz w:val="28"/>
          <w:szCs w:val="28"/>
          <w:lang w:val="uk-UA"/>
        </w:rPr>
      </w:pPr>
    </w:p>
    <w:p w14:paraId="57E33C14" w14:textId="77777777" w:rsidR="005536FC" w:rsidRPr="00484003" w:rsidRDefault="005536FC" w:rsidP="00B866E5">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Рисунок 1.5</w:t>
      </w:r>
      <w:r>
        <w:rPr>
          <w:rFonts w:ascii="Times New Roman" w:hAnsi="Times New Roman"/>
          <w:sz w:val="28"/>
          <w:szCs w:val="28"/>
          <w:lang w:val="uk-UA"/>
        </w:rPr>
        <w:t xml:space="preserve">–Рейтинг країн за кількістю статей </w:t>
      </w:r>
      <w:r>
        <w:rPr>
          <w:rStyle w:val="a5"/>
          <w:rFonts w:ascii="Times New Roman" w:hAnsi="Times New Roman"/>
          <w:b w:val="0"/>
          <w:bCs w:val="0"/>
          <w:sz w:val="28"/>
          <w:szCs w:val="28"/>
          <w:lang w:val="uk-UA"/>
        </w:rPr>
        <w:t>присвячених</w:t>
      </w:r>
      <w:r w:rsidRPr="00484003">
        <w:rPr>
          <w:rStyle w:val="a5"/>
          <w:rFonts w:ascii="Times New Roman" w:hAnsi="Times New Roman"/>
          <w:b w:val="0"/>
          <w:bCs w:val="0"/>
          <w:sz w:val="28"/>
          <w:szCs w:val="28"/>
          <w:lang w:val="uk-UA"/>
        </w:rPr>
        <w:t xml:space="preserve"> «конкурентн</w:t>
      </w:r>
      <w:r>
        <w:rPr>
          <w:rStyle w:val="a5"/>
          <w:rFonts w:ascii="Times New Roman" w:hAnsi="Times New Roman"/>
          <w:b w:val="0"/>
          <w:bCs w:val="0"/>
          <w:sz w:val="28"/>
          <w:szCs w:val="28"/>
          <w:lang w:val="uk-UA"/>
        </w:rPr>
        <w:t>ій</w:t>
      </w:r>
      <w:r w:rsidRPr="00484003">
        <w:rPr>
          <w:rStyle w:val="a5"/>
          <w:rFonts w:ascii="Times New Roman" w:hAnsi="Times New Roman"/>
          <w:b w:val="0"/>
          <w:bCs w:val="0"/>
          <w:sz w:val="28"/>
          <w:szCs w:val="28"/>
          <w:lang w:val="uk-UA"/>
        </w:rPr>
        <w:t xml:space="preserve"> стратегі</w:t>
      </w:r>
      <w:r>
        <w:rPr>
          <w:rStyle w:val="a5"/>
          <w:rFonts w:ascii="Times New Roman" w:hAnsi="Times New Roman"/>
          <w:b w:val="0"/>
          <w:bCs w:val="0"/>
          <w:sz w:val="28"/>
          <w:szCs w:val="28"/>
          <w:lang w:val="uk-UA"/>
        </w:rPr>
        <w:t>ї</w:t>
      </w:r>
      <w:r w:rsidRPr="00484003">
        <w:rPr>
          <w:rStyle w:val="a5"/>
          <w:rFonts w:ascii="Times New Roman" w:hAnsi="Times New Roman"/>
          <w:b w:val="0"/>
          <w:bCs w:val="0"/>
          <w:sz w:val="28"/>
          <w:szCs w:val="28"/>
          <w:lang w:val="uk-UA"/>
        </w:rPr>
        <w:t>»</w:t>
      </w:r>
      <w:r>
        <w:rPr>
          <w:rStyle w:val="a5"/>
          <w:rFonts w:ascii="Times New Roman" w:hAnsi="Times New Roman"/>
          <w:b w:val="0"/>
          <w:bCs w:val="0"/>
          <w:sz w:val="28"/>
          <w:szCs w:val="28"/>
          <w:lang w:val="uk-UA"/>
        </w:rPr>
        <w:t xml:space="preserve"> (побудовано автором на основі </w:t>
      </w:r>
      <w:r w:rsidRPr="00484003">
        <w:rPr>
          <w:rStyle w:val="a5"/>
          <w:rFonts w:ascii="Times New Roman" w:hAnsi="Times New Roman"/>
          <w:b w:val="0"/>
          <w:bCs w:val="0"/>
          <w:sz w:val="28"/>
          <w:szCs w:val="28"/>
          <w:lang w:val="uk-UA"/>
        </w:rPr>
        <w:t>[</w:t>
      </w:r>
      <w:r>
        <w:rPr>
          <w:rStyle w:val="a5"/>
          <w:rFonts w:ascii="Times New Roman" w:hAnsi="Times New Roman"/>
          <w:b w:val="0"/>
          <w:bCs w:val="0"/>
          <w:sz w:val="28"/>
          <w:szCs w:val="28"/>
          <w:lang w:val="uk-UA"/>
        </w:rPr>
        <w:t>3</w:t>
      </w:r>
      <w:r w:rsidRPr="00484003">
        <w:rPr>
          <w:rStyle w:val="a5"/>
          <w:rFonts w:ascii="Times New Roman" w:hAnsi="Times New Roman"/>
          <w:b w:val="0"/>
          <w:bCs w:val="0"/>
          <w:sz w:val="28"/>
          <w:szCs w:val="28"/>
          <w:lang w:val="uk-UA"/>
        </w:rPr>
        <w:t>3]</w:t>
      </w:r>
      <w:r>
        <w:rPr>
          <w:rStyle w:val="a5"/>
          <w:rFonts w:ascii="Times New Roman" w:hAnsi="Times New Roman"/>
          <w:b w:val="0"/>
          <w:bCs w:val="0"/>
          <w:sz w:val="28"/>
          <w:szCs w:val="28"/>
          <w:lang w:val="uk-UA"/>
        </w:rPr>
        <w:t>)</w:t>
      </w:r>
    </w:p>
    <w:p w14:paraId="4384C1A7" w14:textId="77777777" w:rsidR="005536FC" w:rsidRDefault="005536FC" w:rsidP="00B647F9">
      <w:pPr>
        <w:spacing w:after="0" w:line="360" w:lineRule="auto"/>
        <w:ind w:firstLine="720"/>
        <w:jc w:val="both"/>
        <w:rPr>
          <w:rFonts w:ascii="Times New Roman" w:hAnsi="Times New Roman"/>
          <w:sz w:val="28"/>
          <w:szCs w:val="28"/>
          <w:lang w:val="uk-UA"/>
        </w:rPr>
      </w:pPr>
    </w:p>
    <w:p w14:paraId="5705FD35"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1BCFB66B"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Якщо аналізувати </w:t>
      </w:r>
      <w:r>
        <w:rPr>
          <w:rFonts w:ascii="Times New Roman" w:hAnsi="Times New Roman"/>
          <w:sz w:val="28"/>
          <w:szCs w:val="28"/>
          <w:lang w:val="uk-UA"/>
        </w:rPr>
        <w:t>за</w:t>
      </w:r>
      <w:r w:rsidRPr="00484003">
        <w:rPr>
          <w:rFonts w:ascii="Times New Roman" w:hAnsi="Times New Roman"/>
          <w:sz w:val="28"/>
          <w:szCs w:val="28"/>
          <w:lang w:val="uk-UA"/>
        </w:rPr>
        <w:t xml:space="preserve"> країна</w:t>
      </w:r>
      <w:r>
        <w:rPr>
          <w:rFonts w:ascii="Times New Roman" w:hAnsi="Times New Roman"/>
          <w:sz w:val="28"/>
          <w:szCs w:val="28"/>
          <w:lang w:val="uk-UA"/>
        </w:rPr>
        <w:t>ми</w:t>
      </w:r>
      <w:r w:rsidRPr="00484003">
        <w:rPr>
          <w:rFonts w:ascii="Times New Roman" w:hAnsi="Times New Roman"/>
          <w:sz w:val="28"/>
          <w:szCs w:val="28"/>
          <w:lang w:val="uk-UA"/>
        </w:rPr>
        <w:t xml:space="preserve">, то найбільше </w:t>
      </w:r>
      <w:r>
        <w:rPr>
          <w:rFonts w:ascii="Times New Roman" w:hAnsi="Times New Roman"/>
          <w:sz w:val="28"/>
          <w:szCs w:val="28"/>
          <w:lang w:val="uk-UA"/>
        </w:rPr>
        <w:t xml:space="preserve">статей, де приділяється увага </w:t>
      </w:r>
      <w:r w:rsidRPr="00484003">
        <w:rPr>
          <w:rStyle w:val="a5"/>
          <w:rFonts w:ascii="Times New Roman" w:hAnsi="Times New Roman"/>
          <w:b w:val="0"/>
          <w:bCs w:val="0"/>
          <w:sz w:val="28"/>
          <w:szCs w:val="28"/>
          <w:lang w:val="uk-UA"/>
        </w:rPr>
        <w:t>конкурентн</w:t>
      </w:r>
      <w:r>
        <w:rPr>
          <w:rStyle w:val="a5"/>
          <w:rFonts w:ascii="Times New Roman" w:hAnsi="Times New Roman"/>
          <w:b w:val="0"/>
          <w:bCs w:val="0"/>
          <w:sz w:val="28"/>
          <w:szCs w:val="28"/>
          <w:lang w:val="uk-UA"/>
        </w:rPr>
        <w:t>ій</w:t>
      </w:r>
      <w:r w:rsidRPr="00484003">
        <w:rPr>
          <w:rStyle w:val="a5"/>
          <w:rFonts w:ascii="Times New Roman" w:hAnsi="Times New Roman"/>
          <w:b w:val="0"/>
          <w:bCs w:val="0"/>
          <w:sz w:val="28"/>
          <w:szCs w:val="28"/>
          <w:lang w:val="uk-UA"/>
        </w:rPr>
        <w:t xml:space="preserve"> стратегі</w:t>
      </w:r>
      <w:r>
        <w:rPr>
          <w:rStyle w:val="a5"/>
          <w:rFonts w:ascii="Times New Roman" w:hAnsi="Times New Roman"/>
          <w:b w:val="0"/>
          <w:bCs w:val="0"/>
          <w:sz w:val="28"/>
          <w:szCs w:val="28"/>
          <w:lang w:val="uk-UA"/>
        </w:rPr>
        <w:t xml:space="preserve">ї опубліковано у </w:t>
      </w:r>
      <w:r w:rsidRPr="00484003">
        <w:rPr>
          <w:rFonts w:ascii="Times New Roman" w:hAnsi="Times New Roman"/>
          <w:sz w:val="28"/>
          <w:szCs w:val="28"/>
          <w:lang w:val="uk-UA"/>
        </w:rPr>
        <w:t xml:space="preserve">США </w:t>
      </w:r>
      <w:r>
        <w:rPr>
          <w:rFonts w:ascii="Times New Roman" w:hAnsi="Times New Roman"/>
          <w:sz w:val="28"/>
          <w:szCs w:val="28"/>
          <w:lang w:val="uk-UA"/>
        </w:rPr>
        <w:t>–</w:t>
      </w:r>
      <w:r w:rsidRPr="00484003">
        <w:rPr>
          <w:rFonts w:ascii="Times New Roman" w:hAnsi="Times New Roman"/>
          <w:sz w:val="28"/>
          <w:szCs w:val="28"/>
          <w:lang w:val="uk-UA"/>
        </w:rPr>
        <w:t xml:space="preserve"> 13</w:t>
      </w:r>
      <w:r>
        <w:rPr>
          <w:rFonts w:ascii="Times New Roman" w:hAnsi="Times New Roman"/>
          <w:sz w:val="28"/>
          <w:szCs w:val="28"/>
          <w:lang w:val="uk-UA"/>
        </w:rPr>
        <w:t> </w:t>
      </w:r>
      <w:r w:rsidRPr="00484003">
        <w:rPr>
          <w:rFonts w:ascii="Times New Roman" w:hAnsi="Times New Roman"/>
          <w:sz w:val="28"/>
          <w:szCs w:val="28"/>
          <w:lang w:val="uk-UA"/>
        </w:rPr>
        <w:t xml:space="preserve">879 публікацій, на другому місці йде Китай </w:t>
      </w:r>
      <w:r>
        <w:rPr>
          <w:rFonts w:ascii="Times New Roman" w:hAnsi="Times New Roman"/>
          <w:sz w:val="28"/>
          <w:szCs w:val="28"/>
          <w:lang w:val="uk-UA"/>
        </w:rPr>
        <w:t>–</w:t>
      </w:r>
      <w:r w:rsidRPr="00484003">
        <w:rPr>
          <w:rFonts w:ascii="Times New Roman" w:hAnsi="Times New Roman"/>
          <w:sz w:val="28"/>
          <w:szCs w:val="28"/>
          <w:lang w:val="uk-UA"/>
        </w:rPr>
        <w:t xml:space="preserve"> 6</w:t>
      </w:r>
      <w:r>
        <w:rPr>
          <w:rFonts w:ascii="Times New Roman" w:hAnsi="Times New Roman"/>
          <w:sz w:val="28"/>
          <w:szCs w:val="28"/>
          <w:lang w:val="uk-UA"/>
        </w:rPr>
        <w:t> </w:t>
      </w:r>
      <w:r w:rsidRPr="00484003">
        <w:rPr>
          <w:rFonts w:ascii="Times New Roman" w:hAnsi="Times New Roman"/>
          <w:sz w:val="28"/>
          <w:szCs w:val="28"/>
          <w:lang w:val="uk-UA"/>
        </w:rPr>
        <w:t xml:space="preserve">493 публікацій, слідом Великобританія </w:t>
      </w:r>
      <w:r>
        <w:rPr>
          <w:rFonts w:ascii="Times New Roman" w:hAnsi="Times New Roman"/>
          <w:sz w:val="28"/>
          <w:szCs w:val="28"/>
          <w:lang w:val="uk-UA"/>
        </w:rPr>
        <w:t>–</w:t>
      </w:r>
      <w:r w:rsidRPr="00484003">
        <w:rPr>
          <w:rFonts w:ascii="Times New Roman" w:hAnsi="Times New Roman"/>
          <w:sz w:val="28"/>
          <w:szCs w:val="28"/>
          <w:lang w:val="uk-UA"/>
        </w:rPr>
        <w:t xml:space="preserve"> 4</w:t>
      </w:r>
      <w:r>
        <w:rPr>
          <w:rFonts w:ascii="Times New Roman" w:hAnsi="Times New Roman"/>
          <w:sz w:val="28"/>
          <w:szCs w:val="28"/>
          <w:lang w:val="uk-UA"/>
        </w:rPr>
        <w:t> </w:t>
      </w:r>
      <w:r w:rsidRPr="00484003">
        <w:rPr>
          <w:rFonts w:ascii="Times New Roman" w:hAnsi="Times New Roman"/>
          <w:sz w:val="28"/>
          <w:szCs w:val="28"/>
          <w:lang w:val="uk-UA"/>
        </w:rPr>
        <w:t xml:space="preserve">762, Німеччина </w:t>
      </w:r>
      <w:r>
        <w:rPr>
          <w:rFonts w:ascii="Times New Roman" w:hAnsi="Times New Roman"/>
          <w:sz w:val="28"/>
          <w:szCs w:val="28"/>
          <w:lang w:val="uk-UA"/>
        </w:rPr>
        <w:t>–</w:t>
      </w:r>
      <w:r w:rsidRPr="00484003">
        <w:rPr>
          <w:rFonts w:ascii="Times New Roman" w:hAnsi="Times New Roman"/>
          <w:sz w:val="28"/>
          <w:szCs w:val="28"/>
          <w:lang w:val="uk-UA"/>
        </w:rPr>
        <w:t xml:space="preserve"> 2</w:t>
      </w:r>
      <w:r>
        <w:rPr>
          <w:rFonts w:ascii="Times New Roman" w:hAnsi="Times New Roman"/>
          <w:sz w:val="28"/>
          <w:szCs w:val="28"/>
          <w:lang w:val="uk-UA"/>
        </w:rPr>
        <w:t> </w:t>
      </w:r>
      <w:r w:rsidRPr="00484003">
        <w:rPr>
          <w:rFonts w:ascii="Times New Roman" w:hAnsi="Times New Roman"/>
          <w:sz w:val="28"/>
          <w:szCs w:val="28"/>
          <w:lang w:val="uk-UA"/>
        </w:rPr>
        <w:t xml:space="preserve">525, Австралія </w:t>
      </w:r>
      <w:r>
        <w:rPr>
          <w:rFonts w:ascii="Times New Roman" w:hAnsi="Times New Roman"/>
          <w:sz w:val="28"/>
          <w:szCs w:val="28"/>
          <w:lang w:val="uk-UA"/>
        </w:rPr>
        <w:t>–</w:t>
      </w:r>
      <w:r w:rsidRPr="00484003">
        <w:rPr>
          <w:rFonts w:ascii="Times New Roman" w:hAnsi="Times New Roman"/>
          <w:sz w:val="28"/>
          <w:szCs w:val="28"/>
          <w:lang w:val="uk-UA"/>
        </w:rPr>
        <w:t xml:space="preserve"> 2</w:t>
      </w:r>
      <w:r>
        <w:rPr>
          <w:rFonts w:ascii="Times New Roman" w:hAnsi="Times New Roman"/>
          <w:sz w:val="28"/>
          <w:szCs w:val="28"/>
          <w:lang w:val="uk-UA"/>
        </w:rPr>
        <w:t> </w:t>
      </w:r>
      <w:r w:rsidRPr="00484003">
        <w:rPr>
          <w:rFonts w:ascii="Times New Roman" w:hAnsi="Times New Roman"/>
          <w:sz w:val="28"/>
          <w:szCs w:val="28"/>
          <w:lang w:val="uk-UA"/>
        </w:rPr>
        <w:t xml:space="preserve">209, Канада </w:t>
      </w:r>
      <w:r>
        <w:rPr>
          <w:rFonts w:ascii="Times New Roman" w:hAnsi="Times New Roman"/>
          <w:sz w:val="28"/>
          <w:szCs w:val="28"/>
          <w:lang w:val="uk-UA"/>
        </w:rPr>
        <w:t>–</w:t>
      </w:r>
      <w:r w:rsidRPr="00484003">
        <w:rPr>
          <w:rFonts w:ascii="Times New Roman" w:hAnsi="Times New Roman"/>
          <w:sz w:val="28"/>
          <w:szCs w:val="28"/>
          <w:lang w:val="uk-UA"/>
        </w:rPr>
        <w:t xml:space="preserve"> 2</w:t>
      </w:r>
      <w:r>
        <w:rPr>
          <w:rFonts w:ascii="Times New Roman" w:hAnsi="Times New Roman"/>
          <w:sz w:val="28"/>
          <w:szCs w:val="28"/>
          <w:lang w:val="uk-UA"/>
        </w:rPr>
        <w:t> </w:t>
      </w:r>
      <w:r w:rsidRPr="00484003">
        <w:rPr>
          <w:rFonts w:ascii="Times New Roman" w:hAnsi="Times New Roman"/>
          <w:sz w:val="28"/>
          <w:szCs w:val="28"/>
          <w:lang w:val="uk-UA"/>
        </w:rPr>
        <w:t xml:space="preserve">109, Іспанія </w:t>
      </w:r>
      <w:r>
        <w:rPr>
          <w:rFonts w:ascii="Times New Roman" w:hAnsi="Times New Roman"/>
          <w:sz w:val="28"/>
          <w:szCs w:val="28"/>
          <w:lang w:val="uk-UA"/>
        </w:rPr>
        <w:t>–</w:t>
      </w:r>
      <w:r w:rsidRPr="00484003">
        <w:rPr>
          <w:rFonts w:ascii="Times New Roman" w:hAnsi="Times New Roman"/>
          <w:sz w:val="28"/>
          <w:szCs w:val="28"/>
          <w:lang w:val="uk-UA"/>
        </w:rPr>
        <w:t xml:space="preserve"> 1</w:t>
      </w:r>
      <w:r>
        <w:rPr>
          <w:rFonts w:ascii="Times New Roman" w:hAnsi="Times New Roman"/>
          <w:sz w:val="28"/>
          <w:szCs w:val="28"/>
          <w:lang w:val="uk-UA"/>
        </w:rPr>
        <w:t> </w:t>
      </w:r>
      <w:r w:rsidRPr="00484003">
        <w:rPr>
          <w:rFonts w:ascii="Times New Roman" w:hAnsi="Times New Roman"/>
          <w:sz w:val="28"/>
          <w:szCs w:val="28"/>
          <w:lang w:val="uk-UA"/>
        </w:rPr>
        <w:t xml:space="preserve">979, Індія </w:t>
      </w:r>
      <w:r>
        <w:rPr>
          <w:rFonts w:ascii="Times New Roman" w:hAnsi="Times New Roman"/>
          <w:sz w:val="28"/>
          <w:szCs w:val="28"/>
          <w:lang w:val="uk-UA"/>
        </w:rPr>
        <w:t>–</w:t>
      </w:r>
      <w:r w:rsidRPr="00484003">
        <w:rPr>
          <w:rFonts w:ascii="Times New Roman" w:hAnsi="Times New Roman"/>
          <w:sz w:val="28"/>
          <w:szCs w:val="28"/>
          <w:lang w:val="uk-UA"/>
        </w:rPr>
        <w:t xml:space="preserve"> 1</w:t>
      </w:r>
      <w:r>
        <w:rPr>
          <w:rFonts w:ascii="Times New Roman" w:hAnsi="Times New Roman"/>
          <w:sz w:val="28"/>
          <w:szCs w:val="28"/>
          <w:lang w:val="uk-UA"/>
        </w:rPr>
        <w:t> </w:t>
      </w:r>
      <w:r w:rsidRPr="00484003">
        <w:rPr>
          <w:rFonts w:ascii="Times New Roman" w:hAnsi="Times New Roman"/>
          <w:sz w:val="28"/>
          <w:szCs w:val="28"/>
          <w:lang w:val="uk-UA"/>
        </w:rPr>
        <w:t xml:space="preserve">974, Італія </w:t>
      </w:r>
      <w:r>
        <w:rPr>
          <w:rFonts w:ascii="Times New Roman" w:hAnsi="Times New Roman"/>
          <w:sz w:val="28"/>
          <w:szCs w:val="28"/>
          <w:lang w:val="uk-UA"/>
        </w:rPr>
        <w:t>–</w:t>
      </w:r>
      <w:r w:rsidRPr="00484003">
        <w:rPr>
          <w:rFonts w:ascii="Times New Roman" w:hAnsi="Times New Roman"/>
          <w:sz w:val="28"/>
          <w:szCs w:val="28"/>
          <w:lang w:val="uk-UA"/>
        </w:rPr>
        <w:t xml:space="preserve"> 1</w:t>
      </w:r>
      <w:r>
        <w:rPr>
          <w:rFonts w:ascii="Times New Roman" w:hAnsi="Times New Roman"/>
          <w:sz w:val="28"/>
          <w:szCs w:val="28"/>
          <w:lang w:val="uk-UA"/>
        </w:rPr>
        <w:t> </w:t>
      </w:r>
      <w:r w:rsidRPr="00484003">
        <w:rPr>
          <w:rFonts w:ascii="Times New Roman" w:hAnsi="Times New Roman"/>
          <w:sz w:val="28"/>
          <w:szCs w:val="28"/>
          <w:lang w:val="uk-UA"/>
        </w:rPr>
        <w:t xml:space="preserve">826 і Франція </w:t>
      </w:r>
      <w:r>
        <w:rPr>
          <w:rFonts w:ascii="Times New Roman" w:hAnsi="Times New Roman"/>
          <w:sz w:val="28"/>
          <w:szCs w:val="28"/>
          <w:lang w:val="uk-UA"/>
        </w:rPr>
        <w:t>–</w:t>
      </w:r>
      <w:r w:rsidRPr="00484003">
        <w:rPr>
          <w:rFonts w:ascii="Times New Roman" w:hAnsi="Times New Roman"/>
          <w:sz w:val="28"/>
          <w:szCs w:val="28"/>
          <w:lang w:val="uk-UA"/>
        </w:rPr>
        <w:t xml:space="preserve"> 1</w:t>
      </w:r>
      <w:r>
        <w:rPr>
          <w:rFonts w:ascii="Times New Roman" w:hAnsi="Times New Roman"/>
          <w:sz w:val="28"/>
          <w:szCs w:val="28"/>
          <w:lang w:val="uk-UA"/>
        </w:rPr>
        <w:t> </w:t>
      </w:r>
      <w:r w:rsidRPr="00484003">
        <w:rPr>
          <w:rFonts w:ascii="Times New Roman" w:hAnsi="Times New Roman"/>
          <w:sz w:val="28"/>
          <w:szCs w:val="28"/>
          <w:lang w:val="uk-UA"/>
        </w:rPr>
        <w:t>751.</w:t>
      </w:r>
    </w:p>
    <w:p w14:paraId="0A95EA63" w14:textId="77777777" w:rsidR="005536FC" w:rsidRPr="00484003" w:rsidRDefault="008431E9" w:rsidP="00B647F9">
      <w:pPr>
        <w:spacing w:after="0" w:line="360" w:lineRule="auto"/>
        <w:rPr>
          <w:rFonts w:ascii="Times New Roman" w:hAnsi="Times New Roman"/>
          <w:b/>
          <w:bCs/>
          <w:sz w:val="32"/>
          <w:szCs w:val="32"/>
          <w:lang w:val="uk-UA"/>
        </w:rPr>
      </w:pPr>
      <w:r>
        <w:rPr>
          <w:rFonts w:ascii="Times New Roman" w:hAnsi="Times New Roman"/>
          <w:noProof/>
          <w:sz w:val="28"/>
          <w:szCs w:val="28"/>
          <w:lang w:val="ru-RU" w:eastAsia="ru-RU"/>
        </w:rPr>
        <w:lastRenderedPageBreak/>
        <w:pict w14:anchorId="7A4C8135">
          <v:shape id="Рисунок 53" o:spid="_x0000_i1029" type="#_x0000_t75" style="width:462pt;height:345.75pt;visibility:visible">
            <v:imagedata r:id="rId18" o:title="" croptop="8739f" cropbottom="5426f"/>
          </v:shape>
        </w:pict>
      </w:r>
    </w:p>
    <w:p w14:paraId="344D7E54" w14:textId="77777777" w:rsidR="005536FC" w:rsidRDefault="005536FC" w:rsidP="00B866E5">
      <w:pPr>
        <w:spacing w:after="0" w:line="360" w:lineRule="auto"/>
        <w:ind w:firstLine="142"/>
        <w:jc w:val="center"/>
        <w:rPr>
          <w:rFonts w:ascii="Times New Roman" w:hAnsi="Times New Roman"/>
          <w:sz w:val="28"/>
          <w:szCs w:val="28"/>
          <w:lang w:val="uk-UA"/>
        </w:rPr>
      </w:pPr>
    </w:p>
    <w:p w14:paraId="1BF4365B" w14:textId="77777777" w:rsidR="005536FC" w:rsidRPr="00484003" w:rsidRDefault="005536FC" w:rsidP="00B866E5">
      <w:pPr>
        <w:spacing w:after="0" w:line="360" w:lineRule="auto"/>
        <w:ind w:firstLine="142"/>
        <w:jc w:val="center"/>
        <w:rPr>
          <w:rFonts w:ascii="Times New Roman" w:hAnsi="Times New Roman"/>
          <w:sz w:val="28"/>
          <w:szCs w:val="28"/>
          <w:lang w:val="uk-UA"/>
        </w:rPr>
      </w:pPr>
      <w:r w:rsidRPr="00484003">
        <w:rPr>
          <w:rFonts w:ascii="Times New Roman" w:hAnsi="Times New Roman"/>
          <w:sz w:val="28"/>
          <w:szCs w:val="28"/>
          <w:lang w:val="uk-UA"/>
        </w:rPr>
        <w:t>Рисунок 1.6</w:t>
      </w:r>
      <w:r>
        <w:rPr>
          <w:rFonts w:ascii="Times New Roman" w:hAnsi="Times New Roman"/>
          <w:sz w:val="28"/>
          <w:szCs w:val="28"/>
          <w:lang w:val="uk-UA"/>
        </w:rPr>
        <w:t xml:space="preserve">–ТОП-10 науковців, які опублікували найбільше наукових праць у сфері формування </w:t>
      </w:r>
      <w:r w:rsidRPr="00484003">
        <w:rPr>
          <w:rStyle w:val="a5"/>
          <w:rFonts w:ascii="Times New Roman" w:hAnsi="Times New Roman"/>
          <w:b w:val="0"/>
          <w:bCs w:val="0"/>
          <w:sz w:val="28"/>
          <w:szCs w:val="28"/>
          <w:lang w:val="uk-UA"/>
        </w:rPr>
        <w:t>«конкурентн</w:t>
      </w:r>
      <w:r>
        <w:rPr>
          <w:rStyle w:val="a5"/>
          <w:rFonts w:ascii="Times New Roman" w:hAnsi="Times New Roman"/>
          <w:b w:val="0"/>
          <w:bCs w:val="0"/>
          <w:sz w:val="28"/>
          <w:szCs w:val="28"/>
          <w:lang w:val="uk-UA"/>
        </w:rPr>
        <w:t>ої</w:t>
      </w:r>
      <w:r w:rsidRPr="00484003">
        <w:rPr>
          <w:rStyle w:val="a5"/>
          <w:rFonts w:ascii="Times New Roman" w:hAnsi="Times New Roman"/>
          <w:b w:val="0"/>
          <w:bCs w:val="0"/>
          <w:sz w:val="28"/>
          <w:szCs w:val="28"/>
          <w:lang w:val="uk-UA"/>
        </w:rPr>
        <w:t xml:space="preserve"> стратегі</w:t>
      </w:r>
      <w:r>
        <w:rPr>
          <w:rStyle w:val="a5"/>
          <w:rFonts w:ascii="Times New Roman" w:hAnsi="Times New Roman"/>
          <w:b w:val="0"/>
          <w:bCs w:val="0"/>
          <w:sz w:val="28"/>
          <w:szCs w:val="28"/>
          <w:lang w:val="uk-UA"/>
        </w:rPr>
        <w:t>ї</w:t>
      </w:r>
      <w:r w:rsidRPr="00484003">
        <w:rPr>
          <w:rStyle w:val="a5"/>
          <w:rFonts w:ascii="Times New Roman" w:hAnsi="Times New Roman"/>
          <w:b w:val="0"/>
          <w:bCs w:val="0"/>
          <w:sz w:val="28"/>
          <w:szCs w:val="28"/>
          <w:lang w:val="uk-UA"/>
        </w:rPr>
        <w:t>»</w:t>
      </w:r>
      <w:r>
        <w:rPr>
          <w:rStyle w:val="a5"/>
          <w:rFonts w:ascii="Times New Roman" w:hAnsi="Times New Roman"/>
          <w:b w:val="0"/>
          <w:bCs w:val="0"/>
          <w:sz w:val="28"/>
          <w:szCs w:val="28"/>
          <w:lang w:val="uk-UA"/>
        </w:rPr>
        <w:t xml:space="preserve">(побудовано автором на основі </w:t>
      </w:r>
      <w:r w:rsidRPr="00484003">
        <w:rPr>
          <w:rStyle w:val="a5"/>
          <w:rFonts w:ascii="Times New Roman" w:hAnsi="Times New Roman"/>
          <w:b w:val="0"/>
          <w:bCs w:val="0"/>
          <w:sz w:val="28"/>
          <w:szCs w:val="28"/>
          <w:lang w:val="uk-UA"/>
        </w:rPr>
        <w:t>[</w:t>
      </w:r>
      <w:r>
        <w:rPr>
          <w:rStyle w:val="a5"/>
          <w:rFonts w:ascii="Times New Roman" w:hAnsi="Times New Roman"/>
          <w:b w:val="0"/>
          <w:bCs w:val="0"/>
          <w:sz w:val="28"/>
          <w:szCs w:val="28"/>
          <w:lang w:val="uk-UA"/>
        </w:rPr>
        <w:t>3</w:t>
      </w:r>
      <w:r w:rsidRPr="00484003">
        <w:rPr>
          <w:rStyle w:val="a5"/>
          <w:rFonts w:ascii="Times New Roman" w:hAnsi="Times New Roman"/>
          <w:b w:val="0"/>
          <w:bCs w:val="0"/>
          <w:sz w:val="28"/>
          <w:szCs w:val="28"/>
          <w:lang w:val="uk-UA"/>
        </w:rPr>
        <w:t>3]</w:t>
      </w:r>
      <w:r>
        <w:rPr>
          <w:rStyle w:val="a5"/>
          <w:rFonts w:ascii="Times New Roman" w:hAnsi="Times New Roman"/>
          <w:b w:val="0"/>
          <w:bCs w:val="0"/>
          <w:sz w:val="28"/>
          <w:szCs w:val="28"/>
          <w:lang w:val="uk-UA"/>
        </w:rPr>
        <w:t>)</w:t>
      </w:r>
    </w:p>
    <w:p w14:paraId="02D612BC"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69996952" w14:textId="77777777" w:rsidR="005536FC" w:rsidRPr="00484003" w:rsidRDefault="005536FC" w:rsidP="00B1673E">
      <w:pPr>
        <w:spacing w:after="0" w:line="360" w:lineRule="auto"/>
        <w:ind w:firstLine="720"/>
        <w:jc w:val="both"/>
        <w:rPr>
          <w:rFonts w:ascii="Times New Roman" w:hAnsi="Times New Roman"/>
          <w:b/>
          <w:bCs/>
          <w:sz w:val="32"/>
          <w:szCs w:val="32"/>
          <w:lang w:val="uk-UA"/>
        </w:rPr>
      </w:pPr>
      <w:r>
        <w:rPr>
          <w:rFonts w:ascii="Times New Roman" w:hAnsi="Times New Roman"/>
          <w:sz w:val="28"/>
          <w:szCs w:val="28"/>
          <w:lang w:val="uk-UA"/>
        </w:rPr>
        <w:t>Нарисунку 1.6представлено науковців</w:t>
      </w:r>
      <w:r w:rsidRPr="00484003">
        <w:rPr>
          <w:rFonts w:ascii="Times New Roman" w:hAnsi="Times New Roman"/>
          <w:sz w:val="28"/>
          <w:szCs w:val="28"/>
          <w:lang w:val="uk-UA"/>
        </w:rPr>
        <w:t>, як</w:t>
      </w:r>
      <w:r>
        <w:rPr>
          <w:rFonts w:ascii="Times New Roman" w:hAnsi="Times New Roman"/>
          <w:sz w:val="28"/>
          <w:szCs w:val="28"/>
          <w:lang w:val="uk-UA"/>
        </w:rPr>
        <w:t>і опублікували</w:t>
      </w:r>
      <w:r w:rsidRPr="00484003">
        <w:rPr>
          <w:rFonts w:ascii="Times New Roman" w:hAnsi="Times New Roman"/>
          <w:sz w:val="28"/>
          <w:szCs w:val="28"/>
          <w:lang w:val="uk-UA"/>
        </w:rPr>
        <w:t xml:space="preserve"> найбільше </w:t>
      </w:r>
      <w:r>
        <w:rPr>
          <w:rFonts w:ascii="Times New Roman" w:hAnsi="Times New Roman"/>
          <w:sz w:val="28"/>
          <w:szCs w:val="28"/>
          <w:lang w:val="uk-UA"/>
        </w:rPr>
        <w:t xml:space="preserve">наукових праць у сфері формування </w:t>
      </w:r>
      <w:r w:rsidRPr="00484003">
        <w:rPr>
          <w:rStyle w:val="a5"/>
          <w:rFonts w:ascii="Times New Roman" w:hAnsi="Times New Roman"/>
          <w:b w:val="0"/>
          <w:bCs w:val="0"/>
          <w:sz w:val="28"/>
          <w:szCs w:val="28"/>
          <w:lang w:val="uk-UA"/>
        </w:rPr>
        <w:t>«конкурентн</w:t>
      </w:r>
      <w:r>
        <w:rPr>
          <w:rStyle w:val="a5"/>
          <w:rFonts w:ascii="Times New Roman" w:hAnsi="Times New Roman"/>
          <w:b w:val="0"/>
          <w:bCs w:val="0"/>
          <w:sz w:val="28"/>
          <w:szCs w:val="28"/>
          <w:lang w:val="uk-UA"/>
        </w:rPr>
        <w:t>ої</w:t>
      </w:r>
      <w:r w:rsidRPr="00484003">
        <w:rPr>
          <w:rStyle w:val="a5"/>
          <w:rFonts w:ascii="Times New Roman" w:hAnsi="Times New Roman"/>
          <w:b w:val="0"/>
          <w:bCs w:val="0"/>
          <w:sz w:val="28"/>
          <w:szCs w:val="28"/>
          <w:lang w:val="uk-UA"/>
        </w:rPr>
        <w:t xml:space="preserve"> стратегі</w:t>
      </w:r>
      <w:r>
        <w:rPr>
          <w:rStyle w:val="a5"/>
          <w:rFonts w:ascii="Times New Roman" w:hAnsi="Times New Roman"/>
          <w:b w:val="0"/>
          <w:bCs w:val="0"/>
          <w:sz w:val="28"/>
          <w:szCs w:val="28"/>
          <w:lang w:val="uk-UA"/>
        </w:rPr>
        <w:t>ї</w:t>
      </w:r>
      <w:r w:rsidRPr="00484003">
        <w:rPr>
          <w:rStyle w:val="a5"/>
          <w:rFonts w:ascii="Times New Roman" w:hAnsi="Times New Roman"/>
          <w:b w:val="0"/>
          <w:bCs w:val="0"/>
          <w:sz w:val="28"/>
          <w:szCs w:val="28"/>
          <w:lang w:val="uk-UA"/>
        </w:rPr>
        <w:t>»</w:t>
      </w:r>
      <w:r w:rsidRPr="00484003">
        <w:rPr>
          <w:rFonts w:ascii="Times New Roman" w:hAnsi="Times New Roman"/>
          <w:sz w:val="28"/>
          <w:szCs w:val="28"/>
          <w:lang w:val="uk-UA"/>
        </w:rPr>
        <w:t xml:space="preserve">. На першому місці </w:t>
      </w:r>
      <w:r>
        <w:rPr>
          <w:rFonts w:ascii="Times New Roman" w:hAnsi="Times New Roman"/>
          <w:sz w:val="28"/>
          <w:szCs w:val="28"/>
          <w:lang w:val="uk-UA"/>
        </w:rPr>
        <w:t>знаходиться</w:t>
      </w:r>
      <w:r w:rsidRPr="00484003">
        <w:rPr>
          <w:rFonts w:ascii="Times New Roman" w:hAnsi="Times New Roman"/>
          <w:sz w:val="28"/>
          <w:szCs w:val="28"/>
          <w:lang w:val="uk-UA"/>
        </w:rPr>
        <w:t>Smith A</w:t>
      </w:r>
      <w:r>
        <w:rPr>
          <w:rFonts w:ascii="Times New Roman" w:hAnsi="Times New Roman"/>
          <w:sz w:val="28"/>
          <w:szCs w:val="28"/>
          <w:lang w:val="uk-UA"/>
        </w:rPr>
        <w:t>.</w:t>
      </w:r>
      <w:r w:rsidRPr="00484003">
        <w:rPr>
          <w:rFonts w:ascii="Times New Roman" w:hAnsi="Times New Roman"/>
          <w:sz w:val="28"/>
          <w:szCs w:val="28"/>
          <w:lang w:val="uk-UA"/>
        </w:rPr>
        <w:t>D</w:t>
      </w:r>
      <w:r>
        <w:rPr>
          <w:rFonts w:ascii="Times New Roman" w:hAnsi="Times New Roman"/>
          <w:sz w:val="28"/>
          <w:szCs w:val="28"/>
          <w:lang w:val="uk-UA"/>
        </w:rPr>
        <w:t>.,</w:t>
      </w:r>
      <w:r w:rsidRPr="00484003">
        <w:rPr>
          <w:rFonts w:ascii="Times New Roman" w:hAnsi="Times New Roman"/>
          <w:sz w:val="28"/>
          <w:szCs w:val="28"/>
          <w:lang w:val="uk-UA"/>
        </w:rPr>
        <w:t xml:space="preserve"> який має 44 публікації, на другому місці Xu Y. у якого 34 публікації, далі йдуть Albers S. </w:t>
      </w:r>
      <w:r>
        <w:rPr>
          <w:rFonts w:ascii="Times New Roman" w:hAnsi="Times New Roman"/>
          <w:sz w:val="28"/>
          <w:szCs w:val="28"/>
          <w:lang w:val="uk-UA"/>
        </w:rPr>
        <w:t>–</w:t>
      </w:r>
      <w:r w:rsidRPr="00484003">
        <w:rPr>
          <w:rFonts w:ascii="Times New Roman" w:hAnsi="Times New Roman"/>
          <w:sz w:val="28"/>
          <w:szCs w:val="28"/>
          <w:lang w:val="uk-UA"/>
        </w:rPr>
        <w:t xml:space="preserve"> 31, Chauhan D</w:t>
      </w:r>
      <w:r>
        <w:rPr>
          <w:rFonts w:ascii="Times New Roman" w:hAnsi="Times New Roman"/>
          <w:sz w:val="28"/>
          <w:szCs w:val="28"/>
          <w:lang w:val="uk-UA"/>
        </w:rPr>
        <w:t>.</w:t>
      </w:r>
      <w:r w:rsidRPr="00484003">
        <w:rPr>
          <w:rFonts w:ascii="Times New Roman" w:hAnsi="Times New Roman"/>
          <w:sz w:val="28"/>
          <w:szCs w:val="28"/>
          <w:lang w:val="uk-UA"/>
        </w:rPr>
        <w:t>S</w:t>
      </w:r>
      <w:r>
        <w:rPr>
          <w:rFonts w:ascii="Times New Roman" w:hAnsi="Times New Roman"/>
          <w:sz w:val="28"/>
          <w:szCs w:val="28"/>
          <w:lang w:val="uk-UA"/>
        </w:rPr>
        <w:t>.–</w:t>
      </w:r>
      <w:r w:rsidRPr="00484003">
        <w:rPr>
          <w:rFonts w:ascii="Times New Roman" w:hAnsi="Times New Roman"/>
          <w:sz w:val="28"/>
          <w:szCs w:val="28"/>
          <w:lang w:val="uk-UA"/>
        </w:rPr>
        <w:t xml:space="preserve"> 29, Clemons E</w:t>
      </w:r>
      <w:r>
        <w:rPr>
          <w:rFonts w:ascii="Times New Roman" w:hAnsi="Times New Roman"/>
          <w:sz w:val="28"/>
          <w:szCs w:val="28"/>
          <w:lang w:val="uk-UA"/>
        </w:rPr>
        <w:t>.</w:t>
      </w:r>
      <w:r w:rsidRPr="00484003">
        <w:rPr>
          <w:rFonts w:ascii="Times New Roman" w:hAnsi="Times New Roman"/>
          <w:sz w:val="28"/>
          <w:szCs w:val="28"/>
          <w:lang w:val="uk-UA"/>
        </w:rPr>
        <w:t>K</w:t>
      </w:r>
      <w:r>
        <w:rPr>
          <w:rFonts w:ascii="Times New Roman" w:hAnsi="Times New Roman"/>
          <w:sz w:val="28"/>
          <w:szCs w:val="28"/>
          <w:lang w:val="uk-UA"/>
        </w:rPr>
        <w:t>.–</w:t>
      </w:r>
      <w:r w:rsidRPr="00484003">
        <w:rPr>
          <w:rFonts w:ascii="Times New Roman" w:hAnsi="Times New Roman"/>
          <w:sz w:val="28"/>
          <w:szCs w:val="28"/>
          <w:lang w:val="uk-UA"/>
        </w:rPr>
        <w:t xml:space="preserve"> 29, Anon</w:t>
      </w:r>
      <w:r>
        <w:rPr>
          <w:rFonts w:ascii="Times New Roman" w:hAnsi="Times New Roman"/>
          <w:sz w:val="28"/>
          <w:szCs w:val="28"/>
          <w:lang w:val="uk-UA"/>
        </w:rPr>
        <w:t>–</w:t>
      </w:r>
      <w:r w:rsidRPr="00484003">
        <w:rPr>
          <w:rFonts w:ascii="Times New Roman" w:hAnsi="Times New Roman"/>
          <w:sz w:val="28"/>
          <w:szCs w:val="28"/>
          <w:lang w:val="uk-UA"/>
        </w:rPr>
        <w:t xml:space="preserve"> 26, Parnel J</w:t>
      </w:r>
      <w:r>
        <w:rPr>
          <w:rFonts w:ascii="Times New Roman" w:hAnsi="Times New Roman"/>
          <w:sz w:val="28"/>
          <w:szCs w:val="28"/>
          <w:lang w:val="uk-UA"/>
        </w:rPr>
        <w:t>.</w:t>
      </w:r>
      <w:r w:rsidRPr="00484003">
        <w:rPr>
          <w:rFonts w:ascii="Times New Roman" w:hAnsi="Times New Roman"/>
          <w:sz w:val="28"/>
          <w:szCs w:val="28"/>
          <w:lang w:val="uk-UA"/>
        </w:rPr>
        <w:t>A</w:t>
      </w:r>
      <w:r>
        <w:rPr>
          <w:rFonts w:ascii="Times New Roman" w:hAnsi="Times New Roman"/>
          <w:sz w:val="28"/>
          <w:szCs w:val="28"/>
          <w:lang w:val="uk-UA"/>
        </w:rPr>
        <w:t>.–</w:t>
      </w:r>
      <w:r w:rsidRPr="00484003">
        <w:rPr>
          <w:rFonts w:ascii="Times New Roman" w:hAnsi="Times New Roman"/>
          <w:sz w:val="28"/>
          <w:szCs w:val="28"/>
          <w:lang w:val="uk-UA"/>
        </w:rPr>
        <w:t xml:space="preserve"> 26, Deshmukh S</w:t>
      </w:r>
      <w:r>
        <w:rPr>
          <w:rFonts w:ascii="Times New Roman" w:hAnsi="Times New Roman"/>
          <w:sz w:val="28"/>
          <w:szCs w:val="28"/>
          <w:lang w:val="uk-UA"/>
        </w:rPr>
        <w:t>.</w:t>
      </w:r>
      <w:r w:rsidRPr="00484003">
        <w:rPr>
          <w:rFonts w:ascii="Times New Roman" w:hAnsi="Times New Roman"/>
          <w:sz w:val="28"/>
          <w:szCs w:val="28"/>
          <w:lang w:val="uk-UA"/>
        </w:rPr>
        <w:t>G</w:t>
      </w:r>
      <w:r>
        <w:rPr>
          <w:rFonts w:ascii="Times New Roman" w:hAnsi="Times New Roman"/>
          <w:sz w:val="28"/>
          <w:szCs w:val="28"/>
          <w:lang w:val="uk-UA"/>
        </w:rPr>
        <w:t>.–</w:t>
      </w:r>
      <w:r w:rsidRPr="00484003">
        <w:rPr>
          <w:rFonts w:ascii="Times New Roman" w:hAnsi="Times New Roman"/>
          <w:sz w:val="28"/>
          <w:szCs w:val="28"/>
          <w:lang w:val="uk-UA"/>
        </w:rPr>
        <w:t xml:space="preserve"> 25, Gunasekaran A. </w:t>
      </w:r>
      <w:r>
        <w:rPr>
          <w:rFonts w:ascii="Times New Roman" w:hAnsi="Times New Roman"/>
          <w:sz w:val="28"/>
          <w:szCs w:val="28"/>
          <w:lang w:val="uk-UA"/>
        </w:rPr>
        <w:t>–</w:t>
      </w:r>
      <w:r w:rsidRPr="00484003">
        <w:rPr>
          <w:rFonts w:ascii="Times New Roman" w:hAnsi="Times New Roman"/>
          <w:sz w:val="28"/>
          <w:szCs w:val="28"/>
          <w:lang w:val="uk-UA"/>
        </w:rPr>
        <w:t xml:space="preserve"> 25, Kauffman R</w:t>
      </w:r>
      <w:r>
        <w:rPr>
          <w:rFonts w:ascii="Times New Roman" w:hAnsi="Times New Roman"/>
          <w:sz w:val="28"/>
          <w:szCs w:val="28"/>
          <w:lang w:val="uk-UA"/>
        </w:rPr>
        <w:t>.</w:t>
      </w:r>
      <w:r w:rsidRPr="00484003">
        <w:rPr>
          <w:rFonts w:ascii="Times New Roman" w:hAnsi="Times New Roman"/>
          <w:sz w:val="28"/>
          <w:szCs w:val="28"/>
          <w:lang w:val="uk-UA"/>
        </w:rPr>
        <w:t>J</w:t>
      </w:r>
      <w:r>
        <w:rPr>
          <w:rFonts w:ascii="Times New Roman" w:hAnsi="Times New Roman"/>
          <w:sz w:val="28"/>
          <w:szCs w:val="28"/>
          <w:lang w:val="uk-UA"/>
        </w:rPr>
        <w:t>.–</w:t>
      </w:r>
      <w:r w:rsidRPr="00484003">
        <w:rPr>
          <w:rFonts w:ascii="Times New Roman" w:hAnsi="Times New Roman"/>
          <w:sz w:val="28"/>
          <w:szCs w:val="28"/>
          <w:lang w:val="uk-UA"/>
        </w:rPr>
        <w:t xml:space="preserve"> 25.</w:t>
      </w:r>
      <w:r w:rsidRPr="00484003">
        <w:rPr>
          <w:rFonts w:ascii="Times New Roman" w:hAnsi="Times New Roman"/>
          <w:b/>
          <w:bCs/>
          <w:sz w:val="32"/>
          <w:szCs w:val="32"/>
          <w:lang w:val="uk-UA"/>
        </w:rPr>
        <w:br w:type="page"/>
      </w:r>
    </w:p>
    <w:p w14:paraId="3D6A6361" w14:textId="77777777" w:rsidR="005536FC" w:rsidRDefault="005536FC" w:rsidP="00B647F9">
      <w:pPr>
        <w:spacing w:after="0" w:line="360" w:lineRule="auto"/>
        <w:jc w:val="center"/>
        <w:rPr>
          <w:rFonts w:ascii="Times New Roman" w:hAnsi="Times New Roman"/>
          <w:b/>
          <w:bCs/>
          <w:sz w:val="28"/>
          <w:szCs w:val="28"/>
          <w:lang w:val="uk-UA"/>
        </w:rPr>
      </w:pPr>
      <w:r w:rsidRPr="00C31265">
        <w:rPr>
          <w:rFonts w:ascii="Times New Roman" w:hAnsi="Times New Roman"/>
          <w:b/>
          <w:bCs/>
          <w:sz w:val="28"/>
          <w:szCs w:val="28"/>
          <w:lang w:val="uk-UA"/>
        </w:rPr>
        <w:t>ІІ РОЗДІЛ. АНАЛІЗ ГОСПОДАРСЬКОЇ ДІЯЛЬНОСТІ</w:t>
      </w:r>
    </w:p>
    <w:p w14:paraId="357362FF" w14:textId="77777777" w:rsidR="005536FC" w:rsidRPr="00C31265" w:rsidRDefault="005536FC" w:rsidP="00B647F9">
      <w:pPr>
        <w:spacing w:after="0" w:line="360" w:lineRule="auto"/>
        <w:jc w:val="center"/>
        <w:rPr>
          <w:rFonts w:ascii="Times New Roman" w:hAnsi="Times New Roman"/>
          <w:b/>
          <w:bCs/>
          <w:sz w:val="28"/>
          <w:szCs w:val="28"/>
          <w:lang w:val="uk-UA"/>
        </w:rPr>
      </w:pPr>
      <w:r w:rsidRPr="00C31265">
        <w:rPr>
          <w:rFonts w:ascii="Times New Roman" w:hAnsi="Times New Roman"/>
          <w:b/>
          <w:bCs/>
          <w:sz w:val="28"/>
          <w:szCs w:val="28"/>
          <w:lang w:val="uk-UA"/>
        </w:rPr>
        <w:t>ТОВ «ІМПУЛЬС»</w:t>
      </w:r>
    </w:p>
    <w:p w14:paraId="26A9938D" w14:textId="77777777" w:rsidR="005536FC" w:rsidRPr="00484003" w:rsidRDefault="005536FC" w:rsidP="00B647F9">
      <w:pPr>
        <w:spacing w:after="0" w:line="360" w:lineRule="auto"/>
        <w:rPr>
          <w:lang w:val="uk-UA"/>
        </w:rPr>
      </w:pPr>
    </w:p>
    <w:p w14:paraId="528E4391" w14:textId="77777777" w:rsidR="005536FC" w:rsidRDefault="005536FC" w:rsidP="00B647F9">
      <w:p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 xml:space="preserve">2.1 </w:t>
      </w:r>
      <w:r>
        <w:rPr>
          <w:rFonts w:ascii="Times New Roman" w:hAnsi="Times New Roman"/>
          <w:b/>
          <w:bCs/>
          <w:sz w:val="28"/>
          <w:szCs w:val="28"/>
          <w:lang w:val="uk-UA"/>
        </w:rPr>
        <w:t>Загальна</w:t>
      </w:r>
      <w:r w:rsidRPr="00484003">
        <w:rPr>
          <w:rFonts w:ascii="Times New Roman" w:hAnsi="Times New Roman"/>
          <w:b/>
          <w:bCs/>
          <w:sz w:val="28"/>
          <w:szCs w:val="28"/>
          <w:lang w:val="uk-UA"/>
        </w:rPr>
        <w:t xml:space="preserve"> характеристика ТОВ «Імпульс»</w:t>
      </w:r>
    </w:p>
    <w:p w14:paraId="36C2E61F" w14:textId="77777777" w:rsidR="005536FC" w:rsidRPr="00484003" w:rsidRDefault="005536FC" w:rsidP="00B647F9">
      <w:pPr>
        <w:spacing w:after="0" w:line="360" w:lineRule="auto"/>
        <w:jc w:val="center"/>
        <w:rPr>
          <w:rFonts w:ascii="Times New Roman" w:hAnsi="Times New Roman"/>
          <w:b/>
          <w:bCs/>
          <w:sz w:val="28"/>
          <w:szCs w:val="28"/>
          <w:lang w:val="uk-UA"/>
        </w:rPr>
      </w:pPr>
    </w:p>
    <w:p w14:paraId="6E0301EF" w14:textId="77777777" w:rsidR="005536FC" w:rsidRPr="00484003" w:rsidRDefault="005536FC" w:rsidP="00B647F9">
      <w:pPr>
        <w:shd w:val="clear" w:color="auto" w:fill="FFFFFF"/>
        <w:spacing w:after="0" w:line="360" w:lineRule="auto"/>
        <w:ind w:firstLine="708"/>
        <w:jc w:val="both"/>
        <w:rPr>
          <w:rFonts w:ascii="Times New Roman" w:hAnsi="Times New Roman"/>
          <w:color w:val="000000"/>
          <w:sz w:val="28"/>
          <w:szCs w:val="28"/>
          <w:lang w:val="uk-UA"/>
        </w:rPr>
      </w:pPr>
      <w:r w:rsidRPr="00484003">
        <w:rPr>
          <w:rFonts w:ascii="Times New Roman" w:hAnsi="Times New Roman"/>
          <w:color w:val="000000"/>
          <w:sz w:val="28"/>
          <w:szCs w:val="28"/>
          <w:lang w:val="uk-UA"/>
        </w:rPr>
        <w:t>Сумська філія ТОВ «Імпульс» відом</w:t>
      </w:r>
      <w:r w:rsidRPr="00267EC4">
        <w:rPr>
          <w:rFonts w:ascii="Times New Roman" w:hAnsi="Times New Roman"/>
          <w:color w:val="000000"/>
          <w:sz w:val="28"/>
          <w:szCs w:val="28"/>
          <w:lang w:val="uk-UA"/>
        </w:rPr>
        <w:t>а</w:t>
      </w:r>
      <w:r w:rsidRPr="00484003">
        <w:rPr>
          <w:rFonts w:ascii="Times New Roman" w:hAnsi="Times New Roman"/>
          <w:color w:val="000000"/>
          <w:sz w:val="28"/>
          <w:szCs w:val="28"/>
          <w:lang w:val="uk-UA"/>
        </w:rPr>
        <w:t xml:space="preserve"> на ринку лакофарбових матеріалів як виробник алкідних смол і лаків з 1999 року.</w:t>
      </w:r>
      <w:r>
        <w:rPr>
          <w:rFonts w:ascii="Times New Roman" w:hAnsi="Times New Roman"/>
          <w:color w:val="000000"/>
          <w:sz w:val="28"/>
          <w:szCs w:val="28"/>
          <w:lang w:val="uk-UA"/>
        </w:rPr>
        <w:t xml:space="preserve"> К</w:t>
      </w:r>
      <w:r w:rsidRPr="00484003">
        <w:rPr>
          <w:rFonts w:ascii="Times New Roman" w:hAnsi="Times New Roman"/>
          <w:color w:val="000000"/>
          <w:sz w:val="28"/>
          <w:szCs w:val="28"/>
          <w:lang w:val="uk-UA"/>
        </w:rPr>
        <w:t xml:space="preserve">омпанія постійно нарощувала свій виробничий потенціал, підкріплюючи його потужною науковою основою. Зараз вона займає провідне місце серед українських виробників </w:t>
      </w:r>
      <w:r>
        <w:rPr>
          <w:rFonts w:ascii="Times New Roman" w:hAnsi="Times New Roman"/>
          <w:color w:val="000000"/>
          <w:sz w:val="28"/>
          <w:szCs w:val="28"/>
          <w:lang w:val="uk-UA"/>
        </w:rPr>
        <w:t>напів</w:t>
      </w:r>
      <w:r w:rsidRPr="00484003">
        <w:rPr>
          <w:rFonts w:ascii="Times New Roman" w:hAnsi="Times New Roman"/>
          <w:color w:val="000000"/>
          <w:sz w:val="28"/>
          <w:szCs w:val="28"/>
          <w:lang w:val="uk-UA"/>
        </w:rPr>
        <w:t>фабрикатнихалкідних лаків.</w:t>
      </w:r>
    </w:p>
    <w:p w14:paraId="046E2364" w14:textId="77777777" w:rsidR="005536FC" w:rsidRPr="00484003" w:rsidRDefault="005536FC" w:rsidP="00B647F9">
      <w:pPr>
        <w:shd w:val="clear" w:color="auto" w:fill="FFFFFF"/>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 xml:space="preserve">У 2003р. відкрився цех </w:t>
      </w:r>
      <w:r>
        <w:rPr>
          <w:rFonts w:ascii="Times New Roman" w:hAnsi="Times New Roman"/>
          <w:color w:val="000000"/>
          <w:sz w:val="28"/>
          <w:szCs w:val="28"/>
          <w:lang w:val="uk-UA"/>
        </w:rPr>
        <w:t>з</w:t>
      </w:r>
      <w:r w:rsidRPr="00484003">
        <w:rPr>
          <w:rFonts w:ascii="Times New Roman" w:hAnsi="Times New Roman"/>
          <w:color w:val="000000"/>
          <w:sz w:val="28"/>
          <w:szCs w:val="28"/>
          <w:lang w:val="uk-UA"/>
        </w:rPr>
        <w:t xml:space="preserve"> виробництв</w:t>
      </w:r>
      <w:r>
        <w:rPr>
          <w:rFonts w:ascii="Times New Roman" w:hAnsi="Times New Roman"/>
          <w:color w:val="000000"/>
          <w:sz w:val="28"/>
          <w:szCs w:val="28"/>
          <w:lang w:val="uk-UA"/>
        </w:rPr>
        <w:t>а</w:t>
      </w:r>
      <w:r w:rsidRPr="00484003">
        <w:rPr>
          <w:rFonts w:ascii="Times New Roman" w:hAnsi="Times New Roman"/>
          <w:color w:val="000000"/>
          <w:sz w:val="28"/>
          <w:szCs w:val="28"/>
          <w:lang w:val="uk-UA"/>
        </w:rPr>
        <w:t xml:space="preserve"> емалей ПФ-115, ПФ-266, </w:t>
      </w:r>
      <w:r w:rsidRPr="00484003">
        <w:rPr>
          <w:rFonts w:ascii="Times New Roman" w:hAnsi="Times New Roman"/>
          <w:color w:val="000000"/>
          <w:spacing w:val="9"/>
          <w:sz w:val="28"/>
          <w:szCs w:val="28"/>
          <w:shd w:val="clear" w:color="auto" w:fill="FFFFFF"/>
          <w:lang w:val="uk-UA"/>
        </w:rPr>
        <w:t>ґрунтовок</w:t>
      </w:r>
      <w:r w:rsidRPr="00484003">
        <w:rPr>
          <w:rFonts w:ascii="Times New Roman" w:hAnsi="Times New Roman"/>
          <w:color w:val="000000"/>
          <w:sz w:val="28"/>
          <w:szCs w:val="28"/>
          <w:lang w:val="uk-UA"/>
        </w:rPr>
        <w:t xml:space="preserve"> ГФ-021 і готових до застосування пентафталієвих лаків ПФ-171, ПФ-283 (для зовнішніх і внутрішніх робіт), блакиті по дереву, дерево-захисних антисептични</w:t>
      </w:r>
      <w:r>
        <w:rPr>
          <w:rFonts w:ascii="Times New Roman" w:hAnsi="Times New Roman"/>
          <w:color w:val="000000"/>
          <w:sz w:val="28"/>
          <w:szCs w:val="28"/>
          <w:lang w:val="uk-UA"/>
        </w:rPr>
        <w:t>х</w:t>
      </w:r>
      <w:r w:rsidRPr="00484003">
        <w:rPr>
          <w:rFonts w:ascii="Times New Roman" w:hAnsi="Times New Roman"/>
          <w:color w:val="000000"/>
          <w:sz w:val="28"/>
          <w:szCs w:val="28"/>
          <w:lang w:val="uk-UA"/>
        </w:rPr>
        <w:t xml:space="preserve"> складів.</w:t>
      </w:r>
    </w:p>
    <w:p w14:paraId="105066A8" w14:textId="77777777" w:rsidR="005536FC" w:rsidRPr="00484003" w:rsidRDefault="005536FC" w:rsidP="00B647F9">
      <w:pPr>
        <w:shd w:val="clear" w:color="auto" w:fill="FFFFFF"/>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У 2005 році проведено запуск цеху з виробництва екологічно чистих водно-дисперсійних матеріалів: фарб для зовнішніх і внутрішніх робіт, наповненого клею для паркету та лінолеуму, лаку для сауни, антикорозійн</w:t>
      </w:r>
      <w:r>
        <w:rPr>
          <w:rFonts w:ascii="Times New Roman" w:hAnsi="Times New Roman"/>
          <w:color w:val="000000"/>
          <w:sz w:val="28"/>
          <w:szCs w:val="28"/>
          <w:lang w:val="uk-UA"/>
        </w:rPr>
        <w:t>і</w:t>
      </w:r>
      <w:r w:rsidRPr="00484003">
        <w:rPr>
          <w:rFonts w:ascii="Times New Roman" w:hAnsi="Times New Roman"/>
          <w:color w:val="000000"/>
          <w:spacing w:val="9"/>
          <w:sz w:val="28"/>
          <w:szCs w:val="28"/>
          <w:shd w:val="clear" w:color="auto" w:fill="FFFFFF"/>
          <w:lang w:val="uk-UA"/>
        </w:rPr>
        <w:t>ґрунтовки</w:t>
      </w:r>
      <w:r w:rsidRPr="00484003">
        <w:rPr>
          <w:rFonts w:ascii="Times New Roman" w:hAnsi="Times New Roman"/>
          <w:color w:val="000000"/>
          <w:sz w:val="28"/>
          <w:szCs w:val="28"/>
          <w:lang w:val="uk-UA"/>
        </w:rPr>
        <w:t xml:space="preserve"> по сталевій поверхні,</w:t>
      </w:r>
      <w:r w:rsidRPr="00484003">
        <w:rPr>
          <w:rFonts w:ascii="Times New Roman" w:hAnsi="Times New Roman"/>
          <w:color w:val="000000"/>
          <w:spacing w:val="9"/>
          <w:sz w:val="28"/>
          <w:szCs w:val="28"/>
          <w:shd w:val="clear" w:color="auto" w:fill="FFFFFF"/>
          <w:lang w:val="uk-UA"/>
        </w:rPr>
        <w:t>ґрунтовки</w:t>
      </w:r>
      <w:r>
        <w:rPr>
          <w:rFonts w:ascii="Times New Roman" w:hAnsi="Times New Roman"/>
          <w:color w:val="000000"/>
          <w:spacing w:val="9"/>
          <w:sz w:val="28"/>
          <w:szCs w:val="28"/>
          <w:shd w:val="clear" w:color="auto" w:fill="FFFFFF"/>
          <w:lang w:val="uk-UA"/>
        </w:rPr>
        <w:t>,</w:t>
      </w:r>
      <w:r w:rsidRPr="00484003">
        <w:rPr>
          <w:rFonts w:ascii="Times New Roman" w:hAnsi="Times New Roman"/>
          <w:color w:val="000000"/>
          <w:sz w:val="28"/>
          <w:szCs w:val="28"/>
          <w:lang w:val="uk-UA"/>
        </w:rPr>
        <w:t xml:space="preserve"> здатн</w:t>
      </w:r>
      <w:r>
        <w:rPr>
          <w:rFonts w:ascii="Times New Roman" w:hAnsi="Times New Roman"/>
          <w:color w:val="000000"/>
          <w:sz w:val="28"/>
          <w:szCs w:val="28"/>
          <w:lang w:val="uk-UA"/>
        </w:rPr>
        <w:t>і</w:t>
      </w:r>
      <w:r w:rsidRPr="00484003">
        <w:rPr>
          <w:rFonts w:ascii="Times New Roman" w:hAnsi="Times New Roman"/>
          <w:color w:val="000000"/>
          <w:sz w:val="28"/>
          <w:szCs w:val="28"/>
          <w:lang w:val="uk-UA"/>
        </w:rPr>
        <w:t xml:space="preserve">глибокопроникати </w:t>
      </w:r>
      <w:r>
        <w:rPr>
          <w:rFonts w:ascii="Times New Roman" w:hAnsi="Times New Roman"/>
          <w:color w:val="000000"/>
          <w:sz w:val="28"/>
          <w:szCs w:val="28"/>
          <w:lang w:val="uk-UA"/>
        </w:rPr>
        <w:t>у</w:t>
      </w:r>
      <w:r w:rsidRPr="00484003">
        <w:rPr>
          <w:rFonts w:ascii="Times New Roman" w:hAnsi="Times New Roman"/>
          <w:color w:val="000000"/>
          <w:sz w:val="28"/>
          <w:szCs w:val="28"/>
          <w:lang w:val="uk-UA"/>
        </w:rPr>
        <w:t xml:space="preserve"> бетонні поверхні</w:t>
      </w:r>
      <w:r>
        <w:rPr>
          <w:rFonts w:ascii="Times New Roman" w:hAnsi="Times New Roman"/>
          <w:color w:val="000000"/>
          <w:sz w:val="28"/>
          <w:szCs w:val="28"/>
          <w:lang w:val="uk-UA"/>
        </w:rPr>
        <w:t>.</w:t>
      </w:r>
    </w:p>
    <w:p w14:paraId="777EFEC3" w14:textId="77777777" w:rsidR="005536FC" w:rsidRPr="00484003" w:rsidRDefault="005536FC" w:rsidP="00B647F9">
      <w:pPr>
        <w:shd w:val="clear" w:color="auto" w:fill="FFFFFF"/>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 xml:space="preserve">У 2007 році асортимент лакофарбових матеріалів розширено новими видами продукції: акрилові швидковисихні фарби для дахів, алкідно-уретанові емалі УРФ-1128, паркетний та </w:t>
      </w:r>
      <w:r>
        <w:rPr>
          <w:rFonts w:ascii="Times New Roman" w:hAnsi="Times New Roman"/>
          <w:color w:val="000000"/>
          <w:sz w:val="28"/>
          <w:szCs w:val="28"/>
          <w:lang w:val="uk-UA"/>
        </w:rPr>
        <w:t>я</w:t>
      </w:r>
      <w:r w:rsidRPr="00484003">
        <w:rPr>
          <w:rFonts w:ascii="Times New Roman" w:hAnsi="Times New Roman"/>
          <w:color w:val="000000"/>
          <w:sz w:val="28"/>
          <w:szCs w:val="28"/>
          <w:lang w:val="uk-UA"/>
        </w:rPr>
        <w:t xml:space="preserve">хтовий лаки, </w:t>
      </w:r>
      <w:r w:rsidRPr="00484003">
        <w:rPr>
          <w:rFonts w:ascii="Times New Roman" w:hAnsi="Times New Roman"/>
          <w:color w:val="000000"/>
          <w:spacing w:val="9"/>
          <w:sz w:val="28"/>
          <w:szCs w:val="28"/>
          <w:shd w:val="clear" w:color="auto" w:fill="FFFFFF"/>
          <w:lang w:val="uk-UA"/>
        </w:rPr>
        <w:t>ґ</w:t>
      </w:r>
      <w:r w:rsidRPr="00484003">
        <w:rPr>
          <w:rFonts w:ascii="Times New Roman" w:hAnsi="Times New Roman"/>
          <w:color w:val="000000"/>
          <w:sz w:val="28"/>
          <w:szCs w:val="28"/>
          <w:lang w:val="uk-UA"/>
        </w:rPr>
        <w:t>рунт-емаль по кольорових металах, молоткові емалі МЛ-165, фарби для розмітки доріг.</w:t>
      </w:r>
    </w:p>
    <w:p w14:paraId="5E0086D5"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Сучасне обладнання, фахівці високого рівня, оперативний менеджмент дозвол</w:t>
      </w:r>
      <w:r>
        <w:rPr>
          <w:rFonts w:ascii="Times New Roman" w:hAnsi="Times New Roman"/>
          <w:sz w:val="28"/>
          <w:szCs w:val="28"/>
          <w:lang w:val="uk-UA"/>
        </w:rPr>
        <w:t>или</w:t>
      </w:r>
      <w:r w:rsidRPr="00484003">
        <w:rPr>
          <w:rFonts w:ascii="Times New Roman" w:hAnsi="Times New Roman"/>
          <w:sz w:val="28"/>
          <w:szCs w:val="28"/>
          <w:lang w:val="uk-UA"/>
        </w:rPr>
        <w:t xml:space="preserve"> швидко реагувати на потреби українського ринку, випускати великий асортимент смол для виробників ЛФМ.</w:t>
      </w:r>
    </w:p>
    <w:p w14:paraId="55418D4B"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 xml:space="preserve">Висока якість лаків, їх великий асортимент, а також знання потреб кожного споживача, дозволило </w:t>
      </w:r>
      <w:r w:rsidRPr="00484003">
        <w:rPr>
          <w:rFonts w:ascii="Times New Roman" w:hAnsi="Times New Roman"/>
          <w:color w:val="000000"/>
          <w:sz w:val="28"/>
          <w:szCs w:val="28"/>
          <w:lang w:val="uk-UA"/>
        </w:rPr>
        <w:t>ТОВ «Імпульс»</w:t>
      </w:r>
      <w:r w:rsidRPr="00484003">
        <w:rPr>
          <w:rFonts w:ascii="Times New Roman" w:hAnsi="Times New Roman"/>
          <w:sz w:val="28"/>
          <w:szCs w:val="28"/>
          <w:lang w:val="uk-UA"/>
        </w:rPr>
        <w:t xml:space="preserve"> зайняти провідну позицію в Україні з виробництва полуфабрикатних смол.</w:t>
      </w:r>
    </w:p>
    <w:p w14:paraId="4ED65002" w14:textId="77777777" w:rsidR="005536FC" w:rsidRPr="00484003" w:rsidRDefault="005536FC" w:rsidP="00B647F9">
      <w:pPr>
        <w:spacing w:after="0" w:line="360" w:lineRule="auto"/>
        <w:ind w:firstLine="709"/>
        <w:jc w:val="both"/>
        <w:rPr>
          <w:rFonts w:ascii="Times New Roman" w:hAnsi="Times New Roman"/>
          <w:sz w:val="28"/>
          <w:szCs w:val="28"/>
          <w:lang w:val="uk-UA"/>
        </w:rPr>
      </w:pPr>
      <w:r w:rsidRPr="00484003">
        <w:rPr>
          <w:rFonts w:ascii="Times New Roman" w:hAnsi="Times New Roman"/>
          <w:sz w:val="28"/>
          <w:szCs w:val="28"/>
          <w:lang w:val="uk-UA"/>
        </w:rPr>
        <w:lastRenderedPageBreak/>
        <w:t xml:space="preserve">Виробництво </w:t>
      </w:r>
      <w:r w:rsidRPr="00484003">
        <w:rPr>
          <w:rFonts w:ascii="Times New Roman" w:hAnsi="Times New Roman"/>
          <w:color w:val="000000"/>
          <w:sz w:val="28"/>
          <w:szCs w:val="28"/>
          <w:lang w:val="uk-UA"/>
        </w:rPr>
        <w:t>водно-дисперсійних</w:t>
      </w:r>
      <w:r w:rsidRPr="00484003">
        <w:rPr>
          <w:rFonts w:ascii="Times New Roman" w:hAnsi="Times New Roman"/>
          <w:sz w:val="28"/>
          <w:szCs w:val="28"/>
          <w:lang w:val="uk-UA"/>
        </w:rPr>
        <w:t xml:space="preserve"> матеріалів для підприємства поступово набуває пріоритетного значення. Крім основного асортименту </w:t>
      </w:r>
      <w:r w:rsidRPr="00484003">
        <w:rPr>
          <w:rFonts w:ascii="Times New Roman" w:hAnsi="Times New Roman"/>
          <w:color w:val="000000"/>
          <w:sz w:val="28"/>
          <w:szCs w:val="28"/>
          <w:lang w:val="uk-UA"/>
        </w:rPr>
        <w:t>водно-дисперсійних</w:t>
      </w:r>
      <w:r w:rsidRPr="00484003">
        <w:rPr>
          <w:rFonts w:ascii="Times New Roman" w:hAnsi="Times New Roman"/>
          <w:sz w:val="28"/>
          <w:szCs w:val="28"/>
          <w:lang w:val="uk-UA"/>
        </w:rPr>
        <w:t xml:space="preserve"> фарб, </w:t>
      </w:r>
      <w:r w:rsidRPr="00484003">
        <w:rPr>
          <w:rFonts w:ascii="Times New Roman" w:hAnsi="Times New Roman"/>
          <w:color w:val="000000"/>
          <w:spacing w:val="9"/>
          <w:sz w:val="28"/>
          <w:szCs w:val="28"/>
          <w:shd w:val="clear" w:color="auto" w:fill="FFFFFF"/>
          <w:lang w:val="uk-UA"/>
        </w:rPr>
        <w:t>ґ</w:t>
      </w:r>
      <w:r w:rsidRPr="00484003">
        <w:rPr>
          <w:rFonts w:ascii="Times New Roman" w:hAnsi="Times New Roman"/>
          <w:sz w:val="28"/>
          <w:szCs w:val="28"/>
          <w:lang w:val="uk-UA"/>
        </w:rPr>
        <w:t xml:space="preserve">рунтовок і лаків на основі акрилових і стирол-акрилових сополімерів, у 2011 році був освоєний випуск лаку паркетного поліуретанового, </w:t>
      </w:r>
      <w:r w:rsidRPr="00484003">
        <w:rPr>
          <w:rFonts w:ascii="Times New Roman" w:hAnsi="Times New Roman"/>
          <w:color w:val="000000"/>
          <w:spacing w:val="9"/>
          <w:sz w:val="28"/>
          <w:szCs w:val="28"/>
          <w:shd w:val="clear" w:color="auto" w:fill="FFFFFF"/>
          <w:lang w:val="uk-UA"/>
        </w:rPr>
        <w:t>ґ</w:t>
      </w:r>
      <w:r w:rsidRPr="00484003">
        <w:rPr>
          <w:rFonts w:ascii="Times New Roman" w:hAnsi="Times New Roman"/>
          <w:sz w:val="28"/>
          <w:szCs w:val="28"/>
          <w:lang w:val="uk-UA"/>
        </w:rPr>
        <w:t xml:space="preserve">рунту-концентрату глибоко-проникаючого </w:t>
      </w:r>
      <w:r>
        <w:rPr>
          <w:rFonts w:ascii="Times New Roman" w:hAnsi="Times New Roman"/>
          <w:sz w:val="28"/>
          <w:szCs w:val="28"/>
          <w:lang w:val="uk-UA"/>
        </w:rPr>
        <w:t>для</w:t>
      </w:r>
      <w:r w:rsidRPr="00484003">
        <w:rPr>
          <w:rFonts w:ascii="Times New Roman" w:hAnsi="Times New Roman"/>
          <w:sz w:val="28"/>
          <w:szCs w:val="28"/>
          <w:lang w:val="uk-UA"/>
        </w:rPr>
        <w:t xml:space="preserve"> бетонних поверх</w:t>
      </w:r>
      <w:r>
        <w:rPr>
          <w:rFonts w:ascii="Times New Roman" w:hAnsi="Times New Roman"/>
          <w:sz w:val="28"/>
          <w:szCs w:val="28"/>
          <w:lang w:val="uk-UA"/>
        </w:rPr>
        <w:t>онь</w:t>
      </w:r>
      <w:r w:rsidRPr="00484003">
        <w:rPr>
          <w:rFonts w:ascii="Times New Roman" w:hAnsi="Times New Roman"/>
          <w:sz w:val="28"/>
          <w:szCs w:val="28"/>
          <w:lang w:val="uk-UA"/>
        </w:rPr>
        <w:t xml:space="preserve">, лаку акрилового </w:t>
      </w:r>
      <w:r>
        <w:rPr>
          <w:rFonts w:ascii="Times New Roman" w:hAnsi="Times New Roman"/>
          <w:sz w:val="28"/>
          <w:szCs w:val="28"/>
          <w:lang w:val="uk-UA"/>
        </w:rPr>
        <w:t>для</w:t>
      </w:r>
      <w:r w:rsidRPr="00484003">
        <w:rPr>
          <w:rFonts w:ascii="Times New Roman" w:hAnsi="Times New Roman"/>
          <w:sz w:val="28"/>
          <w:szCs w:val="28"/>
          <w:lang w:val="uk-UA"/>
        </w:rPr>
        <w:t xml:space="preserve"> дерев'яних поверх</w:t>
      </w:r>
      <w:r>
        <w:rPr>
          <w:rFonts w:ascii="Times New Roman" w:hAnsi="Times New Roman"/>
          <w:sz w:val="28"/>
          <w:szCs w:val="28"/>
          <w:lang w:val="uk-UA"/>
        </w:rPr>
        <w:t>онь</w:t>
      </w:r>
      <w:r w:rsidRPr="00484003">
        <w:rPr>
          <w:rFonts w:ascii="Times New Roman" w:hAnsi="Times New Roman"/>
          <w:sz w:val="28"/>
          <w:szCs w:val="28"/>
          <w:lang w:val="uk-UA"/>
        </w:rPr>
        <w:t>.</w:t>
      </w:r>
    </w:p>
    <w:p w14:paraId="0EC84DCC" w14:textId="77777777" w:rsidR="005536FC" w:rsidRPr="00484003" w:rsidRDefault="005536FC" w:rsidP="00B647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Тісна співпраця</w:t>
      </w:r>
      <w:r w:rsidRPr="00484003">
        <w:rPr>
          <w:rFonts w:ascii="Times New Roman" w:hAnsi="Times New Roman"/>
          <w:sz w:val="28"/>
          <w:szCs w:val="28"/>
          <w:lang w:val="uk-UA"/>
        </w:rPr>
        <w:t xml:space="preserve"> з</w:t>
      </w:r>
      <w:r>
        <w:rPr>
          <w:rFonts w:ascii="Times New Roman" w:hAnsi="Times New Roman"/>
          <w:sz w:val="28"/>
          <w:szCs w:val="28"/>
          <w:lang w:val="uk-UA"/>
        </w:rPr>
        <w:t xml:space="preserve"> вітчизняними</w:t>
      </w:r>
      <w:r w:rsidRPr="00484003">
        <w:rPr>
          <w:rFonts w:ascii="Times New Roman" w:hAnsi="Times New Roman"/>
          <w:sz w:val="28"/>
          <w:szCs w:val="28"/>
          <w:lang w:val="uk-UA"/>
        </w:rPr>
        <w:t xml:space="preserve"> промисловими підприємствами </w:t>
      </w:r>
      <w:r>
        <w:rPr>
          <w:rFonts w:ascii="Times New Roman" w:hAnsi="Times New Roman"/>
          <w:sz w:val="28"/>
          <w:szCs w:val="28"/>
          <w:lang w:val="uk-UA"/>
        </w:rPr>
        <w:t>в</w:t>
      </w:r>
      <w:r w:rsidRPr="00484003">
        <w:rPr>
          <w:rFonts w:ascii="Times New Roman" w:hAnsi="Times New Roman"/>
          <w:sz w:val="28"/>
          <w:szCs w:val="28"/>
          <w:lang w:val="uk-UA"/>
        </w:rPr>
        <w:t>казала</w:t>
      </w:r>
      <w:r>
        <w:rPr>
          <w:rFonts w:ascii="Times New Roman" w:hAnsi="Times New Roman"/>
          <w:sz w:val="28"/>
          <w:szCs w:val="28"/>
          <w:lang w:val="uk-UA"/>
        </w:rPr>
        <w:t xml:space="preserve"> для </w:t>
      </w:r>
      <w:r w:rsidRPr="00484003">
        <w:rPr>
          <w:rFonts w:ascii="Times New Roman" w:hAnsi="Times New Roman"/>
          <w:sz w:val="28"/>
          <w:szCs w:val="28"/>
          <w:lang w:val="uk-UA"/>
        </w:rPr>
        <w:t>ТОВ «Імпульс»</w:t>
      </w:r>
      <w:r>
        <w:rPr>
          <w:rFonts w:ascii="Times New Roman" w:hAnsi="Times New Roman"/>
          <w:sz w:val="28"/>
          <w:szCs w:val="28"/>
          <w:lang w:val="uk-UA"/>
        </w:rPr>
        <w:t>на</w:t>
      </w:r>
      <w:r w:rsidRPr="00484003">
        <w:rPr>
          <w:rFonts w:ascii="Times New Roman" w:hAnsi="Times New Roman"/>
          <w:sz w:val="28"/>
          <w:szCs w:val="28"/>
          <w:lang w:val="uk-UA"/>
        </w:rPr>
        <w:t xml:space="preserve"> необхідність створення ЛФМ індустріального напрямку. Зараз</w:t>
      </w:r>
      <w:r>
        <w:rPr>
          <w:rFonts w:ascii="Times New Roman" w:hAnsi="Times New Roman"/>
          <w:sz w:val="28"/>
          <w:szCs w:val="28"/>
          <w:lang w:val="uk-UA"/>
        </w:rPr>
        <w:t>підприємство</w:t>
      </w:r>
      <w:r w:rsidRPr="00484003">
        <w:rPr>
          <w:rFonts w:ascii="Times New Roman" w:hAnsi="Times New Roman"/>
          <w:sz w:val="28"/>
          <w:szCs w:val="28"/>
          <w:lang w:val="uk-UA"/>
        </w:rPr>
        <w:t xml:space="preserve"> випускає серію високоякісних лакофарбових матеріалів для підприємств транспорту, машинобудівного і будівельного комплексів на основі </w:t>
      </w:r>
      <w:r>
        <w:rPr>
          <w:rFonts w:ascii="Times New Roman" w:hAnsi="Times New Roman"/>
          <w:sz w:val="28"/>
          <w:szCs w:val="28"/>
          <w:lang w:val="uk-UA"/>
        </w:rPr>
        <w:t>напів</w:t>
      </w:r>
      <w:r w:rsidRPr="00484003">
        <w:rPr>
          <w:rFonts w:ascii="Times New Roman" w:hAnsi="Times New Roman"/>
          <w:sz w:val="28"/>
          <w:szCs w:val="28"/>
          <w:lang w:val="uk-UA"/>
        </w:rPr>
        <w:t>фабрикатнихалкідних смол власного виробництва, модифікованих уретаном, стиролом, акрилатами, вінілом і іншими сополімерами.</w:t>
      </w:r>
    </w:p>
    <w:p w14:paraId="355D4242" w14:textId="77777777" w:rsidR="005536FC" w:rsidRPr="00484003" w:rsidRDefault="005536FC" w:rsidP="00B647F9">
      <w:pPr>
        <w:spacing w:after="0" w:line="360" w:lineRule="auto"/>
        <w:ind w:firstLine="708"/>
        <w:jc w:val="both"/>
        <w:rPr>
          <w:rFonts w:ascii="Times New Roman" w:hAnsi="Times New Roman"/>
          <w:color w:val="000000"/>
          <w:sz w:val="28"/>
          <w:szCs w:val="28"/>
          <w:lang w:val="uk-UA"/>
        </w:rPr>
      </w:pPr>
      <w:r w:rsidRPr="00484003">
        <w:rPr>
          <w:rFonts w:ascii="Times New Roman" w:hAnsi="Times New Roman"/>
          <w:color w:val="000000"/>
          <w:spacing w:val="9"/>
          <w:sz w:val="28"/>
          <w:szCs w:val="28"/>
          <w:shd w:val="clear" w:color="auto" w:fill="FFFFFF"/>
          <w:lang w:val="uk-UA"/>
        </w:rPr>
        <w:t>Ґ</w:t>
      </w:r>
      <w:r w:rsidRPr="00484003">
        <w:rPr>
          <w:rFonts w:ascii="Times New Roman" w:hAnsi="Times New Roman"/>
          <w:color w:val="000000"/>
          <w:sz w:val="28"/>
          <w:szCs w:val="28"/>
          <w:lang w:val="uk-UA"/>
        </w:rPr>
        <w:t>рунтуючись на багаторічн</w:t>
      </w:r>
      <w:r>
        <w:rPr>
          <w:rFonts w:ascii="Times New Roman" w:hAnsi="Times New Roman"/>
          <w:color w:val="000000"/>
          <w:sz w:val="28"/>
          <w:szCs w:val="28"/>
          <w:lang w:val="uk-UA"/>
        </w:rPr>
        <w:t xml:space="preserve">ому </w:t>
      </w:r>
      <w:r w:rsidRPr="00484003">
        <w:rPr>
          <w:rFonts w:ascii="Times New Roman" w:hAnsi="Times New Roman"/>
          <w:color w:val="000000"/>
          <w:sz w:val="28"/>
          <w:szCs w:val="28"/>
          <w:lang w:val="uk-UA"/>
        </w:rPr>
        <w:t>досвід</w:t>
      </w:r>
      <w:r>
        <w:rPr>
          <w:rFonts w:ascii="Times New Roman" w:hAnsi="Times New Roman"/>
          <w:color w:val="000000"/>
          <w:sz w:val="28"/>
          <w:szCs w:val="28"/>
          <w:lang w:val="uk-UA"/>
        </w:rPr>
        <w:t>і</w:t>
      </w:r>
      <w:r w:rsidRPr="00484003">
        <w:rPr>
          <w:rFonts w:ascii="Times New Roman" w:hAnsi="Times New Roman"/>
          <w:color w:val="000000"/>
          <w:sz w:val="28"/>
          <w:szCs w:val="28"/>
          <w:lang w:val="uk-UA"/>
        </w:rPr>
        <w:t>, кваліфікованих фахівц</w:t>
      </w:r>
      <w:r>
        <w:rPr>
          <w:rFonts w:ascii="Times New Roman" w:hAnsi="Times New Roman"/>
          <w:color w:val="000000"/>
          <w:sz w:val="28"/>
          <w:szCs w:val="28"/>
          <w:lang w:val="uk-UA"/>
        </w:rPr>
        <w:t>ях</w:t>
      </w:r>
      <w:r w:rsidRPr="00484003">
        <w:rPr>
          <w:rFonts w:ascii="Times New Roman" w:hAnsi="Times New Roman"/>
          <w:color w:val="000000"/>
          <w:sz w:val="28"/>
          <w:szCs w:val="28"/>
          <w:lang w:val="uk-UA"/>
        </w:rPr>
        <w:t xml:space="preserve"> і гарн</w:t>
      </w:r>
      <w:r>
        <w:rPr>
          <w:rFonts w:ascii="Times New Roman" w:hAnsi="Times New Roman"/>
          <w:color w:val="000000"/>
          <w:sz w:val="28"/>
          <w:szCs w:val="28"/>
          <w:lang w:val="uk-UA"/>
        </w:rPr>
        <w:t>ійтехнічній</w:t>
      </w:r>
      <w:r w:rsidRPr="00484003">
        <w:rPr>
          <w:rFonts w:ascii="Times New Roman" w:hAnsi="Times New Roman"/>
          <w:color w:val="000000"/>
          <w:sz w:val="28"/>
          <w:szCs w:val="28"/>
          <w:lang w:val="uk-UA"/>
        </w:rPr>
        <w:t xml:space="preserve"> баз</w:t>
      </w:r>
      <w:r>
        <w:rPr>
          <w:rFonts w:ascii="Times New Roman" w:hAnsi="Times New Roman"/>
          <w:color w:val="000000"/>
          <w:sz w:val="28"/>
          <w:szCs w:val="28"/>
          <w:lang w:val="uk-UA"/>
        </w:rPr>
        <w:t>і</w:t>
      </w:r>
      <w:r w:rsidRPr="00484003">
        <w:rPr>
          <w:rFonts w:ascii="Times New Roman" w:hAnsi="Times New Roman"/>
          <w:color w:val="000000"/>
          <w:sz w:val="28"/>
          <w:szCs w:val="28"/>
          <w:lang w:val="uk-UA"/>
        </w:rPr>
        <w:t xml:space="preserve">, лабораторія ТОВ «Імпульс» розробляє лаки й смоли з заданим властивостями, </w:t>
      </w:r>
      <w:r w:rsidRPr="00484003">
        <w:rPr>
          <w:rFonts w:ascii="Times New Roman" w:hAnsi="Times New Roman"/>
          <w:color w:val="000000"/>
          <w:spacing w:val="9"/>
          <w:sz w:val="28"/>
          <w:szCs w:val="28"/>
          <w:shd w:val="clear" w:color="auto" w:fill="FFFFFF"/>
          <w:lang w:val="uk-UA"/>
        </w:rPr>
        <w:t>ґ</w:t>
      </w:r>
      <w:r w:rsidRPr="00484003">
        <w:rPr>
          <w:rFonts w:ascii="Times New Roman" w:hAnsi="Times New Roman"/>
          <w:color w:val="000000"/>
          <w:sz w:val="28"/>
          <w:szCs w:val="28"/>
          <w:lang w:val="uk-UA"/>
        </w:rPr>
        <w:t>рунтуючись на технічних вимогах замовника.</w:t>
      </w:r>
    </w:p>
    <w:p w14:paraId="55C3ABD3" w14:textId="77777777" w:rsidR="005536FC" w:rsidRPr="00484003" w:rsidRDefault="005536FC" w:rsidP="00B647F9">
      <w:pPr>
        <w:spacing w:after="0" w:line="360" w:lineRule="auto"/>
        <w:ind w:firstLine="708"/>
        <w:jc w:val="both"/>
        <w:rPr>
          <w:rFonts w:ascii="Times New Roman" w:hAnsi="Times New Roman"/>
          <w:color w:val="000000"/>
          <w:sz w:val="28"/>
          <w:szCs w:val="28"/>
          <w:lang w:val="uk-UA"/>
        </w:rPr>
      </w:pPr>
      <w:r w:rsidRPr="00484003">
        <w:rPr>
          <w:rFonts w:ascii="Times New Roman" w:hAnsi="Times New Roman"/>
          <w:color w:val="000000"/>
          <w:sz w:val="28"/>
          <w:szCs w:val="28"/>
          <w:lang w:val="uk-UA"/>
        </w:rPr>
        <w:t>Замовником можуть бути сформульовані вимоги самостійно або у співпраці з фахівцями лабораторії. Технічні характеристики можуть бути також попередньо отримані за результатами дослідження аналогічного матеріалу.</w:t>
      </w:r>
    </w:p>
    <w:p w14:paraId="4EA3B34A" w14:textId="77777777" w:rsidR="005536FC" w:rsidRPr="00484003" w:rsidRDefault="005536FC" w:rsidP="00B647F9">
      <w:pPr>
        <w:spacing w:after="0" w:line="360" w:lineRule="auto"/>
        <w:ind w:firstLine="708"/>
        <w:jc w:val="both"/>
        <w:rPr>
          <w:rFonts w:ascii="Times New Roman" w:hAnsi="Times New Roman"/>
          <w:color w:val="000000"/>
          <w:sz w:val="28"/>
          <w:szCs w:val="28"/>
          <w:lang w:val="uk-UA"/>
        </w:rPr>
      </w:pPr>
      <w:r w:rsidRPr="00484003">
        <w:rPr>
          <w:rFonts w:ascii="Times New Roman" w:hAnsi="Times New Roman"/>
          <w:color w:val="000000"/>
          <w:sz w:val="28"/>
          <w:szCs w:val="28"/>
          <w:lang w:val="uk-UA"/>
        </w:rPr>
        <w:t>У період розробок матеріалів, згідно з заявленими вимогами, надаються лабораторні зразки для випробувань в композиціях замовника. Після отримання зразка з необхідними властивостями, надається мінімальна дослідно-промислова партія від 10 кг до 5000 кг.</w:t>
      </w:r>
    </w:p>
    <w:p w14:paraId="7921FE76" w14:textId="77777777" w:rsidR="005536FC" w:rsidRPr="00484003" w:rsidRDefault="005536FC" w:rsidP="00267EC4">
      <w:pPr>
        <w:spacing w:after="0" w:line="360" w:lineRule="auto"/>
        <w:ind w:firstLine="708"/>
        <w:jc w:val="both"/>
        <w:rPr>
          <w:rFonts w:ascii="Times New Roman" w:hAnsi="Times New Roman"/>
          <w:bCs/>
          <w:iCs/>
          <w:color w:val="000000"/>
          <w:sz w:val="28"/>
          <w:szCs w:val="28"/>
          <w:lang w:val="uk-UA"/>
        </w:rPr>
      </w:pPr>
      <w:r w:rsidRPr="00484003">
        <w:rPr>
          <w:rFonts w:ascii="Times New Roman" w:hAnsi="Times New Roman"/>
          <w:color w:val="000000"/>
          <w:sz w:val="28"/>
          <w:szCs w:val="28"/>
          <w:lang w:val="uk-UA"/>
        </w:rPr>
        <w:t>Підприємство має великий вибір різноманітних лаків і смол</w:t>
      </w:r>
      <w:r>
        <w:rPr>
          <w:rFonts w:ascii="Times New Roman" w:hAnsi="Times New Roman"/>
          <w:color w:val="000000"/>
          <w:sz w:val="28"/>
          <w:szCs w:val="28"/>
          <w:lang w:val="uk-UA"/>
        </w:rPr>
        <w:t xml:space="preserve">. </w:t>
      </w:r>
      <w:r w:rsidRPr="00484003">
        <w:rPr>
          <w:rFonts w:ascii="Times New Roman" w:hAnsi="Times New Roman"/>
          <w:bCs/>
          <w:iCs/>
          <w:color w:val="000000"/>
          <w:sz w:val="28"/>
          <w:szCs w:val="28"/>
          <w:lang w:val="uk-UA"/>
        </w:rPr>
        <w:t>Основні типи продукції, що випускається, наведені у таблиці А1(додаток А).</w:t>
      </w:r>
      <w:r w:rsidRPr="00484003">
        <w:rPr>
          <w:rFonts w:ascii="Times New Roman" w:hAnsi="Times New Roman"/>
          <w:bCs/>
          <w:iCs/>
          <w:color w:val="000000"/>
          <w:sz w:val="28"/>
          <w:szCs w:val="28"/>
          <w:lang w:val="uk-UA"/>
        </w:rPr>
        <w:br w:type="page"/>
      </w:r>
    </w:p>
    <w:p w14:paraId="282BFA3E" w14:textId="77777777" w:rsidR="005536FC" w:rsidRDefault="005536FC" w:rsidP="00B647F9">
      <w:p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2.2 Аналіз динаміки кількісних показників ТОВ «Імпульс»:</w:t>
      </w:r>
    </w:p>
    <w:p w14:paraId="3A2BDC4A" w14:textId="77777777" w:rsidR="005536FC" w:rsidRPr="00484003" w:rsidRDefault="005536FC" w:rsidP="00B647F9">
      <w:p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персонал та обсяг виробництва</w:t>
      </w:r>
    </w:p>
    <w:p w14:paraId="3FAECC76" w14:textId="77777777" w:rsidR="005536FC" w:rsidRPr="00484003" w:rsidRDefault="005536FC" w:rsidP="00E12423">
      <w:pPr>
        <w:spacing w:after="0" w:line="360" w:lineRule="auto"/>
        <w:jc w:val="both"/>
        <w:rPr>
          <w:rFonts w:ascii="Times New Roman" w:hAnsi="Times New Roman"/>
          <w:sz w:val="28"/>
          <w:szCs w:val="28"/>
          <w:lang w:val="uk-UA"/>
        </w:rPr>
      </w:pPr>
    </w:p>
    <w:p w14:paraId="2FE6B2F2" w14:textId="77777777" w:rsidR="005536FC" w:rsidRPr="00484003" w:rsidRDefault="005536FC" w:rsidP="00E1242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Уданому</w:t>
      </w:r>
      <w:r w:rsidRPr="00484003">
        <w:rPr>
          <w:rFonts w:ascii="Times New Roman" w:hAnsi="Times New Roman"/>
          <w:sz w:val="28"/>
          <w:szCs w:val="28"/>
          <w:lang w:val="uk-UA"/>
        </w:rPr>
        <w:t xml:space="preserve"> підрозділі </w:t>
      </w:r>
      <w:r>
        <w:rPr>
          <w:rFonts w:ascii="Times New Roman" w:hAnsi="Times New Roman"/>
          <w:sz w:val="28"/>
          <w:szCs w:val="28"/>
          <w:lang w:val="uk-UA"/>
        </w:rPr>
        <w:t>розглянуто</w:t>
      </w:r>
      <w:r w:rsidRPr="00484003">
        <w:rPr>
          <w:rFonts w:ascii="Times New Roman" w:hAnsi="Times New Roman"/>
          <w:sz w:val="28"/>
          <w:szCs w:val="28"/>
          <w:lang w:val="uk-UA"/>
        </w:rPr>
        <w:t xml:space="preserve"> та </w:t>
      </w:r>
      <w:r>
        <w:rPr>
          <w:rFonts w:ascii="Times New Roman" w:hAnsi="Times New Roman"/>
          <w:sz w:val="28"/>
          <w:szCs w:val="28"/>
          <w:lang w:val="uk-UA"/>
        </w:rPr>
        <w:t>проаналізовано показникизміни</w:t>
      </w:r>
      <w:r w:rsidRPr="00484003">
        <w:rPr>
          <w:rFonts w:ascii="Times New Roman" w:hAnsi="Times New Roman"/>
          <w:sz w:val="28"/>
          <w:szCs w:val="28"/>
          <w:lang w:val="uk-UA"/>
        </w:rPr>
        <w:t xml:space="preserve"> персонал</w:t>
      </w:r>
      <w:r>
        <w:rPr>
          <w:rFonts w:ascii="Times New Roman" w:hAnsi="Times New Roman"/>
          <w:sz w:val="28"/>
          <w:szCs w:val="28"/>
          <w:lang w:val="uk-UA"/>
        </w:rPr>
        <w:t>у</w:t>
      </w:r>
      <w:r w:rsidRPr="00484003">
        <w:rPr>
          <w:rFonts w:ascii="Times New Roman" w:hAnsi="Times New Roman"/>
          <w:sz w:val="28"/>
          <w:szCs w:val="28"/>
          <w:lang w:val="uk-UA"/>
        </w:rPr>
        <w:t>(таблиця 2.1), заробітн</w:t>
      </w:r>
      <w:r>
        <w:rPr>
          <w:rFonts w:ascii="Times New Roman" w:hAnsi="Times New Roman"/>
          <w:sz w:val="28"/>
          <w:szCs w:val="28"/>
          <w:lang w:val="uk-UA"/>
        </w:rPr>
        <w:t>ої</w:t>
      </w:r>
      <w:r w:rsidRPr="00484003">
        <w:rPr>
          <w:rFonts w:ascii="Times New Roman" w:hAnsi="Times New Roman"/>
          <w:sz w:val="28"/>
          <w:szCs w:val="28"/>
          <w:lang w:val="uk-UA"/>
        </w:rPr>
        <w:t xml:space="preserve"> плат</w:t>
      </w:r>
      <w:r>
        <w:rPr>
          <w:rFonts w:ascii="Times New Roman" w:hAnsi="Times New Roman"/>
          <w:sz w:val="28"/>
          <w:szCs w:val="28"/>
          <w:lang w:val="uk-UA"/>
        </w:rPr>
        <w:t>и</w:t>
      </w:r>
      <w:r w:rsidRPr="00484003">
        <w:rPr>
          <w:rFonts w:ascii="Times New Roman" w:hAnsi="Times New Roman"/>
          <w:sz w:val="28"/>
          <w:szCs w:val="28"/>
          <w:lang w:val="uk-UA"/>
        </w:rPr>
        <w:t xml:space="preserve"> (таблиця 2.2) та </w:t>
      </w:r>
      <w:r>
        <w:rPr>
          <w:rFonts w:ascii="Times New Roman" w:hAnsi="Times New Roman"/>
          <w:sz w:val="28"/>
          <w:szCs w:val="28"/>
          <w:lang w:val="uk-UA"/>
        </w:rPr>
        <w:t>обсягів</w:t>
      </w:r>
      <w:r w:rsidRPr="00484003">
        <w:rPr>
          <w:rFonts w:ascii="Times New Roman" w:hAnsi="Times New Roman"/>
          <w:sz w:val="28"/>
          <w:szCs w:val="28"/>
          <w:lang w:val="uk-UA"/>
        </w:rPr>
        <w:t xml:space="preserve"> реалізації (таблиця 2.4)на підприємстві </w:t>
      </w:r>
      <w:r>
        <w:rPr>
          <w:rFonts w:ascii="Times New Roman" w:hAnsi="Times New Roman"/>
          <w:sz w:val="28"/>
          <w:szCs w:val="28"/>
          <w:lang w:val="uk-UA"/>
        </w:rPr>
        <w:t>за</w:t>
      </w:r>
      <w:r w:rsidRPr="00484003">
        <w:rPr>
          <w:rFonts w:ascii="Times New Roman" w:hAnsi="Times New Roman"/>
          <w:sz w:val="28"/>
          <w:szCs w:val="28"/>
          <w:lang w:val="uk-UA"/>
        </w:rPr>
        <w:t xml:space="preserve"> рока</w:t>
      </w:r>
      <w:r>
        <w:rPr>
          <w:rFonts w:ascii="Times New Roman" w:hAnsi="Times New Roman"/>
          <w:sz w:val="28"/>
          <w:szCs w:val="28"/>
          <w:lang w:val="uk-UA"/>
        </w:rPr>
        <w:t>ми</w:t>
      </w:r>
      <w:r w:rsidRPr="00484003">
        <w:rPr>
          <w:rFonts w:ascii="Times New Roman" w:hAnsi="Times New Roman"/>
          <w:sz w:val="28"/>
          <w:szCs w:val="28"/>
          <w:lang w:val="uk-UA"/>
        </w:rPr>
        <w:t xml:space="preserve">. Відносно цих даних будемо розраховувати темпи </w:t>
      </w:r>
      <w:r>
        <w:rPr>
          <w:rFonts w:ascii="Times New Roman" w:hAnsi="Times New Roman"/>
          <w:sz w:val="28"/>
          <w:szCs w:val="28"/>
          <w:lang w:val="uk-UA"/>
        </w:rPr>
        <w:t>зростання</w:t>
      </w:r>
      <w:r w:rsidRPr="00484003">
        <w:rPr>
          <w:rFonts w:ascii="Times New Roman" w:hAnsi="Times New Roman"/>
          <w:sz w:val="28"/>
          <w:szCs w:val="28"/>
          <w:lang w:val="uk-UA"/>
        </w:rPr>
        <w:t xml:space="preserve"> та приросту</w:t>
      </w:r>
      <w:r>
        <w:rPr>
          <w:rFonts w:ascii="Times New Roman" w:hAnsi="Times New Roman"/>
          <w:sz w:val="28"/>
          <w:szCs w:val="28"/>
          <w:lang w:val="uk-UA"/>
        </w:rPr>
        <w:t>.</w:t>
      </w:r>
    </w:p>
    <w:p w14:paraId="406BACDB" w14:textId="77777777" w:rsidR="005536FC" w:rsidRPr="00484003" w:rsidRDefault="005536FC" w:rsidP="00E12423">
      <w:pPr>
        <w:spacing w:after="0" w:line="360" w:lineRule="auto"/>
        <w:ind w:firstLine="720"/>
        <w:jc w:val="both"/>
        <w:rPr>
          <w:rFonts w:ascii="Times New Roman" w:hAnsi="Times New Roman"/>
          <w:sz w:val="28"/>
          <w:szCs w:val="28"/>
          <w:lang w:val="uk-UA"/>
        </w:rPr>
      </w:pPr>
    </w:p>
    <w:p w14:paraId="7DD31736" w14:textId="77777777" w:rsidR="005536FC" w:rsidRPr="00484003" w:rsidRDefault="005536FC" w:rsidP="00B647F9">
      <w:pPr>
        <w:spacing w:after="0" w:line="360" w:lineRule="auto"/>
        <w:jc w:val="center"/>
        <w:rPr>
          <w:rFonts w:ascii="Times New Roman" w:hAnsi="Times New Roman"/>
          <w:color w:val="000000"/>
          <w:sz w:val="28"/>
          <w:szCs w:val="28"/>
          <w:lang w:val="uk-UA"/>
        </w:rPr>
      </w:pPr>
      <w:r w:rsidRPr="00484003">
        <w:rPr>
          <w:rFonts w:ascii="Times New Roman" w:hAnsi="Times New Roman"/>
          <w:color w:val="000000"/>
          <w:sz w:val="28"/>
          <w:szCs w:val="28"/>
          <w:lang w:val="uk-UA"/>
        </w:rPr>
        <w:t>Таблиця 2.1 –</w:t>
      </w:r>
      <w:r>
        <w:rPr>
          <w:rFonts w:ascii="Times New Roman" w:hAnsi="Times New Roman"/>
          <w:color w:val="000000"/>
          <w:sz w:val="28"/>
          <w:szCs w:val="28"/>
          <w:lang w:val="uk-UA"/>
        </w:rPr>
        <w:t>Динаміка чисельності</w:t>
      </w:r>
      <w:r w:rsidRPr="00484003">
        <w:rPr>
          <w:rFonts w:ascii="Times New Roman" w:hAnsi="Times New Roman"/>
          <w:color w:val="000000"/>
          <w:sz w:val="28"/>
          <w:szCs w:val="28"/>
          <w:lang w:val="uk-UA"/>
        </w:rPr>
        <w:t xml:space="preserve"> персоналу </w:t>
      </w:r>
      <w:r>
        <w:rPr>
          <w:rFonts w:ascii="Times New Roman" w:hAnsi="Times New Roman"/>
          <w:color w:val="000000"/>
          <w:sz w:val="28"/>
          <w:szCs w:val="28"/>
          <w:lang w:val="uk-UA"/>
        </w:rPr>
        <w:t>за</w:t>
      </w:r>
      <w:r w:rsidRPr="00484003">
        <w:rPr>
          <w:rFonts w:ascii="Times New Roman" w:hAnsi="Times New Roman"/>
          <w:color w:val="000000"/>
          <w:sz w:val="28"/>
          <w:szCs w:val="28"/>
          <w:lang w:val="uk-UA"/>
        </w:rPr>
        <w:t xml:space="preserve"> рока</w:t>
      </w:r>
      <w:r>
        <w:rPr>
          <w:rFonts w:ascii="Times New Roman" w:hAnsi="Times New Roman"/>
          <w:color w:val="000000"/>
          <w:sz w:val="28"/>
          <w:szCs w:val="28"/>
          <w:lang w:val="uk-UA"/>
        </w:rPr>
        <w:t>ми, осіб, 2015-2019 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8"/>
        <w:gridCol w:w="776"/>
        <w:gridCol w:w="776"/>
        <w:gridCol w:w="776"/>
        <w:gridCol w:w="776"/>
        <w:gridCol w:w="776"/>
      </w:tblGrid>
      <w:tr w:rsidR="005536FC" w:rsidRPr="00E52770" w14:paraId="19FD8133" w14:textId="77777777" w:rsidTr="00E52770">
        <w:trPr>
          <w:jc w:val="center"/>
        </w:trPr>
        <w:tc>
          <w:tcPr>
            <w:tcW w:w="0" w:type="auto"/>
            <w:tcBorders>
              <w:top w:val="nil"/>
              <w:left w:val="nil"/>
            </w:tcBorders>
          </w:tcPr>
          <w:p w14:paraId="262E61AA" w14:textId="77777777" w:rsidR="005536FC" w:rsidRPr="00E52770" w:rsidRDefault="005536FC" w:rsidP="00E52770">
            <w:pPr>
              <w:spacing w:after="0" w:line="360" w:lineRule="auto"/>
              <w:jc w:val="center"/>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Рік</w:t>
            </w:r>
          </w:p>
        </w:tc>
        <w:tc>
          <w:tcPr>
            <w:tcW w:w="0" w:type="auto"/>
          </w:tcPr>
          <w:p w14:paraId="5C6571BA"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2015</w:t>
            </w:r>
          </w:p>
        </w:tc>
        <w:tc>
          <w:tcPr>
            <w:tcW w:w="0" w:type="auto"/>
          </w:tcPr>
          <w:p w14:paraId="3AC8C489"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2016</w:t>
            </w:r>
          </w:p>
        </w:tc>
        <w:tc>
          <w:tcPr>
            <w:tcW w:w="0" w:type="auto"/>
          </w:tcPr>
          <w:p w14:paraId="43289F0D"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2017</w:t>
            </w:r>
          </w:p>
        </w:tc>
        <w:tc>
          <w:tcPr>
            <w:tcW w:w="0" w:type="auto"/>
          </w:tcPr>
          <w:p w14:paraId="086A830D"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2018</w:t>
            </w:r>
          </w:p>
        </w:tc>
        <w:tc>
          <w:tcPr>
            <w:tcW w:w="0" w:type="auto"/>
          </w:tcPr>
          <w:p w14:paraId="79324E94"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2019</w:t>
            </w:r>
          </w:p>
        </w:tc>
      </w:tr>
      <w:tr w:rsidR="005536FC" w:rsidRPr="00E52770" w14:paraId="085B0AE8" w14:textId="77777777" w:rsidTr="00E52770">
        <w:trPr>
          <w:jc w:val="center"/>
        </w:trPr>
        <w:tc>
          <w:tcPr>
            <w:tcW w:w="0" w:type="auto"/>
          </w:tcPr>
          <w:p w14:paraId="2D5237B4"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Виробництво лаків</w:t>
            </w:r>
          </w:p>
        </w:tc>
        <w:tc>
          <w:tcPr>
            <w:tcW w:w="0" w:type="auto"/>
          </w:tcPr>
          <w:p w14:paraId="462FB461"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45</w:t>
            </w:r>
          </w:p>
        </w:tc>
        <w:tc>
          <w:tcPr>
            <w:tcW w:w="0" w:type="auto"/>
          </w:tcPr>
          <w:p w14:paraId="2F27CBB9"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43</w:t>
            </w:r>
          </w:p>
        </w:tc>
        <w:tc>
          <w:tcPr>
            <w:tcW w:w="0" w:type="auto"/>
          </w:tcPr>
          <w:p w14:paraId="24BF53EC"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43</w:t>
            </w:r>
          </w:p>
        </w:tc>
        <w:tc>
          <w:tcPr>
            <w:tcW w:w="0" w:type="auto"/>
          </w:tcPr>
          <w:p w14:paraId="5B0344CC"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43</w:t>
            </w:r>
          </w:p>
        </w:tc>
        <w:tc>
          <w:tcPr>
            <w:tcW w:w="0" w:type="auto"/>
          </w:tcPr>
          <w:p w14:paraId="27732B90"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45</w:t>
            </w:r>
          </w:p>
        </w:tc>
      </w:tr>
      <w:tr w:rsidR="005536FC" w:rsidRPr="00E52770" w14:paraId="292106EA" w14:textId="77777777" w:rsidTr="00E52770">
        <w:trPr>
          <w:jc w:val="center"/>
        </w:trPr>
        <w:tc>
          <w:tcPr>
            <w:tcW w:w="0" w:type="auto"/>
          </w:tcPr>
          <w:p w14:paraId="27BE26B9"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Транспортний відділ</w:t>
            </w:r>
          </w:p>
        </w:tc>
        <w:tc>
          <w:tcPr>
            <w:tcW w:w="0" w:type="auto"/>
          </w:tcPr>
          <w:p w14:paraId="44E042C6"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12</w:t>
            </w:r>
          </w:p>
        </w:tc>
        <w:tc>
          <w:tcPr>
            <w:tcW w:w="0" w:type="auto"/>
          </w:tcPr>
          <w:p w14:paraId="6A6E8F47"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9</w:t>
            </w:r>
          </w:p>
        </w:tc>
        <w:tc>
          <w:tcPr>
            <w:tcW w:w="0" w:type="auto"/>
          </w:tcPr>
          <w:p w14:paraId="2E7B7F78"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9</w:t>
            </w:r>
          </w:p>
        </w:tc>
        <w:tc>
          <w:tcPr>
            <w:tcW w:w="0" w:type="auto"/>
          </w:tcPr>
          <w:p w14:paraId="52D5EEEB"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10</w:t>
            </w:r>
          </w:p>
        </w:tc>
        <w:tc>
          <w:tcPr>
            <w:tcW w:w="0" w:type="auto"/>
          </w:tcPr>
          <w:p w14:paraId="743B7C6B"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w:t>
            </w:r>
          </w:p>
        </w:tc>
      </w:tr>
      <w:tr w:rsidR="005536FC" w:rsidRPr="00E52770" w14:paraId="1C80498C" w14:textId="77777777" w:rsidTr="00E52770">
        <w:trPr>
          <w:jc w:val="center"/>
        </w:trPr>
        <w:tc>
          <w:tcPr>
            <w:tcW w:w="0" w:type="auto"/>
          </w:tcPr>
          <w:p w14:paraId="7313042A"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Офіс (адміністрація)</w:t>
            </w:r>
          </w:p>
        </w:tc>
        <w:tc>
          <w:tcPr>
            <w:tcW w:w="0" w:type="auto"/>
          </w:tcPr>
          <w:p w14:paraId="3B93B233"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30</w:t>
            </w:r>
          </w:p>
        </w:tc>
        <w:tc>
          <w:tcPr>
            <w:tcW w:w="0" w:type="auto"/>
          </w:tcPr>
          <w:p w14:paraId="2C281A95"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25</w:t>
            </w:r>
          </w:p>
        </w:tc>
        <w:tc>
          <w:tcPr>
            <w:tcW w:w="0" w:type="auto"/>
          </w:tcPr>
          <w:p w14:paraId="1990879E"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25</w:t>
            </w:r>
          </w:p>
        </w:tc>
        <w:tc>
          <w:tcPr>
            <w:tcW w:w="0" w:type="auto"/>
          </w:tcPr>
          <w:p w14:paraId="58AF88CC"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32</w:t>
            </w:r>
          </w:p>
        </w:tc>
        <w:tc>
          <w:tcPr>
            <w:tcW w:w="0" w:type="auto"/>
          </w:tcPr>
          <w:p w14:paraId="611FD020"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38</w:t>
            </w:r>
          </w:p>
        </w:tc>
      </w:tr>
      <w:tr w:rsidR="005536FC" w:rsidRPr="00E52770" w14:paraId="5D3EDEC0" w14:textId="77777777" w:rsidTr="00E52770">
        <w:trPr>
          <w:jc w:val="center"/>
        </w:trPr>
        <w:tc>
          <w:tcPr>
            <w:tcW w:w="0" w:type="auto"/>
          </w:tcPr>
          <w:p w14:paraId="0092453F"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ЛФМ (виробництво фарби)</w:t>
            </w:r>
          </w:p>
        </w:tc>
        <w:tc>
          <w:tcPr>
            <w:tcW w:w="0" w:type="auto"/>
          </w:tcPr>
          <w:p w14:paraId="06773D02"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23</w:t>
            </w:r>
          </w:p>
        </w:tc>
        <w:tc>
          <w:tcPr>
            <w:tcW w:w="0" w:type="auto"/>
          </w:tcPr>
          <w:p w14:paraId="276C3545"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9</w:t>
            </w:r>
          </w:p>
        </w:tc>
        <w:tc>
          <w:tcPr>
            <w:tcW w:w="0" w:type="auto"/>
          </w:tcPr>
          <w:p w14:paraId="7D44583C"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9</w:t>
            </w:r>
          </w:p>
        </w:tc>
        <w:tc>
          <w:tcPr>
            <w:tcW w:w="0" w:type="auto"/>
          </w:tcPr>
          <w:p w14:paraId="41F9F13E"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w:t>
            </w:r>
          </w:p>
        </w:tc>
        <w:tc>
          <w:tcPr>
            <w:tcW w:w="0" w:type="auto"/>
          </w:tcPr>
          <w:p w14:paraId="2CA8A7EC"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w:t>
            </w:r>
          </w:p>
        </w:tc>
      </w:tr>
      <w:tr w:rsidR="005536FC" w:rsidRPr="00E52770" w14:paraId="4BB0FD97" w14:textId="77777777" w:rsidTr="00E52770">
        <w:trPr>
          <w:jc w:val="center"/>
        </w:trPr>
        <w:tc>
          <w:tcPr>
            <w:tcW w:w="0" w:type="auto"/>
          </w:tcPr>
          <w:p w14:paraId="4FF459AB"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Всього</w:t>
            </w:r>
          </w:p>
        </w:tc>
        <w:tc>
          <w:tcPr>
            <w:tcW w:w="0" w:type="auto"/>
          </w:tcPr>
          <w:p w14:paraId="6C20E0DE"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110</w:t>
            </w:r>
          </w:p>
        </w:tc>
        <w:tc>
          <w:tcPr>
            <w:tcW w:w="0" w:type="auto"/>
          </w:tcPr>
          <w:p w14:paraId="445F8621"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86</w:t>
            </w:r>
          </w:p>
        </w:tc>
        <w:tc>
          <w:tcPr>
            <w:tcW w:w="0" w:type="auto"/>
          </w:tcPr>
          <w:p w14:paraId="1FA985F8"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86</w:t>
            </w:r>
          </w:p>
        </w:tc>
        <w:tc>
          <w:tcPr>
            <w:tcW w:w="0" w:type="auto"/>
          </w:tcPr>
          <w:p w14:paraId="458536BD"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85</w:t>
            </w:r>
          </w:p>
        </w:tc>
        <w:tc>
          <w:tcPr>
            <w:tcW w:w="0" w:type="auto"/>
          </w:tcPr>
          <w:p w14:paraId="2291BA9E"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87</w:t>
            </w:r>
          </w:p>
        </w:tc>
      </w:tr>
    </w:tbl>
    <w:p w14:paraId="5FFD5A8D" w14:textId="77777777" w:rsidR="005536FC" w:rsidRPr="00484003" w:rsidRDefault="005536FC" w:rsidP="00B647F9">
      <w:pPr>
        <w:spacing w:after="0" w:line="360" w:lineRule="auto"/>
        <w:jc w:val="both"/>
        <w:rPr>
          <w:rFonts w:ascii="Times New Roman" w:hAnsi="Times New Roman"/>
          <w:b/>
          <w:bCs/>
          <w:color w:val="000000"/>
          <w:sz w:val="28"/>
          <w:szCs w:val="28"/>
          <w:lang w:val="uk-UA"/>
        </w:rPr>
      </w:pPr>
    </w:p>
    <w:p w14:paraId="1587C51E" w14:textId="77777777" w:rsidR="005536FC" w:rsidRPr="00484003" w:rsidRDefault="005536FC" w:rsidP="00085263">
      <w:pPr>
        <w:spacing w:after="0" w:line="360" w:lineRule="auto"/>
        <w:jc w:val="center"/>
        <w:rPr>
          <w:rFonts w:ascii="Times New Roman" w:hAnsi="Times New Roman"/>
          <w:b/>
          <w:bCs/>
          <w:color w:val="000000"/>
          <w:sz w:val="28"/>
          <w:szCs w:val="28"/>
          <w:lang w:val="uk-UA"/>
        </w:rPr>
      </w:pPr>
      <w:r w:rsidRPr="00E52770">
        <w:rPr>
          <w:rFonts w:ascii="Times New Roman" w:hAnsi="Times New Roman"/>
          <w:b/>
          <w:noProof/>
          <w:color w:val="000000"/>
          <w:sz w:val="28"/>
          <w:szCs w:val="28"/>
          <w:lang w:val="ru-RU" w:eastAsia="ru-RU"/>
        </w:rPr>
        <w:object w:dxaOrig="8218" w:dyaOrig="3917" w14:anchorId="6405B4FB">
          <v:shape id="Диаграмма 15" o:spid="_x0000_i1030" type="#_x0000_t75" style="width:461.25pt;height:213.75pt;visibility:visible" o:ole="">
            <v:imagedata r:id="rId19" o:title="" croptop="-2577f" cropbottom="-3547f" cropleft="-1762f" cropright="-6300f"/>
            <o:lock v:ext="edit" aspectratio="f"/>
          </v:shape>
          <o:OLEObject Type="Embed" ProgID="Excel.Sheet.8" ShapeID="Диаграмма 15" DrawAspect="Content" ObjectID="_1660995265" r:id="rId20"/>
        </w:object>
      </w:r>
    </w:p>
    <w:p w14:paraId="14A1C6F9" w14:textId="77777777" w:rsidR="005536FC" w:rsidRPr="00484003" w:rsidRDefault="005536FC" w:rsidP="00B647F9">
      <w:pPr>
        <w:spacing w:after="0" w:line="360" w:lineRule="auto"/>
        <w:jc w:val="center"/>
        <w:rPr>
          <w:rFonts w:ascii="Times New Roman" w:hAnsi="Times New Roman"/>
          <w:color w:val="000000"/>
          <w:sz w:val="28"/>
          <w:szCs w:val="28"/>
          <w:lang w:val="uk-UA"/>
        </w:rPr>
      </w:pPr>
      <w:r w:rsidRPr="00484003">
        <w:rPr>
          <w:rFonts w:ascii="Times New Roman" w:hAnsi="Times New Roman"/>
          <w:color w:val="000000"/>
          <w:sz w:val="28"/>
          <w:szCs w:val="28"/>
          <w:lang w:val="uk-UA"/>
        </w:rPr>
        <w:t>Рисунок 2.1 – Динаміка чисельності персоналу</w:t>
      </w:r>
      <w:r>
        <w:rPr>
          <w:rFonts w:ascii="Times New Roman" w:hAnsi="Times New Roman"/>
          <w:color w:val="000000"/>
          <w:sz w:val="28"/>
          <w:szCs w:val="28"/>
          <w:lang w:val="uk-UA"/>
        </w:rPr>
        <w:t>, осіб, 2015-2019 рр.</w:t>
      </w:r>
    </w:p>
    <w:p w14:paraId="1D5B0557" w14:textId="77777777" w:rsidR="005536FC" w:rsidRPr="00484003" w:rsidRDefault="005536FC" w:rsidP="00B647F9">
      <w:pPr>
        <w:spacing w:after="0" w:line="360" w:lineRule="auto"/>
        <w:jc w:val="center"/>
        <w:rPr>
          <w:rFonts w:ascii="Times New Roman" w:hAnsi="Times New Roman"/>
          <w:color w:val="000000"/>
          <w:sz w:val="28"/>
          <w:szCs w:val="28"/>
          <w:lang w:val="uk-UA"/>
        </w:rPr>
      </w:pPr>
    </w:p>
    <w:p w14:paraId="47E8AE00"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З рис. 2.1 видно, що у</w:t>
      </w:r>
      <w:r w:rsidRPr="00484003">
        <w:rPr>
          <w:rFonts w:ascii="Times New Roman" w:hAnsi="Times New Roman"/>
          <w:color w:val="000000"/>
          <w:sz w:val="28"/>
          <w:szCs w:val="28"/>
          <w:lang w:val="uk-UA"/>
        </w:rPr>
        <w:t xml:space="preserve"> 2016 році персонал скоротився на 22% і в наступних роках змінювався на ±1%. Якщо дивитися по окремих частинах то </w:t>
      </w:r>
      <w:r w:rsidRPr="00484003">
        <w:rPr>
          <w:rFonts w:ascii="Times New Roman" w:hAnsi="Times New Roman"/>
          <w:color w:val="000000"/>
          <w:sz w:val="28"/>
          <w:szCs w:val="28"/>
          <w:lang w:val="uk-UA"/>
        </w:rPr>
        <w:lastRenderedPageBreak/>
        <w:t>транспортний відділ скоротився вдвічі у 2019 році, а в основному залишався таким же. На виробництві фарби у 2016 році</w:t>
      </w:r>
      <w:r>
        <w:rPr>
          <w:rFonts w:ascii="Times New Roman" w:hAnsi="Times New Roman"/>
          <w:color w:val="000000"/>
          <w:sz w:val="28"/>
          <w:szCs w:val="28"/>
          <w:lang w:val="uk-UA"/>
        </w:rPr>
        <w:t xml:space="preserve"> персонал</w:t>
      </w:r>
      <w:r w:rsidRPr="00484003">
        <w:rPr>
          <w:rFonts w:ascii="Times New Roman" w:hAnsi="Times New Roman"/>
          <w:color w:val="000000"/>
          <w:sz w:val="28"/>
          <w:szCs w:val="28"/>
          <w:lang w:val="uk-UA"/>
        </w:rPr>
        <w:t xml:space="preserve"> скоротився на 60% і у 2018 </w:t>
      </w:r>
      <w:r>
        <w:rPr>
          <w:rFonts w:ascii="Times New Roman" w:hAnsi="Times New Roman"/>
          <w:color w:val="000000"/>
          <w:sz w:val="28"/>
          <w:szCs w:val="28"/>
          <w:lang w:val="uk-UA"/>
        </w:rPr>
        <w:t>даний напрям був законсервований</w:t>
      </w:r>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У </w:t>
      </w:r>
      <w:r w:rsidRPr="00484003">
        <w:rPr>
          <w:rFonts w:ascii="Times New Roman" w:hAnsi="Times New Roman"/>
          <w:color w:val="000000"/>
          <w:sz w:val="28"/>
          <w:szCs w:val="28"/>
          <w:lang w:val="uk-UA"/>
        </w:rPr>
        <w:t>2016 році зменши</w:t>
      </w:r>
      <w:r>
        <w:rPr>
          <w:rFonts w:ascii="Times New Roman" w:hAnsi="Times New Roman"/>
          <w:color w:val="000000"/>
          <w:sz w:val="28"/>
          <w:szCs w:val="28"/>
          <w:lang w:val="uk-UA"/>
        </w:rPr>
        <w:t>лася кількість офісних робітників</w:t>
      </w:r>
      <w:r w:rsidRPr="00484003">
        <w:rPr>
          <w:rFonts w:ascii="Times New Roman" w:hAnsi="Times New Roman"/>
          <w:color w:val="000000"/>
          <w:sz w:val="28"/>
          <w:szCs w:val="28"/>
          <w:lang w:val="uk-UA"/>
        </w:rPr>
        <w:t xml:space="preserve"> на 16%</w:t>
      </w:r>
      <w:r>
        <w:rPr>
          <w:rFonts w:ascii="Times New Roman" w:hAnsi="Times New Roman"/>
          <w:color w:val="000000"/>
          <w:sz w:val="28"/>
          <w:szCs w:val="28"/>
          <w:lang w:val="uk-UA"/>
        </w:rPr>
        <w:t xml:space="preserve">, а вже у </w:t>
      </w:r>
      <w:r w:rsidRPr="00484003">
        <w:rPr>
          <w:rFonts w:ascii="Times New Roman" w:hAnsi="Times New Roman"/>
          <w:color w:val="000000"/>
          <w:sz w:val="28"/>
          <w:szCs w:val="28"/>
          <w:lang w:val="uk-UA"/>
        </w:rPr>
        <w:t xml:space="preserve">2018 </w:t>
      </w:r>
      <w:r>
        <w:rPr>
          <w:rFonts w:ascii="Times New Roman" w:hAnsi="Times New Roman"/>
          <w:color w:val="000000"/>
          <w:sz w:val="28"/>
          <w:szCs w:val="28"/>
          <w:lang w:val="uk-UA"/>
        </w:rPr>
        <w:t>зросла на</w:t>
      </w:r>
      <w:r w:rsidRPr="00484003">
        <w:rPr>
          <w:rFonts w:ascii="Times New Roman" w:hAnsi="Times New Roman"/>
          <w:color w:val="000000"/>
          <w:sz w:val="28"/>
          <w:szCs w:val="28"/>
          <w:lang w:val="uk-UA"/>
        </w:rPr>
        <w:t xml:space="preserve"> 28%</w:t>
      </w:r>
      <w:r>
        <w:rPr>
          <w:rFonts w:ascii="Times New Roman" w:hAnsi="Times New Roman"/>
          <w:color w:val="000000"/>
          <w:sz w:val="28"/>
          <w:szCs w:val="28"/>
          <w:lang w:val="uk-UA"/>
        </w:rPr>
        <w:t xml:space="preserve">, </w:t>
      </w:r>
      <w:r w:rsidRPr="00484003">
        <w:rPr>
          <w:rFonts w:ascii="Times New Roman" w:hAnsi="Times New Roman"/>
          <w:color w:val="000000"/>
          <w:sz w:val="28"/>
          <w:szCs w:val="28"/>
          <w:lang w:val="uk-UA"/>
        </w:rPr>
        <w:t xml:space="preserve">у 2019 </w:t>
      </w:r>
      <w:r>
        <w:rPr>
          <w:rFonts w:ascii="Times New Roman" w:hAnsi="Times New Roman"/>
          <w:color w:val="000000"/>
          <w:sz w:val="28"/>
          <w:szCs w:val="28"/>
          <w:lang w:val="uk-UA"/>
        </w:rPr>
        <w:t xml:space="preserve">– </w:t>
      </w:r>
      <w:r w:rsidRPr="00484003">
        <w:rPr>
          <w:rFonts w:ascii="Times New Roman" w:hAnsi="Times New Roman"/>
          <w:color w:val="000000"/>
          <w:sz w:val="28"/>
          <w:szCs w:val="28"/>
          <w:lang w:val="uk-UA"/>
        </w:rPr>
        <w:t>на 18,75</w:t>
      </w:r>
      <w:r>
        <w:rPr>
          <w:rFonts w:ascii="Times New Roman" w:hAnsi="Times New Roman"/>
          <w:color w:val="000000"/>
          <w:sz w:val="28"/>
          <w:szCs w:val="28"/>
          <w:lang w:val="uk-UA"/>
        </w:rPr>
        <w:t>%</w:t>
      </w:r>
      <w:r w:rsidRPr="00484003">
        <w:rPr>
          <w:rFonts w:ascii="Times New Roman" w:hAnsi="Times New Roman"/>
          <w:color w:val="000000"/>
          <w:sz w:val="28"/>
          <w:szCs w:val="28"/>
          <w:lang w:val="uk-UA"/>
        </w:rPr>
        <w:t>.</w:t>
      </w:r>
    </w:p>
    <w:p w14:paraId="44681635"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p>
    <w:p w14:paraId="6828D1C8" w14:textId="77777777" w:rsidR="005536FC" w:rsidRPr="00484003" w:rsidRDefault="005536FC" w:rsidP="00B647F9">
      <w:pPr>
        <w:spacing w:after="0" w:line="360" w:lineRule="auto"/>
        <w:jc w:val="center"/>
        <w:rPr>
          <w:rFonts w:ascii="Times New Roman" w:hAnsi="Times New Roman"/>
          <w:color w:val="000000"/>
          <w:sz w:val="28"/>
          <w:szCs w:val="28"/>
          <w:lang w:val="uk-UA"/>
        </w:rPr>
      </w:pPr>
      <w:r w:rsidRPr="00484003">
        <w:rPr>
          <w:rFonts w:ascii="Times New Roman" w:hAnsi="Times New Roman"/>
          <w:color w:val="000000"/>
          <w:sz w:val="28"/>
          <w:szCs w:val="28"/>
          <w:lang w:val="uk-UA"/>
        </w:rPr>
        <w:t>Таблиця 2.2 –</w:t>
      </w:r>
      <w:r>
        <w:rPr>
          <w:rFonts w:ascii="Times New Roman" w:hAnsi="Times New Roman"/>
          <w:color w:val="000000"/>
          <w:sz w:val="28"/>
          <w:szCs w:val="28"/>
          <w:lang w:val="uk-UA"/>
        </w:rPr>
        <w:t>Динаміка обсягів</w:t>
      </w:r>
      <w:r w:rsidRPr="00484003">
        <w:rPr>
          <w:rFonts w:ascii="Times New Roman" w:hAnsi="Times New Roman"/>
          <w:color w:val="000000"/>
          <w:sz w:val="28"/>
          <w:szCs w:val="28"/>
          <w:lang w:val="uk-UA"/>
        </w:rPr>
        <w:t xml:space="preserve"> заробітної плати </w:t>
      </w:r>
      <w:r>
        <w:rPr>
          <w:rFonts w:ascii="Times New Roman" w:hAnsi="Times New Roman"/>
          <w:color w:val="000000"/>
          <w:sz w:val="28"/>
          <w:szCs w:val="28"/>
          <w:lang w:val="uk-UA"/>
        </w:rPr>
        <w:t>за</w:t>
      </w:r>
      <w:r w:rsidRPr="00484003">
        <w:rPr>
          <w:rFonts w:ascii="Times New Roman" w:hAnsi="Times New Roman"/>
          <w:color w:val="000000"/>
          <w:sz w:val="28"/>
          <w:szCs w:val="28"/>
          <w:lang w:val="uk-UA"/>
        </w:rPr>
        <w:t xml:space="preserve"> рока</w:t>
      </w:r>
      <w:r>
        <w:rPr>
          <w:rFonts w:ascii="Times New Roman" w:hAnsi="Times New Roman"/>
          <w:color w:val="000000"/>
          <w:sz w:val="28"/>
          <w:szCs w:val="28"/>
          <w:lang w:val="uk-UA"/>
        </w:rPr>
        <w:t>ми</w:t>
      </w:r>
      <w:r w:rsidRPr="00484003">
        <w:rPr>
          <w:rFonts w:ascii="Times New Roman" w:hAnsi="Times New Roman"/>
          <w:color w:val="000000"/>
          <w:sz w:val="28"/>
          <w:szCs w:val="28"/>
          <w:lang w:val="uk-UA"/>
        </w:rPr>
        <w:t>, грн</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0"/>
        <w:gridCol w:w="1336"/>
        <w:gridCol w:w="1476"/>
        <w:gridCol w:w="1476"/>
        <w:gridCol w:w="1476"/>
        <w:gridCol w:w="1336"/>
      </w:tblGrid>
      <w:tr w:rsidR="005536FC" w:rsidRPr="00E52770" w14:paraId="1CB39D8C" w14:textId="77777777" w:rsidTr="00E52770">
        <w:trPr>
          <w:jc w:val="center"/>
        </w:trPr>
        <w:tc>
          <w:tcPr>
            <w:tcW w:w="0" w:type="auto"/>
            <w:tcBorders>
              <w:top w:val="nil"/>
              <w:left w:val="nil"/>
            </w:tcBorders>
          </w:tcPr>
          <w:p w14:paraId="0104E065" w14:textId="77777777" w:rsidR="005536FC" w:rsidRPr="00E52770" w:rsidRDefault="005536FC" w:rsidP="00E52770">
            <w:pPr>
              <w:spacing w:after="0" w:line="360" w:lineRule="auto"/>
              <w:jc w:val="center"/>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Рік</w:t>
            </w:r>
          </w:p>
        </w:tc>
        <w:tc>
          <w:tcPr>
            <w:tcW w:w="0" w:type="auto"/>
          </w:tcPr>
          <w:p w14:paraId="33212409"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2015</w:t>
            </w:r>
          </w:p>
        </w:tc>
        <w:tc>
          <w:tcPr>
            <w:tcW w:w="0" w:type="auto"/>
          </w:tcPr>
          <w:p w14:paraId="19704098"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2016</w:t>
            </w:r>
          </w:p>
        </w:tc>
        <w:tc>
          <w:tcPr>
            <w:tcW w:w="0" w:type="auto"/>
          </w:tcPr>
          <w:p w14:paraId="026AC59A"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2017</w:t>
            </w:r>
          </w:p>
        </w:tc>
        <w:tc>
          <w:tcPr>
            <w:tcW w:w="0" w:type="auto"/>
          </w:tcPr>
          <w:p w14:paraId="552B4D85"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2018</w:t>
            </w:r>
          </w:p>
        </w:tc>
        <w:tc>
          <w:tcPr>
            <w:tcW w:w="0" w:type="auto"/>
          </w:tcPr>
          <w:p w14:paraId="7949BBB9"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2019</w:t>
            </w:r>
          </w:p>
        </w:tc>
      </w:tr>
      <w:tr w:rsidR="005536FC" w:rsidRPr="00E52770" w14:paraId="1D6DF37B" w14:textId="77777777" w:rsidTr="00E52770">
        <w:trPr>
          <w:jc w:val="center"/>
        </w:trPr>
        <w:tc>
          <w:tcPr>
            <w:tcW w:w="0" w:type="auto"/>
          </w:tcPr>
          <w:p w14:paraId="31AFC8B8"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Виробництво лаків</w:t>
            </w:r>
          </w:p>
        </w:tc>
        <w:tc>
          <w:tcPr>
            <w:tcW w:w="0" w:type="auto"/>
          </w:tcPr>
          <w:p w14:paraId="3FB411E9"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127 458</w:t>
            </w:r>
          </w:p>
        </w:tc>
        <w:tc>
          <w:tcPr>
            <w:tcW w:w="0" w:type="auto"/>
          </w:tcPr>
          <w:p w14:paraId="7A1FF407"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141 226,19</w:t>
            </w:r>
          </w:p>
        </w:tc>
        <w:tc>
          <w:tcPr>
            <w:tcW w:w="0" w:type="auto"/>
          </w:tcPr>
          <w:p w14:paraId="36E1AF53"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207 910,59</w:t>
            </w:r>
          </w:p>
        </w:tc>
        <w:tc>
          <w:tcPr>
            <w:tcW w:w="0" w:type="auto"/>
          </w:tcPr>
          <w:p w14:paraId="0B0FC385"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356 817,01</w:t>
            </w:r>
          </w:p>
        </w:tc>
        <w:tc>
          <w:tcPr>
            <w:tcW w:w="0" w:type="auto"/>
          </w:tcPr>
          <w:p w14:paraId="76CC79EA"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541 305</w:t>
            </w:r>
          </w:p>
        </w:tc>
      </w:tr>
      <w:tr w:rsidR="005536FC" w:rsidRPr="00E52770" w14:paraId="26A73B37" w14:textId="77777777" w:rsidTr="00E52770">
        <w:trPr>
          <w:jc w:val="center"/>
        </w:trPr>
        <w:tc>
          <w:tcPr>
            <w:tcW w:w="0" w:type="auto"/>
          </w:tcPr>
          <w:p w14:paraId="1E2277B3"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Транспортний відділ</w:t>
            </w:r>
          </w:p>
        </w:tc>
        <w:tc>
          <w:tcPr>
            <w:tcW w:w="0" w:type="auto"/>
          </w:tcPr>
          <w:p w14:paraId="2B56C27B"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47 144,4</w:t>
            </w:r>
          </w:p>
        </w:tc>
        <w:tc>
          <w:tcPr>
            <w:tcW w:w="0" w:type="auto"/>
          </w:tcPr>
          <w:p w14:paraId="3A6FA1DB"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40 230,27</w:t>
            </w:r>
          </w:p>
        </w:tc>
        <w:tc>
          <w:tcPr>
            <w:tcW w:w="0" w:type="auto"/>
          </w:tcPr>
          <w:p w14:paraId="67A118BC"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59 426,82</w:t>
            </w:r>
          </w:p>
        </w:tc>
        <w:tc>
          <w:tcPr>
            <w:tcW w:w="0" w:type="auto"/>
          </w:tcPr>
          <w:p w14:paraId="2A3EDDC2"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100 919,3</w:t>
            </w:r>
          </w:p>
        </w:tc>
        <w:tc>
          <w:tcPr>
            <w:tcW w:w="0" w:type="auto"/>
          </w:tcPr>
          <w:p w14:paraId="48CE1FD0"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56 393,52</w:t>
            </w:r>
          </w:p>
        </w:tc>
      </w:tr>
      <w:tr w:rsidR="005536FC" w:rsidRPr="00E52770" w14:paraId="435ADBC2" w14:textId="77777777" w:rsidTr="00E52770">
        <w:trPr>
          <w:jc w:val="center"/>
        </w:trPr>
        <w:tc>
          <w:tcPr>
            <w:tcW w:w="0" w:type="auto"/>
          </w:tcPr>
          <w:p w14:paraId="78977FD9"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Офіс (адміністрація)</w:t>
            </w:r>
          </w:p>
        </w:tc>
        <w:tc>
          <w:tcPr>
            <w:tcW w:w="0" w:type="auto"/>
          </w:tcPr>
          <w:p w14:paraId="6710A3FC"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90 827,4</w:t>
            </w:r>
          </w:p>
        </w:tc>
        <w:tc>
          <w:tcPr>
            <w:tcW w:w="0" w:type="auto"/>
          </w:tcPr>
          <w:p w14:paraId="046FFA01"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79 691,5</w:t>
            </w:r>
          </w:p>
        </w:tc>
        <w:tc>
          <w:tcPr>
            <w:tcW w:w="0" w:type="auto"/>
          </w:tcPr>
          <w:p w14:paraId="56D6AAB7"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102 912,5</w:t>
            </w:r>
          </w:p>
        </w:tc>
        <w:tc>
          <w:tcPr>
            <w:tcW w:w="0" w:type="auto"/>
          </w:tcPr>
          <w:p w14:paraId="04600AB9"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227 830,4</w:t>
            </w:r>
          </w:p>
        </w:tc>
        <w:tc>
          <w:tcPr>
            <w:tcW w:w="0" w:type="auto"/>
          </w:tcPr>
          <w:p w14:paraId="7387FF52"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333 309,4</w:t>
            </w:r>
          </w:p>
        </w:tc>
      </w:tr>
      <w:tr w:rsidR="005536FC" w:rsidRPr="00E52770" w14:paraId="27876416" w14:textId="77777777" w:rsidTr="00E52770">
        <w:trPr>
          <w:jc w:val="center"/>
        </w:trPr>
        <w:tc>
          <w:tcPr>
            <w:tcW w:w="0" w:type="auto"/>
          </w:tcPr>
          <w:p w14:paraId="0FAD7BC5"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ЛФМ (виробництво лаків)</w:t>
            </w:r>
          </w:p>
        </w:tc>
        <w:tc>
          <w:tcPr>
            <w:tcW w:w="0" w:type="auto"/>
          </w:tcPr>
          <w:p w14:paraId="0D71E353"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67 389,77</w:t>
            </w:r>
          </w:p>
        </w:tc>
        <w:tc>
          <w:tcPr>
            <w:tcW w:w="0" w:type="auto"/>
          </w:tcPr>
          <w:p w14:paraId="652AA7D0"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29 123,1</w:t>
            </w:r>
          </w:p>
        </w:tc>
        <w:tc>
          <w:tcPr>
            <w:tcW w:w="0" w:type="auto"/>
          </w:tcPr>
          <w:p w14:paraId="3074CD66"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40 282,2</w:t>
            </w:r>
          </w:p>
        </w:tc>
        <w:tc>
          <w:tcPr>
            <w:tcW w:w="0" w:type="auto"/>
          </w:tcPr>
          <w:p w14:paraId="0BF89F0B"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w:t>
            </w:r>
          </w:p>
        </w:tc>
        <w:tc>
          <w:tcPr>
            <w:tcW w:w="0" w:type="auto"/>
          </w:tcPr>
          <w:p w14:paraId="5BFA2C6E"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w:t>
            </w:r>
          </w:p>
        </w:tc>
      </w:tr>
    </w:tbl>
    <w:p w14:paraId="10175798" w14:textId="77777777" w:rsidR="005536FC" w:rsidRDefault="005536FC" w:rsidP="00B647F9">
      <w:pPr>
        <w:spacing w:after="0" w:line="360" w:lineRule="auto"/>
        <w:jc w:val="both"/>
        <w:rPr>
          <w:rFonts w:ascii="Times New Roman" w:hAnsi="Times New Roman"/>
          <w:b/>
          <w:bCs/>
          <w:color w:val="000000"/>
          <w:sz w:val="28"/>
          <w:szCs w:val="28"/>
          <w:lang w:val="uk-UA"/>
        </w:rPr>
      </w:pPr>
    </w:p>
    <w:p w14:paraId="6A880D27" w14:textId="77777777" w:rsidR="005536FC" w:rsidRPr="00484003" w:rsidRDefault="005536FC" w:rsidP="00B647F9">
      <w:pPr>
        <w:spacing w:after="0" w:line="360" w:lineRule="auto"/>
        <w:jc w:val="both"/>
        <w:rPr>
          <w:rFonts w:ascii="Times New Roman" w:hAnsi="Times New Roman"/>
          <w:b/>
          <w:bCs/>
          <w:color w:val="000000"/>
          <w:sz w:val="28"/>
          <w:szCs w:val="28"/>
          <w:lang w:val="uk-UA"/>
        </w:rPr>
      </w:pPr>
    </w:p>
    <w:p w14:paraId="006D6E15" w14:textId="77777777" w:rsidR="005536FC" w:rsidRPr="00484003" w:rsidRDefault="005536FC" w:rsidP="00B647F9">
      <w:pPr>
        <w:spacing w:after="0" w:line="360" w:lineRule="auto"/>
        <w:jc w:val="center"/>
        <w:rPr>
          <w:rFonts w:ascii="Times New Roman" w:hAnsi="Times New Roman"/>
          <w:color w:val="000000"/>
          <w:sz w:val="28"/>
          <w:szCs w:val="28"/>
          <w:lang w:val="uk-UA"/>
        </w:rPr>
      </w:pPr>
      <w:r w:rsidRPr="00484003">
        <w:rPr>
          <w:rFonts w:ascii="Times New Roman" w:hAnsi="Times New Roman"/>
          <w:color w:val="000000"/>
          <w:sz w:val="28"/>
          <w:szCs w:val="28"/>
          <w:lang w:val="uk-UA"/>
        </w:rPr>
        <w:t>Таблиця 2.3 – Показники темпів зростання та приросту заробітної плати по відділам, %</w:t>
      </w:r>
      <w:r>
        <w:rPr>
          <w:rFonts w:ascii="Times New Roman" w:hAnsi="Times New Roman"/>
          <w:color w:val="000000"/>
          <w:sz w:val="28"/>
          <w:szCs w:val="28"/>
          <w:lang w:val="uk-UA"/>
        </w:rPr>
        <w:t>, 2016-2019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3"/>
        <w:gridCol w:w="576"/>
        <w:gridCol w:w="1056"/>
        <w:gridCol w:w="1004"/>
        <w:gridCol w:w="904"/>
        <w:gridCol w:w="1055"/>
        <w:gridCol w:w="994"/>
        <w:gridCol w:w="1004"/>
        <w:gridCol w:w="994"/>
      </w:tblGrid>
      <w:tr w:rsidR="005536FC" w:rsidRPr="008431E9" w14:paraId="25C8C674" w14:textId="77777777" w:rsidTr="00E52770">
        <w:tc>
          <w:tcPr>
            <w:tcW w:w="0" w:type="auto"/>
            <w:vMerge w:val="restart"/>
            <w:tcBorders>
              <w:top w:val="nil"/>
              <w:left w:val="nil"/>
            </w:tcBorders>
          </w:tcPr>
          <w:p w14:paraId="0124D81A" w14:textId="77777777" w:rsidR="005536FC" w:rsidRPr="00E52770" w:rsidRDefault="005536FC" w:rsidP="00E52770">
            <w:pPr>
              <w:spacing w:after="0" w:line="360" w:lineRule="auto"/>
              <w:jc w:val="both"/>
              <w:rPr>
                <w:rFonts w:ascii="Times New Roman" w:hAnsi="Times New Roman"/>
                <w:b/>
                <w:bCs/>
                <w:sz w:val="18"/>
                <w:szCs w:val="18"/>
                <w:lang w:val="uk-UA"/>
              </w:rPr>
            </w:pPr>
          </w:p>
        </w:tc>
        <w:tc>
          <w:tcPr>
            <w:tcW w:w="0" w:type="auto"/>
            <w:gridSpan w:val="8"/>
          </w:tcPr>
          <w:p w14:paraId="7D8300F6"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Показники темпів зростання (та приросту) заробітної плати</w:t>
            </w:r>
          </w:p>
        </w:tc>
      </w:tr>
      <w:tr w:rsidR="005536FC" w:rsidRPr="00E52770" w14:paraId="77EE2B43" w14:textId="77777777" w:rsidTr="00E52770">
        <w:tc>
          <w:tcPr>
            <w:tcW w:w="0" w:type="auto"/>
            <w:vMerge/>
            <w:tcBorders>
              <w:left w:val="nil"/>
            </w:tcBorders>
          </w:tcPr>
          <w:p w14:paraId="22721CA5" w14:textId="77777777" w:rsidR="005536FC" w:rsidRPr="00E52770" w:rsidRDefault="005536FC" w:rsidP="00E52770">
            <w:pPr>
              <w:spacing w:after="0" w:line="360" w:lineRule="auto"/>
              <w:jc w:val="both"/>
              <w:rPr>
                <w:rFonts w:ascii="Times New Roman" w:hAnsi="Times New Roman"/>
                <w:b/>
                <w:bCs/>
                <w:sz w:val="18"/>
                <w:szCs w:val="18"/>
                <w:lang w:val="uk-UA"/>
              </w:rPr>
            </w:pPr>
          </w:p>
        </w:tc>
        <w:tc>
          <w:tcPr>
            <w:tcW w:w="0" w:type="auto"/>
            <w:vMerge w:val="restart"/>
          </w:tcPr>
          <w:p w14:paraId="0EC1AAE1" w14:textId="77777777" w:rsidR="005536FC" w:rsidRPr="00E52770" w:rsidRDefault="005536FC" w:rsidP="00E52770">
            <w:pPr>
              <w:spacing w:after="0" w:line="360" w:lineRule="auto"/>
              <w:jc w:val="center"/>
              <w:rPr>
                <w:rFonts w:ascii="Times New Roman" w:hAnsi="Times New Roman"/>
                <w:b/>
                <w:bCs/>
                <w:color w:val="000000"/>
                <w:sz w:val="18"/>
                <w:szCs w:val="18"/>
                <w:lang w:val="uk-UA"/>
              </w:rPr>
            </w:pPr>
          </w:p>
          <w:p w14:paraId="36C53169" w14:textId="77777777" w:rsidR="005536FC" w:rsidRPr="00E52770" w:rsidRDefault="005536FC" w:rsidP="00E52770">
            <w:pPr>
              <w:spacing w:after="0" w:line="360" w:lineRule="auto"/>
              <w:jc w:val="center"/>
              <w:rPr>
                <w:rFonts w:ascii="Times New Roman" w:hAnsi="Times New Roman"/>
                <w:b/>
                <w:bCs/>
                <w:color w:val="000000"/>
                <w:sz w:val="18"/>
                <w:szCs w:val="18"/>
                <w:lang w:val="uk-UA"/>
              </w:rPr>
            </w:pPr>
            <w:r w:rsidRPr="00E52770">
              <w:rPr>
                <w:rFonts w:ascii="Times New Roman" w:hAnsi="Times New Roman"/>
                <w:b/>
                <w:bCs/>
                <w:color w:val="000000"/>
                <w:sz w:val="18"/>
                <w:szCs w:val="18"/>
                <w:lang w:val="uk-UA"/>
              </w:rPr>
              <w:t>2015</w:t>
            </w:r>
          </w:p>
          <w:p w14:paraId="46056169" w14:textId="77777777" w:rsidR="005536FC" w:rsidRPr="00E52770" w:rsidRDefault="005536FC" w:rsidP="00E52770">
            <w:pPr>
              <w:spacing w:after="0" w:line="360" w:lineRule="auto"/>
              <w:jc w:val="center"/>
              <w:rPr>
                <w:rFonts w:ascii="Times New Roman" w:hAnsi="Times New Roman"/>
                <w:b/>
                <w:bCs/>
                <w:sz w:val="18"/>
                <w:szCs w:val="18"/>
                <w:lang w:val="uk-UA"/>
              </w:rPr>
            </w:pPr>
          </w:p>
        </w:tc>
        <w:tc>
          <w:tcPr>
            <w:tcW w:w="0" w:type="auto"/>
          </w:tcPr>
          <w:p w14:paraId="5776D1EF"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2016</w:t>
            </w:r>
          </w:p>
        </w:tc>
        <w:tc>
          <w:tcPr>
            <w:tcW w:w="0" w:type="auto"/>
            <w:gridSpan w:val="2"/>
          </w:tcPr>
          <w:p w14:paraId="0460A109"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2017</w:t>
            </w:r>
          </w:p>
        </w:tc>
        <w:tc>
          <w:tcPr>
            <w:tcW w:w="0" w:type="auto"/>
            <w:gridSpan w:val="2"/>
          </w:tcPr>
          <w:p w14:paraId="0A0E7644"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2018</w:t>
            </w:r>
          </w:p>
        </w:tc>
        <w:tc>
          <w:tcPr>
            <w:tcW w:w="0" w:type="auto"/>
            <w:gridSpan w:val="2"/>
          </w:tcPr>
          <w:p w14:paraId="67DBD7AE"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2019</w:t>
            </w:r>
          </w:p>
        </w:tc>
      </w:tr>
      <w:tr w:rsidR="005536FC" w:rsidRPr="00E52770" w14:paraId="48761B45" w14:textId="77777777" w:rsidTr="00E52770">
        <w:tc>
          <w:tcPr>
            <w:tcW w:w="0" w:type="auto"/>
            <w:vMerge/>
            <w:tcBorders>
              <w:left w:val="nil"/>
            </w:tcBorders>
          </w:tcPr>
          <w:p w14:paraId="06FEAF9D" w14:textId="77777777" w:rsidR="005536FC" w:rsidRPr="00E52770" w:rsidRDefault="005536FC" w:rsidP="00E52770">
            <w:pPr>
              <w:spacing w:after="0" w:line="360" w:lineRule="auto"/>
              <w:jc w:val="both"/>
              <w:rPr>
                <w:rFonts w:ascii="Times New Roman" w:hAnsi="Times New Roman"/>
                <w:b/>
                <w:bCs/>
                <w:sz w:val="18"/>
                <w:szCs w:val="18"/>
                <w:lang w:val="uk-UA"/>
              </w:rPr>
            </w:pPr>
          </w:p>
        </w:tc>
        <w:tc>
          <w:tcPr>
            <w:tcW w:w="0" w:type="auto"/>
            <w:vMerge/>
          </w:tcPr>
          <w:p w14:paraId="73A3E0B1" w14:textId="77777777" w:rsidR="005536FC" w:rsidRPr="00E52770" w:rsidRDefault="005536FC" w:rsidP="00E52770">
            <w:pPr>
              <w:spacing w:after="0" w:line="360" w:lineRule="auto"/>
              <w:jc w:val="center"/>
              <w:rPr>
                <w:rFonts w:ascii="Times New Roman" w:hAnsi="Times New Roman"/>
                <w:b/>
                <w:bCs/>
                <w:sz w:val="18"/>
                <w:szCs w:val="18"/>
                <w:lang w:val="uk-UA"/>
              </w:rPr>
            </w:pPr>
          </w:p>
        </w:tc>
        <w:tc>
          <w:tcPr>
            <w:tcW w:w="0" w:type="auto"/>
          </w:tcPr>
          <w:p w14:paraId="70EFCB27"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ланц.</w:t>
            </w:r>
          </w:p>
        </w:tc>
        <w:tc>
          <w:tcPr>
            <w:tcW w:w="0" w:type="auto"/>
          </w:tcPr>
          <w:p w14:paraId="3A5183E4"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ланцюг.</w:t>
            </w:r>
          </w:p>
        </w:tc>
        <w:tc>
          <w:tcPr>
            <w:tcW w:w="0" w:type="auto"/>
          </w:tcPr>
          <w:p w14:paraId="643D8AE2"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баз.</w:t>
            </w:r>
          </w:p>
        </w:tc>
        <w:tc>
          <w:tcPr>
            <w:tcW w:w="0" w:type="auto"/>
          </w:tcPr>
          <w:p w14:paraId="2805DDC4"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ланцюг.</w:t>
            </w:r>
          </w:p>
        </w:tc>
        <w:tc>
          <w:tcPr>
            <w:tcW w:w="0" w:type="auto"/>
          </w:tcPr>
          <w:p w14:paraId="04195DA2"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баз.</w:t>
            </w:r>
          </w:p>
        </w:tc>
        <w:tc>
          <w:tcPr>
            <w:tcW w:w="0" w:type="auto"/>
          </w:tcPr>
          <w:p w14:paraId="5C29B085"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ланцюг.</w:t>
            </w:r>
          </w:p>
        </w:tc>
        <w:tc>
          <w:tcPr>
            <w:tcW w:w="0" w:type="auto"/>
          </w:tcPr>
          <w:p w14:paraId="4665BFA6"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баз.</w:t>
            </w:r>
          </w:p>
        </w:tc>
      </w:tr>
      <w:tr w:rsidR="005536FC" w:rsidRPr="00E52770" w14:paraId="5A31E74B" w14:textId="77777777" w:rsidTr="00E52770">
        <w:tc>
          <w:tcPr>
            <w:tcW w:w="0" w:type="auto"/>
          </w:tcPr>
          <w:p w14:paraId="76010958"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Виробництво лаків</w:t>
            </w:r>
          </w:p>
        </w:tc>
        <w:tc>
          <w:tcPr>
            <w:tcW w:w="0" w:type="auto"/>
            <w:vMerge w:val="restart"/>
          </w:tcPr>
          <w:p w14:paraId="20D068A9" w14:textId="77777777" w:rsidR="005536FC" w:rsidRPr="00E52770" w:rsidRDefault="005536FC" w:rsidP="00E52770">
            <w:pPr>
              <w:spacing w:after="0" w:line="360" w:lineRule="auto"/>
              <w:jc w:val="center"/>
              <w:rPr>
                <w:rFonts w:ascii="Times New Roman" w:hAnsi="Times New Roman"/>
                <w:b/>
                <w:bCs/>
                <w:sz w:val="18"/>
                <w:szCs w:val="18"/>
                <w:lang w:val="uk-UA"/>
              </w:rPr>
            </w:pPr>
          </w:p>
          <w:p w14:paraId="764BE040" w14:textId="77777777" w:rsidR="005536FC" w:rsidRPr="00E52770" w:rsidRDefault="005536FC" w:rsidP="00E52770">
            <w:pPr>
              <w:spacing w:after="0" w:line="360" w:lineRule="auto"/>
              <w:jc w:val="center"/>
              <w:rPr>
                <w:rFonts w:ascii="Times New Roman" w:hAnsi="Times New Roman"/>
                <w:b/>
                <w:bCs/>
                <w:sz w:val="18"/>
                <w:szCs w:val="18"/>
                <w:lang w:val="uk-UA"/>
              </w:rPr>
            </w:pPr>
          </w:p>
          <w:p w14:paraId="57E6F4AE" w14:textId="77777777" w:rsidR="005536FC" w:rsidRPr="00E52770" w:rsidRDefault="005536FC" w:rsidP="00E52770">
            <w:pPr>
              <w:spacing w:after="0" w:line="360" w:lineRule="auto"/>
              <w:jc w:val="center"/>
              <w:rPr>
                <w:rFonts w:ascii="Times New Roman" w:hAnsi="Times New Roman"/>
                <w:b/>
                <w:bCs/>
                <w:sz w:val="18"/>
                <w:szCs w:val="18"/>
                <w:lang w:val="uk-UA"/>
              </w:rPr>
            </w:pPr>
          </w:p>
          <w:p w14:paraId="524593BF" w14:textId="77777777" w:rsidR="005536FC" w:rsidRPr="00E52770" w:rsidRDefault="005536FC" w:rsidP="00E52770">
            <w:pPr>
              <w:spacing w:after="0" w:line="360" w:lineRule="auto"/>
              <w:jc w:val="center"/>
              <w:rPr>
                <w:rFonts w:ascii="Times New Roman" w:hAnsi="Times New Roman"/>
                <w:b/>
                <w:bCs/>
                <w:sz w:val="18"/>
                <w:szCs w:val="18"/>
                <w:lang w:val="uk-UA"/>
              </w:rPr>
            </w:pPr>
          </w:p>
          <w:p w14:paraId="5241ECBD" w14:textId="77777777" w:rsidR="005536FC" w:rsidRPr="00E52770" w:rsidRDefault="005536FC" w:rsidP="00E52770">
            <w:pPr>
              <w:spacing w:after="0" w:line="360" w:lineRule="auto"/>
              <w:rPr>
                <w:rFonts w:ascii="Times New Roman" w:hAnsi="Times New Roman"/>
                <w:b/>
                <w:bCs/>
                <w:sz w:val="18"/>
                <w:szCs w:val="18"/>
                <w:lang w:val="uk-UA"/>
              </w:rPr>
            </w:pPr>
            <w:r w:rsidRPr="00E52770">
              <w:rPr>
                <w:rFonts w:ascii="Times New Roman" w:hAnsi="Times New Roman"/>
                <w:b/>
                <w:bCs/>
                <w:sz w:val="18"/>
                <w:szCs w:val="18"/>
                <w:lang w:val="uk-UA"/>
              </w:rPr>
              <w:t>100</w:t>
            </w:r>
          </w:p>
          <w:p w14:paraId="4623ED25" w14:textId="77777777" w:rsidR="005536FC" w:rsidRPr="00E52770" w:rsidRDefault="005536FC" w:rsidP="00E52770">
            <w:pPr>
              <w:spacing w:after="0" w:line="360" w:lineRule="auto"/>
              <w:rPr>
                <w:rFonts w:ascii="Times New Roman" w:hAnsi="Times New Roman"/>
                <w:b/>
                <w:bCs/>
                <w:sz w:val="18"/>
                <w:szCs w:val="18"/>
                <w:u w:val="single"/>
                <w:lang w:val="uk-UA"/>
              </w:rPr>
            </w:pPr>
            <w:r w:rsidRPr="00E52770">
              <w:rPr>
                <w:rFonts w:ascii="Times New Roman" w:hAnsi="Times New Roman"/>
                <w:b/>
                <w:bCs/>
                <w:sz w:val="18"/>
                <w:szCs w:val="18"/>
                <w:u w:val="single"/>
                <w:lang w:val="uk-UA"/>
              </w:rPr>
              <w:t>база</w:t>
            </w:r>
          </w:p>
        </w:tc>
        <w:tc>
          <w:tcPr>
            <w:tcW w:w="0" w:type="auto"/>
          </w:tcPr>
          <w:p w14:paraId="6B4D8027"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110,8(10,8)</w:t>
            </w:r>
          </w:p>
        </w:tc>
        <w:tc>
          <w:tcPr>
            <w:tcW w:w="0" w:type="auto"/>
          </w:tcPr>
          <w:p w14:paraId="173A3E99"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147,2 (47,2)</w:t>
            </w:r>
          </w:p>
        </w:tc>
        <w:tc>
          <w:tcPr>
            <w:tcW w:w="0" w:type="auto"/>
          </w:tcPr>
          <w:p w14:paraId="308032BF"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163,1 (63,1)</w:t>
            </w:r>
          </w:p>
        </w:tc>
        <w:tc>
          <w:tcPr>
            <w:tcW w:w="0" w:type="auto"/>
          </w:tcPr>
          <w:p w14:paraId="4127A7F2"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171,6 (71,6)</w:t>
            </w:r>
          </w:p>
        </w:tc>
        <w:tc>
          <w:tcPr>
            <w:tcW w:w="0" w:type="auto"/>
          </w:tcPr>
          <w:p w14:paraId="2962D199"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279,9 (179,9)</w:t>
            </w:r>
          </w:p>
        </w:tc>
        <w:tc>
          <w:tcPr>
            <w:tcW w:w="0" w:type="auto"/>
          </w:tcPr>
          <w:p w14:paraId="4F0F9686"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151,7 (51,7)</w:t>
            </w:r>
          </w:p>
        </w:tc>
        <w:tc>
          <w:tcPr>
            <w:tcW w:w="0" w:type="auto"/>
          </w:tcPr>
          <w:p w14:paraId="240E7882"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424,7 (324,7)</w:t>
            </w:r>
          </w:p>
        </w:tc>
      </w:tr>
      <w:tr w:rsidR="005536FC" w:rsidRPr="00E52770" w14:paraId="19D4194E" w14:textId="77777777" w:rsidTr="00E52770">
        <w:tc>
          <w:tcPr>
            <w:tcW w:w="0" w:type="auto"/>
          </w:tcPr>
          <w:p w14:paraId="478320CE"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Транспортний відділ</w:t>
            </w:r>
          </w:p>
        </w:tc>
        <w:tc>
          <w:tcPr>
            <w:tcW w:w="0" w:type="auto"/>
            <w:vMerge/>
          </w:tcPr>
          <w:p w14:paraId="0C8E62A5" w14:textId="77777777" w:rsidR="005536FC" w:rsidRPr="00E52770" w:rsidRDefault="005536FC" w:rsidP="00E52770">
            <w:pPr>
              <w:spacing w:after="0" w:line="360" w:lineRule="auto"/>
              <w:jc w:val="center"/>
              <w:rPr>
                <w:rFonts w:ascii="Times New Roman" w:hAnsi="Times New Roman"/>
                <w:b/>
                <w:bCs/>
                <w:sz w:val="18"/>
                <w:szCs w:val="18"/>
                <w:u w:val="single"/>
                <w:lang w:val="uk-UA"/>
              </w:rPr>
            </w:pPr>
          </w:p>
        </w:tc>
        <w:tc>
          <w:tcPr>
            <w:tcW w:w="0" w:type="auto"/>
          </w:tcPr>
          <w:p w14:paraId="4D6B0552"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85,3</w:t>
            </w:r>
          </w:p>
          <w:p w14:paraId="1DB7E92B"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(-14,7)</w:t>
            </w:r>
          </w:p>
        </w:tc>
        <w:tc>
          <w:tcPr>
            <w:tcW w:w="0" w:type="auto"/>
          </w:tcPr>
          <w:p w14:paraId="3378C9F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147,7 (47,7)</w:t>
            </w:r>
          </w:p>
        </w:tc>
        <w:tc>
          <w:tcPr>
            <w:tcW w:w="0" w:type="auto"/>
          </w:tcPr>
          <w:p w14:paraId="3BE8330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126</w:t>
            </w:r>
          </w:p>
          <w:p w14:paraId="55F9DBB8"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(26)</w:t>
            </w:r>
          </w:p>
        </w:tc>
        <w:tc>
          <w:tcPr>
            <w:tcW w:w="0" w:type="auto"/>
          </w:tcPr>
          <w:p w14:paraId="6D6F15AE"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169,8 (69,8)</w:t>
            </w:r>
          </w:p>
        </w:tc>
        <w:tc>
          <w:tcPr>
            <w:tcW w:w="0" w:type="auto"/>
          </w:tcPr>
          <w:p w14:paraId="599FAD5E"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214</w:t>
            </w:r>
          </w:p>
          <w:p w14:paraId="5DCAE469"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(114)</w:t>
            </w:r>
          </w:p>
        </w:tc>
        <w:tc>
          <w:tcPr>
            <w:tcW w:w="0" w:type="auto"/>
          </w:tcPr>
          <w:p w14:paraId="4BA97440"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55,9</w:t>
            </w:r>
          </w:p>
          <w:p w14:paraId="3EDD8880"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(-44,1)</w:t>
            </w:r>
          </w:p>
        </w:tc>
        <w:tc>
          <w:tcPr>
            <w:tcW w:w="0" w:type="auto"/>
          </w:tcPr>
          <w:p w14:paraId="53CA7AC1"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119,6 (19,6)</w:t>
            </w:r>
          </w:p>
        </w:tc>
      </w:tr>
      <w:tr w:rsidR="005536FC" w:rsidRPr="00E52770" w14:paraId="295255F0" w14:textId="77777777" w:rsidTr="00E52770">
        <w:tc>
          <w:tcPr>
            <w:tcW w:w="0" w:type="auto"/>
          </w:tcPr>
          <w:p w14:paraId="78DB7AFB"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Офіс (адміністрація)</w:t>
            </w:r>
          </w:p>
        </w:tc>
        <w:tc>
          <w:tcPr>
            <w:tcW w:w="0" w:type="auto"/>
            <w:vMerge/>
          </w:tcPr>
          <w:p w14:paraId="1709F17D" w14:textId="77777777" w:rsidR="005536FC" w:rsidRPr="00E52770" w:rsidRDefault="005536FC" w:rsidP="00E52770">
            <w:pPr>
              <w:spacing w:after="0" w:line="360" w:lineRule="auto"/>
              <w:jc w:val="center"/>
              <w:rPr>
                <w:rFonts w:ascii="Times New Roman" w:hAnsi="Times New Roman"/>
                <w:b/>
                <w:bCs/>
                <w:sz w:val="18"/>
                <w:szCs w:val="18"/>
                <w:lang w:val="uk-UA"/>
              </w:rPr>
            </w:pPr>
          </w:p>
        </w:tc>
        <w:tc>
          <w:tcPr>
            <w:tcW w:w="0" w:type="auto"/>
          </w:tcPr>
          <w:p w14:paraId="7381F716"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87,7</w:t>
            </w:r>
          </w:p>
          <w:p w14:paraId="5BF10D6A"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(-12,3)</w:t>
            </w:r>
          </w:p>
        </w:tc>
        <w:tc>
          <w:tcPr>
            <w:tcW w:w="0" w:type="auto"/>
          </w:tcPr>
          <w:p w14:paraId="499C7040"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129,1 (29,1)</w:t>
            </w:r>
          </w:p>
        </w:tc>
        <w:tc>
          <w:tcPr>
            <w:tcW w:w="0" w:type="auto"/>
          </w:tcPr>
          <w:p w14:paraId="118B31CD"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113,3 (13,3)</w:t>
            </w:r>
          </w:p>
        </w:tc>
        <w:tc>
          <w:tcPr>
            <w:tcW w:w="0" w:type="auto"/>
          </w:tcPr>
          <w:p w14:paraId="24024431"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221,4 (121,4)</w:t>
            </w:r>
          </w:p>
        </w:tc>
        <w:tc>
          <w:tcPr>
            <w:tcW w:w="0" w:type="auto"/>
          </w:tcPr>
          <w:p w14:paraId="05FEC08E"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250,8 (150,8)</w:t>
            </w:r>
          </w:p>
        </w:tc>
        <w:tc>
          <w:tcPr>
            <w:tcW w:w="0" w:type="auto"/>
          </w:tcPr>
          <w:p w14:paraId="192DB645"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146,3 (46,3)</w:t>
            </w:r>
          </w:p>
        </w:tc>
        <w:tc>
          <w:tcPr>
            <w:tcW w:w="0" w:type="auto"/>
          </w:tcPr>
          <w:p w14:paraId="09B62EC4"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367</w:t>
            </w:r>
          </w:p>
          <w:p w14:paraId="2D2CC36F"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(267)</w:t>
            </w:r>
          </w:p>
        </w:tc>
      </w:tr>
      <w:tr w:rsidR="005536FC" w:rsidRPr="00E52770" w14:paraId="57E09769" w14:textId="77777777" w:rsidTr="00E52770">
        <w:tc>
          <w:tcPr>
            <w:tcW w:w="0" w:type="auto"/>
          </w:tcPr>
          <w:p w14:paraId="56B79F25"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ЛФМ (виробництво лаків)</w:t>
            </w:r>
          </w:p>
        </w:tc>
        <w:tc>
          <w:tcPr>
            <w:tcW w:w="0" w:type="auto"/>
            <w:vMerge/>
          </w:tcPr>
          <w:p w14:paraId="5D6128CE" w14:textId="77777777" w:rsidR="005536FC" w:rsidRPr="00E52770" w:rsidRDefault="005536FC" w:rsidP="00E52770">
            <w:pPr>
              <w:spacing w:after="0" w:line="360" w:lineRule="auto"/>
              <w:jc w:val="center"/>
              <w:rPr>
                <w:rFonts w:ascii="Times New Roman" w:hAnsi="Times New Roman"/>
                <w:b/>
                <w:bCs/>
                <w:sz w:val="18"/>
                <w:szCs w:val="18"/>
                <w:lang w:val="uk-UA"/>
              </w:rPr>
            </w:pPr>
          </w:p>
        </w:tc>
        <w:tc>
          <w:tcPr>
            <w:tcW w:w="0" w:type="auto"/>
          </w:tcPr>
          <w:p w14:paraId="736742EC"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43,2</w:t>
            </w:r>
          </w:p>
          <w:p w14:paraId="5B7F3AA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(-56,8)</w:t>
            </w:r>
          </w:p>
        </w:tc>
        <w:tc>
          <w:tcPr>
            <w:tcW w:w="0" w:type="auto"/>
          </w:tcPr>
          <w:p w14:paraId="3AF9766D"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138,3 (38,3)</w:t>
            </w:r>
          </w:p>
        </w:tc>
        <w:tc>
          <w:tcPr>
            <w:tcW w:w="0" w:type="auto"/>
          </w:tcPr>
          <w:p w14:paraId="0F410D11"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59,8</w:t>
            </w:r>
          </w:p>
          <w:p w14:paraId="4D9EF401"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(-40,2)</w:t>
            </w:r>
          </w:p>
        </w:tc>
        <w:tc>
          <w:tcPr>
            <w:tcW w:w="0" w:type="auto"/>
          </w:tcPr>
          <w:p w14:paraId="6603B85B"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w:t>
            </w:r>
          </w:p>
        </w:tc>
        <w:tc>
          <w:tcPr>
            <w:tcW w:w="0" w:type="auto"/>
          </w:tcPr>
          <w:p w14:paraId="37C46DC6"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w:t>
            </w:r>
          </w:p>
        </w:tc>
        <w:tc>
          <w:tcPr>
            <w:tcW w:w="0" w:type="auto"/>
          </w:tcPr>
          <w:p w14:paraId="05B4224B"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w:t>
            </w:r>
          </w:p>
        </w:tc>
        <w:tc>
          <w:tcPr>
            <w:tcW w:w="0" w:type="auto"/>
          </w:tcPr>
          <w:p w14:paraId="6A945728"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w:t>
            </w:r>
          </w:p>
        </w:tc>
      </w:tr>
    </w:tbl>
    <w:p w14:paraId="5E1D76FA" w14:textId="77777777" w:rsidR="005536FC" w:rsidRPr="00484003" w:rsidRDefault="005536FC" w:rsidP="00B647F9">
      <w:pPr>
        <w:spacing w:after="0" w:line="360" w:lineRule="auto"/>
        <w:jc w:val="both"/>
        <w:rPr>
          <w:rFonts w:ascii="Times New Roman" w:hAnsi="Times New Roman"/>
          <w:b/>
          <w:bCs/>
          <w:color w:val="000000"/>
          <w:sz w:val="28"/>
          <w:szCs w:val="28"/>
          <w:lang w:val="uk-UA"/>
        </w:rPr>
      </w:pPr>
    </w:p>
    <w:p w14:paraId="2B6A3AE0" w14:textId="77777777" w:rsidR="005536FC" w:rsidRDefault="005536FC" w:rsidP="008D176E">
      <w:pPr>
        <w:spacing w:after="0" w:line="360" w:lineRule="auto"/>
        <w:jc w:val="center"/>
        <w:rPr>
          <w:rFonts w:ascii="Times New Roman" w:hAnsi="Times New Roman"/>
          <w:b/>
          <w:bCs/>
          <w:color w:val="000000"/>
          <w:sz w:val="28"/>
          <w:szCs w:val="28"/>
          <w:lang w:val="uk-UA"/>
        </w:rPr>
      </w:pPr>
      <w:r w:rsidRPr="00E52770">
        <w:rPr>
          <w:rFonts w:ascii="Times New Roman" w:hAnsi="Times New Roman"/>
          <w:b/>
          <w:noProof/>
          <w:color w:val="000000"/>
          <w:sz w:val="28"/>
          <w:szCs w:val="28"/>
          <w:lang w:val="ru-RU" w:eastAsia="ru-RU"/>
        </w:rPr>
        <w:object w:dxaOrig="7767" w:dyaOrig="6010" w14:anchorId="49FCDC39">
          <v:shape id="Диаграмма 23" o:spid="_x0000_i1031" type="#_x0000_t75" style="width:6in;height:316.5pt;visibility:visible" o:ole="">
            <v:imagedata r:id="rId21" o:title="" croptop="-1679f" cropbottom="-1756f" cropleft="-1620f" cropright="-5755f"/>
            <o:lock v:ext="edit" aspectratio="f"/>
          </v:shape>
          <o:OLEObject Type="Embed" ProgID="Excel.Sheet.8" ShapeID="Диаграмма 23" DrawAspect="Content" ObjectID="_1660995266" r:id="rId22"/>
        </w:object>
      </w:r>
    </w:p>
    <w:p w14:paraId="256165FD" w14:textId="77777777" w:rsidR="005536FC" w:rsidRPr="00484003" w:rsidRDefault="005536FC" w:rsidP="008D176E">
      <w:pPr>
        <w:spacing w:after="0" w:line="360" w:lineRule="auto"/>
        <w:jc w:val="center"/>
        <w:rPr>
          <w:rFonts w:ascii="Times New Roman" w:hAnsi="Times New Roman"/>
          <w:b/>
          <w:bCs/>
          <w:color w:val="000000"/>
          <w:sz w:val="28"/>
          <w:szCs w:val="28"/>
          <w:lang w:val="uk-UA"/>
        </w:rPr>
      </w:pPr>
    </w:p>
    <w:p w14:paraId="249260BF" w14:textId="77777777" w:rsidR="005536FC" w:rsidRPr="00484003" w:rsidRDefault="005536FC" w:rsidP="00B647F9">
      <w:pPr>
        <w:spacing w:after="0" w:line="360" w:lineRule="auto"/>
        <w:jc w:val="center"/>
        <w:rPr>
          <w:rFonts w:ascii="Times New Roman" w:hAnsi="Times New Roman"/>
          <w:color w:val="000000"/>
          <w:sz w:val="28"/>
          <w:szCs w:val="28"/>
          <w:lang w:val="uk-UA"/>
        </w:rPr>
      </w:pPr>
      <w:r w:rsidRPr="00484003">
        <w:rPr>
          <w:rFonts w:ascii="Times New Roman" w:hAnsi="Times New Roman"/>
          <w:color w:val="000000"/>
          <w:sz w:val="28"/>
          <w:szCs w:val="28"/>
          <w:lang w:val="uk-UA"/>
        </w:rPr>
        <w:t xml:space="preserve">Рисунок 2.2 – Динаміка заробітної плати по окремим відділам </w:t>
      </w:r>
      <w:r>
        <w:rPr>
          <w:rFonts w:ascii="Times New Roman" w:hAnsi="Times New Roman"/>
          <w:color w:val="000000"/>
          <w:sz w:val="28"/>
          <w:szCs w:val="28"/>
          <w:lang w:val="uk-UA"/>
        </w:rPr>
        <w:t>за</w:t>
      </w:r>
      <w:r w:rsidRPr="00484003">
        <w:rPr>
          <w:rFonts w:ascii="Times New Roman" w:hAnsi="Times New Roman"/>
          <w:color w:val="000000"/>
          <w:sz w:val="28"/>
          <w:szCs w:val="28"/>
          <w:lang w:val="uk-UA"/>
        </w:rPr>
        <w:t xml:space="preserve"> рокам</w:t>
      </w:r>
      <w:r>
        <w:rPr>
          <w:rFonts w:ascii="Times New Roman" w:hAnsi="Times New Roman"/>
          <w:color w:val="000000"/>
          <w:sz w:val="28"/>
          <w:szCs w:val="28"/>
          <w:lang w:val="uk-UA"/>
        </w:rPr>
        <w:t>и, грн, 2015-2019 рр.</w:t>
      </w:r>
    </w:p>
    <w:p w14:paraId="1E963DF4" w14:textId="77777777" w:rsidR="005536FC" w:rsidRDefault="005536FC" w:rsidP="00B647F9">
      <w:pPr>
        <w:spacing w:after="0" w:line="360" w:lineRule="auto"/>
        <w:jc w:val="center"/>
        <w:rPr>
          <w:rFonts w:ascii="Times New Roman" w:hAnsi="Times New Roman"/>
          <w:color w:val="000000"/>
          <w:sz w:val="28"/>
          <w:szCs w:val="28"/>
          <w:lang w:val="uk-UA"/>
        </w:rPr>
      </w:pPr>
    </w:p>
    <w:p w14:paraId="04D386D2" w14:textId="77777777" w:rsidR="005536FC" w:rsidRPr="00484003" w:rsidRDefault="005536FC" w:rsidP="00B647F9">
      <w:pPr>
        <w:spacing w:after="0" w:line="360" w:lineRule="auto"/>
        <w:jc w:val="center"/>
        <w:rPr>
          <w:rFonts w:ascii="Times New Roman" w:hAnsi="Times New Roman"/>
          <w:color w:val="000000"/>
          <w:sz w:val="28"/>
          <w:szCs w:val="28"/>
          <w:lang w:val="uk-UA"/>
        </w:rPr>
      </w:pPr>
    </w:p>
    <w:p w14:paraId="41E7DD36" w14:textId="77777777" w:rsidR="005536FC" w:rsidRDefault="005536FC" w:rsidP="00B647F9">
      <w:pPr>
        <w:spacing w:after="0" w:line="360" w:lineRule="auto"/>
        <w:jc w:val="center"/>
        <w:rPr>
          <w:rFonts w:ascii="Times New Roman" w:hAnsi="Times New Roman"/>
          <w:color w:val="000000"/>
          <w:sz w:val="28"/>
          <w:szCs w:val="28"/>
          <w:lang w:val="uk-UA"/>
        </w:rPr>
      </w:pPr>
      <w:r w:rsidRPr="00484003">
        <w:rPr>
          <w:rFonts w:ascii="Times New Roman" w:hAnsi="Times New Roman"/>
          <w:color w:val="000000"/>
          <w:sz w:val="28"/>
          <w:szCs w:val="28"/>
          <w:lang w:val="uk-UA"/>
        </w:rPr>
        <w:t xml:space="preserve">Таблиця 2.4 </w:t>
      </w:r>
      <w:r>
        <w:rPr>
          <w:rFonts w:ascii="Times New Roman" w:hAnsi="Times New Roman"/>
          <w:color w:val="000000"/>
          <w:sz w:val="28"/>
          <w:szCs w:val="28"/>
          <w:lang w:val="uk-UA"/>
        </w:rPr>
        <w:t>–Динаміка о</w:t>
      </w:r>
      <w:r w:rsidRPr="00484003">
        <w:rPr>
          <w:rFonts w:ascii="Times New Roman" w:hAnsi="Times New Roman"/>
          <w:color w:val="000000"/>
          <w:sz w:val="28"/>
          <w:szCs w:val="28"/>
          <w:lang w:val="uk-UA"/>
        </w:rPr>
        <w:t>бсяг</w:t>
      </w:r>
      <w:r>
        <w:rPr>
          <w:rFonts w:ascii="Times New Roman" w:hAnsi="Times New Roman"/>
          <w:color w:val="000000"/>
          <w:sz w:val="28"/>
          <w:szCs w:val="28"/>
          <w:lang w:val="uk-UA"/>
        </w:rPr>
        <w:t>ів</w:t>
      </w:r>
      <w:r w:rsidRPr="00484003">
        <w:rPr>
          <w:rFonts w:ascii="Times New Roman" w:hAnsi="Times New Roman"/>
          <w:color w:val="000000"/>
          <w:sz w:val="28"/>
          <w:szCs w:val="28"/>
          <w:lang w:val="uk-UA"/>
        </w:rPr>
        <w:t xml:space="preserve"> продажів лаків </w:t>
      </w:r>
      <w:r>
        <w:rPr>
          <w:rFonts w:ascii="Times New Roman" w:hAnsi="Times New Roman"/>
          <w:color w:val="000000"/>
          <w:sz w:val="28"/>
          <w:szCs w:val="28"/>
          <w:lang w:val="uk-UA"/>
        </w:rPr>
        <w:t>за</w:t>
      </w:r>
      <w:r w:rsidRPr="00484003">
        <w:rPr>
          <w:rFonts w:ascii="Times New Roman" w:hAnsi="Times New Roman"/>
          <w:color w:val="000000"/>
          <w:sz w:val="28"/>
          <w:szCs w:val="28"/>
          <w:lang w:val="uk-UA"/>
        </w:rPr>
        <w:t xml:space="preserve"> рока</w:t>
      </w:r>
      <w:r>
        <w:rPr>
          <w:rFonts w:ascii="Times New Roman" w:hAnsi="Times New Roman"/>
          <w:color w:val="000000"/>
          <w:sz w:val="28"/>
          <w:szCs w:val="28"/>
          <w:lang w:val="uk-UA"/>
        </w:rPr>
        <w:t>ми</w:t>
      </w:r>
      <w:r w:rsidRPr="00484003">
        <w:rPr>
          <w:rFonts w:ascii="Times New Roman" w:hAnsi="Times New Roman"/>
          <w:color w:val="000000"/>
          <w:sz w:val="28"/>
          <w:szCs w:val="28"/>
          <w:lang w:val="uk-UA"/>
        </w:rPr>
        <w:t>, тон</w:t>
      </w:r>
      <w:r>
        <w:rPr>
          <w:rFonts w:ascii="Times New Roman" w:hAnsi="Times New Roman"/>
          <w:color w:val="000000"/>
          <w:sz w:val="28"/>
          <w:szCs w:val="28"/>
          <w:lang w:val="uk-UA"/>
        </w:rPr>
        <w:t>, 2015-2019 рр.</w:t>
      </w:r>
    </w:p>
    <w:p w14:paraId="771E3FEC" w14:textId="77777777" w:rsidR="005536FC" w:rsidRPr="00484003" w:rsidRDefault="005536FC" w:rsidP="00B647F9">
      <w:pPr>
        <w:spacing w:after="0" w:line="360" w:lineRule="auto"/>
        <w:jc w:val="center"/>
        <w:rPr>
          <w:rFonts w:ascii="Times New Roman" w:hAnsi="Times New Roman"/>
          <w:color w:val="000000"/>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72"/>
        <w:gridCol w:w="1047"/>
        <w:gridCol w:w="1048"/>
        <w:gridCol w:w="1048"/>
        <w:gridCol w:w="1049"/>
        <w:gridCol w:w="986"/>
      </w:tblGrid>
      <w:tr w:rsidR="005536FC" w:rsidRPr="00E52770" w14:paraId="1AD3A660" w14:textId="77777777" w:rsidTr="00E52770">
        <w:trPr>
          <w:jc w:val="center"/>
        </w:trPr>
        <w:tc>
          <w:tcPr>
            <w:tcW w:w="1772" w:type="dxa"/>
            <w:tcBorders>
              <w:top w:val="nil"/>
              <w:left w:val="nil"/>
            </w:tcBorders>
          </w:tcPr>
          <w:p w14:paraId="5E8742BC" w14:textId="77777777" w:rsidR="005536FC" w:rsidRPr="00E52770" w:rsidRDefault="005536FC" w:rsidP="00E52770">
            <w:pPr>
              <w:spacing w:after="0" w:line="360" w:lineRule="auto"/>
              <w:jc w:val="center"/>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Рік</w:t>
            </w:r>
          </w:p>
        </w:tc>
        <w:tc>
          <w:tcPr>
            <w:tcW w:w="1047" w:type="dxa"/>
          </w:tcPr>
          <w:p w14:paraId="061805D6"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2015</w:t>
            </w:r>
          </w:p>
        </w:tc>
        <w:tc>
          <w:tcPr>
            <w:tcW w:w="1048" w:type="dxa"/>
          </w:tcPr>
          <w:p w14:paraId="62A4868E"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2016</w:t>
            </w:r>
          </w:p>
        </w:tc>
        <w:tc>
          <w:tcPr>
            <w:tcW w:w="1048" w:type="dxa"/>
          </w:tcPr>
          <w:p w14:paraId="5CCAEF0B"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2017</w:t>
            </w:r>
          </w:p>
        </w:tc>
        <w:tc>
          <w:tcPr>
            <w:tcW w:w="1049" w:type="dxa"/>
          </w:tcPr>
          <w:p w14:paraId="704163B1"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2018</w:t>
            </w:r>
          </w:p>
        </w:tc>
        <w:tc>
          <w:tcPr>
            <w:tcW w:w="981" w:type="dxa"/>
          </w:tcPr>
          <w:p w14:paraId="179A7052"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2019</w:t>
            </w:r>
          </w:p>
        </w:tc>
      </w:tr>
      <w:tr w:rsidR="005536FC" w:rsidRPr="00E52770" w14:paraId="6C28FACC" w14:textId="77777777" w:rsidTr="00E52770">
        <w:trPr>
          <w:jc w:val="center"/>
        </w:trPr>
        <w:tc>
          <w:tcPr>
            <w:tcW w:w="1772" w:type="dxa"/>
          </w:tcPr>
          <w:p w14:paraId="44A26746"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ПФ-060</w:t>
            </w:r>
          </w:p>
        </w:tc>
        <w:tc>
          <w:tcPr>
            <w:tcW w:w="1047" w:type="dxa"/>
          </w:tcPr>
          <w:p w14:paraId="2560BD53"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4768,6</w:t>
            </w:r>
          </w:p>
        </w:tc>
        <w:tc>
          <w:tcPr>
            <w:tcW w:w="1048" w:type="dxa"/>
          </w:tcPr>
          <w:p w14:paraId="0B4BEB47"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5817,9</w:t>
            </w:r>
          </w:p>
        </w:tc>
        <w:tc>
          <w:tcPr>
            <w:tcW w:w="1048" w:type="dxa"/>
          </w:tcPr>
          <w:p w14:paraId="7A8DB943"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3387,2</w:t>
            </w:r>
          </w:p>
        </w:tc>
        <w:tc>
          <w:tcPr>
            <w:tcW w:w="1049" w:type="dxa"/>
          </w:tcPr>
          <w:p w14:paraId="2A094191"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3063,2</w:t>
            </w:r>
          </w:p>
        </w:tc>
        <w:tc>
          <w:tcPr>
            <w:tcW w:w="981" w:type="dxa"/>
          </w:tcPr>
          <w:p w14:paraId="402525D4"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2781,5</w:t>
            </w:r>
          </w:p>
        </w:tc>
      </w:tr>
      <w:tr w:rsidR="005536FC" w:rsidRPr="00E52770" w14:paraId="50855A41" w14:textId="77777777" w:rsidTr="00E52770">
        <w:trPr>
          <w:jc w:val="center"/>
        </w:trPr>
        <w:tc>
          <w:tcPr>
            <w:tcW w:w="1772" w:type="dxa"/>
          </w:tcPr>
          <w:p w14:paraId="7B2A5A91"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ГФ-01</w:t>
            </w:r>
          </w:p>
        </w:tc>
        <w:tc>
          <w:tcPr>
            <w:tcW w:w="1047" w:type="dxa"/>
          </w:tcPr>
          <w:p w14:paraId="22E173A0"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306,8</w:t>
            </w:r>
          </w:p>
        </w:tc>
        <w:tc>
          <w:tcPr>
            <w:tcW w:w="1048" w:type="dxa"/>
          </w:tcPr>
          <w:p w14:paraId="3E1D79D9"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306,6</w:t>
            </w:r>
          </w:p>
        </w:tc>
        <w:tc>
          <w:tcPr>
            <w:tcW w:w="1048" w:type="dxa"/>
          </w:tcPr>
          <w:p w14:paraId="0BD84091"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320,8</w:t>
            </w:r>
          </w:p>
        </w:tc>
        <w:tc>
          <w:tcPr>
            <w:tcW w:w="1049" w:type="dxa"/>
          </w:tcPr>
          <w:p w14:paraId="0231C023"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372,1</w:t>
            </w:r>
          </w:p>
        </w:tc>
        <w:tc>
          <w:tcPr>
            <w:tcW w:w="981" w:type="dxa"/>
          </w:tcPr>
          <w:p w14:paraId="49A4C0CD"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379,6</w:t>
            </w:r>
          </w:p>
        </w:tc>
      </w:tr>
      <w:tr w:rsidR="005536FC" w:rsidRPr="00E52770" w14:paraId="3FA6A73D" w14:textId="77777777" w:rsidTr="00E52770">
        <w:trPr>
          <w:jc w:val="center"/>
        </w:trPr>
        <w:tc>
          <w:tcPr>
            <w:tcW w:w="1772" w:type="dxa"/>
          </w:tcPr>
          <w:p w14:paraId="26E46208"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AU(AR)52W</w:t>
            </w:r>
          </w:p>
        </w:tc>
        <w:tc>
          <w:tcPr>
            <w:tcW w:w="1047" w:type="dxa"/>
          </w:tcPr>
          <w:p w14:paraId="22918E65"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300,7</w:t>
            </w:r>
          </w:p>
        </w:tc>
        <w:tc>
          <w:tcPr>
            <w:tcW w:w="1048" w:type="dxa"/>
          </w:tcPr>
          <w:p w14:paraId="45108917"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400,7</w:t>
            </w:r>
          </w:p>
        </w:tc>
        <w:tc>
          <w:tcPr>
            <w:tcW w:w="1048" w:type="dxa"/>
          </w:tcPr>
          <w:p w14:paraId="26680D60"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402,7</w:t>
            </w:r>
          </w:p>
        </w:tc>
        <w:tc>
          <w:tcPr>
            <w:tcW w:w="1049" w:type="dxa"/>
          </w:tcPr>
          <w:p w14:paraId="00D5E370"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510,6</w:t>
            </w:r>
          </w:p>
        </w:tc>
        <w:tc>
          <w:tcPr>
            <w:tcW w:w="981" w:type="dxa"/>
          </w:tcPr>
          <w:p w14:paraId="2882DEB6"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675,9</w:t>
            </w:r>
          </w:p>
        </w:tc>
      </w:tr>
      <w:tr w:rsidR="005536FC" w:rsidRPr="00E52770" w14:paraId="4019D806" w14:textId="77777777" w:rsidTr="00E52770">
        <w:trPr>
          <w:jc w:val="center"/>
        </w:trPr>
        <w:tc>
          <w:tcPr>
            <w:tcW w:w="1772" w:type="dxa"/>
          </w:tcPr>
          <w:p w14:paraId="776A9A33" w14:textId="77777777" w:rsidR="005536FC" w:rsidRPr="00E52770" w:rsidRDefault="005536FC" w:rsidP="00E52770">
            <w:pPr>
              <w:spacing w:after="0" w:line="360" w:lineRule="auto"/>
              <w:jc w:val="both"/>
              <w:rPr>
                <w:rFonts w:ascii="Times New Roman" w:hAnsi="Times New Roman"/>
                <w:b/>
                <w:bCs/>
                <w:color w:val="000000"/>
                <w:sz w:val="28"/>
                <w:szCs w:val="28"/>
                <w:lang w:val="uk-UA"/>
              </w:rPr>
            </w:pPr>
            <w:r w:rsidRPr="00E52770">
              <w:rPr>
                <w:rFonts w:ascii="Times New Roman" w:hAnsi="Times New Roman"/>
                <w:b/>
                <w:bCs/>
                <w:color w:val="000000"/>
                <w:sz w:val="28"/>
                <w:szCs w:val="28"/>
                <w:lang w:val="uk-UA"/>
              </w:rPr>
              <w:t>AU(AR)52X</w:t>
            </w:r>
          </w:p>
        </w:tc>
        <w:tc>
          <w:tcPr>
            <w:tcW w:w="1047" w:type="dxa"/>
          </w:tcPr>
          <w:p w14:paraId="4FAA802D"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209,4</w:t>
            </w:r>
          </w:p>
        </w:tc>
        <w:tc>
          <w:tcPr>
            <w:tcW w:w="1048" w:type="dxa"/>
          </w:tcPr>
          <w:p w14:paraId="5B041CAE"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363,8</w:t>
            </w:r>
          </w:p>
        </w:tc>
        <w:tc>
          <w:tcPr>
            <w:tcW w:w="1048" w:type="dxa"/>
          </w:tcPr>
          <w:p w14:paraId="47CD335A"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416,1</w:t>
            </w:r>
          </w:p>
        </w:tc>
        <w:tc>
          <w:tcPr>
            <w:tcW w:w="1049" w:type="dxa"/>
          </w:tcPr>
          <w:p w14:paraId="2637CC01"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491,3</w:t>
            </w:r>
          </w:p>
        </w:tc>
        <w:tc>
          <w:tcPr>
            <w:tcW w:w="981" w:type="dxa"/>
          </w:tcPr>
          <w:p w14:paraId="459A00B4" w14:textId="77777777" w:rsidR="005536FC" w:rsidRPr="00E52770" w:rsidRDefault="005536FC" w:rsidP="00E52770">
            <w:pPr>
              <w:spacing w:after="0" w:line="360" w:lineRule="auto"/>
              <w:jc w:val="both"/>
              <w:rPr>
                <w:rFonts w:ascii="Times New Roman" w:hAnsi="Times New Roman"/>
                <w:color w:val="000000"/>
                <w:sz w:val="28"/>
                <w:szCs w:val="28"/>
                <w:lang w:val="uk-UA"/>
              </w:rPr>
            </w:pPr>
            <w:r w:rsidRPr="00E52770">
              <w:rPr>
                <w:rFonts w:ascii="Times New Roman" w:hAnsi="Times New Roman"/>
                <w:color w:val="000000"/>
                <w:sz w:val="28"/>
                <w:szCs w:val="28"/>
                <w:lang w:val="uk-UA"/>
              </w:rPr>
              <w:t>523,2</w:t>
            </w:r>
          </w:p>
        </w:tc>
      </w:tr>
    </w:tbl>
    <w:p w14:paraId="3A8147D4"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0CAD6E34" w14:textId="77777777" w:rsidR="005536FC" w:rsidRDefault="005536FC">
      <w:pPr>
        <w:rPr>
          <w:rFonts w:ascii="Times New Roman" w:hAnsi="Times New Roman"/>
          <w:sz w:val="28"/>
          <w:szCs w:val="28"/>
          <w:lang w:val="uk-UA"/>
        </w:rPr>
      </w:pPr>
      <w:r>
        <w:rPr>
          <w:rFonts w:ascii="Times New Roman" w:hAnsi="Times New Roman"/>
          <w:sz w:val="28"/>
          <w:szCs w:val="28"/>
          <w:lang w:val="uk-UA"/>
        </w:rPr>
        <w:br w:type="page"/>
      </w:r>
    </w:p>
    <w:p w14:paraId="746980BA" w14:textId="77777777" w:rsidR="005536FC" w:rsidRPr="00484003" w:rsidRDefault="005536FC" w:rsidP="00794B16">
      <w:pPr>
        <w:spacing w:after="0" w:line="360" w:lineRule="auto"/>
        <w:jc w:val="center"/>
        <w:rPr>
          <w:rFonts w:ascii="Times New Roman" w:hAnsi="Times New Roman"/>
          <w:color w:val="000000"/>
          <w:sz w:val="28"/>
          <w:szCs w:val="28"/>
          <w:lang w:val="uk-UA"/>
        </w:rPr>
      </w:pPr>
      <w:r w:rsidRPr="00484003">
        <w:rPr>
          <w:rFonts w:ascii="Times New Roman" w:hAnsi="Times New Roman"/>
          <w:sz w:val="28"/>
          <w:szCs w:val="28"/>
          <w:lang w:val="uk-UA"/>
        </w:rPr>
        <w:t>Таблиця 2.5 – Показники темпів зростання та приросту обсягів реалізації по окремим видам продукції, %</w:t>
      </w:r>
      <w:r>
        <w:rPr>
          <w:rFonts w:ascii="Times New Roman" w:hAnsi="Times New Roman"/>
          <w:sz w:val="28"/>
          <w:szCs w:val="28"/>
          <w:lang w:val="uk-UA"/>
        </w:rPr>
        <w:t xml:space="preserve">, </w:t>
      </w:r>
      <w:r>
        <w:rPr>
          <w:rFonts w:ascii="Times New Roman" w:hAnsi="Times New Roman"/>
          <w:color w:val="000000"/>
          <w:sz w:val="28"/>
          <w:szCs w:val="28"/>
          <w:lang w:val="uk-UA"/>
        </w:rPr>
        <w:t>2016-2019 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7"/>
        <w:gridCol w:w="577"/>
        <w:gridCol w:w="989"/>
        <w:gridCol w:w="1173"/>
        <w:gridCol w:w="1062"/>
        <w:gridCol w:w="1173"/>
        <w:gridCol w:w="1136"/>
        <w:gridCol w:w="1107"/>
        <w:gridCol w:w="1136"/>
      </w:tblGrid>
      <w:tr w:rsidR="005536FC" w:rsidRPr="008431E9" w14:paraId="70D282C3" w14:textId="77777777" w:rsidTr="00E52770">
        <w:trPr>
          <w:jc w:val="center"/>
        </w:trPr>
        <w:tc>
          <w:tcPr>
            <w:tcW w:w="0" w:type="auto"/>
            <w:vMerge w:val="restart"/>
            <w:tcBorders>
              <w:top w:val="nil"/>
              <w:left w:val="nil"/>
            </w:tcBorders>
          </w:tcPr>
          <w:p w14:paraId="0E7C567C" w14:textId="77777777" w:rsidR="005536FC" w:rsidRPr="00E52770" w:rsidRDefault="005536FC" w:rsidP="00E52770">
            <w:pPr>
              <w:spacing w:after="0" w:line="360" w:lineRule="auto"/>
              <w:jc w:val="both"/>
              <w:rPr>
                <w:rFonts w:ascii="Times New Roman" w:hAnsi="Times New Roman"/>
                <w:b/>
                <w:bCs/>
                <w:sz w:val="18"/>
                <w:szCs w:val="18"/>
                <w:lang w:val="uk-UA"/>
              </w:rPr>
            </w:pPr>
          </w:p>
        </w:tc>
        <w:tc>
          <w:tcPr>
            <w:tcW w:w="0" w:type="auto"/>
            <w:gridSpan w:val="8"/>
          </w:tcPr>
          <w:p w14:paraId="530E90B6"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Показники темпів зростання (та приросту) обсягів продажу</w:t>
            </w:r>
          </w:p>
        </w:tc>
      </w:tr>
      <w:tr w:rsidR="005536FC" w:rsidRPr="00E52770" w14:paraId="05D176EE" w14:textId="77777777" w:rsidTr="00E52770">
        <w:trPr>
          <w:jc w:val="center"/>
        </w:trPr>
        <w:tc>
          <w:tcPr>
            <w:tcW w:w="0" w:type="auto"/>
            <w:vMerge/>
            <w:tcBorders>
              <w:left w:val="nil"/>
            </w:tcBorders>
          </w:tcPr>
          <w:p w14:paraId="56EF5B37" w14:textId="77777777" w:rsidR="005536FC" w:rsidRPr="00E52770" w:rsidRDefault="005536FC" w:rsidP="00E52770">
            <w:pPr>
              <w:spacing w:after="0" w:line="360" w:lineRule="auto"/>
              <w:jc w:val="both"/>
              <w:rPr>
                <w:rFonts w:ascii="Times New Roman" w:hAnsi="Times New Roman"/>
                <w:b/>
                <w:bCs/>
                <w:sz w:val="18"/>
                <w:szCs w:val="18"/>
                <w:lang w:val="uk-UA"/>
              </w:rPr>
            </w:pPr>
          </w:p>
        </w:tc>
        <w:tc>
          <w:tcPr>
            <w:tcW w:w="0" w:type="auto"/>
            <w:vMerge w:val="restart"/>
          </w:tcPr>
          <w:p w14:paraId="378B27DF" w14:textId="77777777" w:rsidR="005536FC" w:rsidRPr="00E52770" w:rsidRDefault="005536FC" w:rsidP="00E52770">
            <w:pPr>
              <w:spacing w:after="0" w:line="360" w:lineRule="auto"/>
              <w:jc w:val="center"/>
              <w:rPr>
                <w:rFonts w:ascii="Times New Roman" w:hAnsi="Times New Roman"/>
                <w:b/>
                <w:bCs/>
                <w:color w:val="000000"/>
                <w:sz w:val="18"/>
                <w:szCs w:val="18"/>
                <w:lang w:val="uk-UA"/>
              </w:rPr>
            </w:pPr>
          </w:p>
          <w:p w14:paraId="70855626" w14:textId="77777777" w:rsidR="005536FC" w:rsidRPr="00E52770" w:rsidRDefault="005536FC" w:rsidP="00E52770">
            <w:pPr>
              <w:spacing w:after="0" w:line="360" w:lineRule="auto"/>
              <w:jc w:val="center"/>
              <w:rPr>
                <w:rFonts w:ascii="Times New Roman" w:hAnsi="Times New Roman"/>
                <w:b/>
                <w:bCs/>
                <w:color w:val="000000"/>
                <w:sz w:val="18"/>
                <w:szCs w:val="18"/>
                <w:lang w:val="uk-UA"/>
              </w:rPr>
            </w:pPr>
            <w:r w:rsidRPr="00E52770">
              <w:rPr>
                <w:rFonts w:ascii="Times New Roman" w:hAnsi="Times New Roman"/>
                <w:b/>
                <w:bCs/>
                <w:color w:val="000000"/>
                <w:sz w:val="18"/>
                <w:szCs w:val="18"/>
                <w:lang w:val="uk-UA"/>
              </w:rPr>
              <w:t>2015</w:t>
            </w:r>
          </w:p>
          <w:p w14:paraId="4646DC3A" w14:textId="77777777" w:rsidR="005536FC" w:rsidRPr="00E52770" w:rsidRDefault="005536FC" w:rsidP="00E52770">
            <w:pPr>
              <w:spacing w:after="0" w:line="360" w:lineRule="auto"/>
              <w:jc w:val="center"/>
              <w:rPr>
                <w:rFonts w:ascii="Times New Roman" w:hAnsi="Times New Roman"/>
                <w:b/>
                <w:bCs/>
                <w:sz w:val="18"/>
                <w:szCs w:val="18"/>
                <w:lang w:val="uk-UA"/>
              </w:rPr>
            </w:pPr>
          </w:p>
        </w:tc>
        <w:tc>
          <w:tcPr>
            <w:tcW w:w="0" w:type="auto"/>
          </w:tcPr>
          <w:p w14:paraId="277B709E"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2016</w:t>
            </w:r>
          </w:p>
        </w:tc>
        <w:tc>
          <w:tcPr>
            <w:tcW w:w="0" w:type="auto"/>
            <w:gridSpan w:val="2"/>
          </w:tcPr>
          <w:p w14:paraId="459C252E"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2017</w:t>
            </w:r>
          </w:p>
        </w:tc>
        <w:tc>
          <w:tcPr>
            <w:tcW w:w="0" w:type="auto"/>
            <w:gridSpan w:val="2"/>
          </w:tcPr>
          <w:p w14:paraId="124B3001"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2018</w:t>
            </w:r>
          </w:p>
        </w:tc>
        <w:tc>
          <w:tcPr>
            <w:tcW w:w="0" w:type="auto"/>
            <w:gridSpan w:val="2"/>
          </w:tcPr>
          <w:p w14:paraId="697D451E"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2019</w:t>
            </w:r>
          </w:p>
        </w:tc>
      </w:tr>
      <w:tr w:rsidR="005536FC" w:rsidRPr="00E52770" w14:paraId="6AACF02C" w14:textId="77777777" w:rsidTr="00E52770">
        <w:trPr>
          <w:jc w:val="center"/>
        </w:trPr>
        <w:tc>
          <w:tcPr>
            <w:tcW w:w="0" w:type="auto"/>
            <w:vMerge/>
            <w:tcBorders>
              <w:left w:val="nil"/>
            </w:tcBorders>
          </w:tcPr>
          <w:p w14:paraId="4FCC3292" w14:textId="77777777" w:rsidR="005536FC" w:rsidRPr="00E52770" w:rsidRDefault="005536FC" w:rsidP="00E52770">
            <w:pPr>
              <w:spacing w:after="0" w:line="360" w:lineRule="auto"/>
              <w:jc w:val="both"/>
              <w:rPr>
                <w:rFonts w:ascii="Times New Roman" w:hAnsi="Times New Roman"/>
                <w:b/>
                <w:bCs/>
                <w:sz w:val="18"/>
                <w:szCs w:val="18"/>
                <w:lang w:val="uk-UA"/>
              </w:rPr>
            </w:pPr>
          </w:p>
        </w:tc>
        <w:tc>
          <w:tcPr>
            <w:tcW w:w="0" w:type="auto"/>
            <w:vMerge/>
          </w:tcPr>
          <w:p w14:paraId="67BCE806" w14:textId="77777777" w:rsidR="005536FC" w:rsidRPr="00E52770" w:rsidRDefault="005536FC" w:rsidP="00E52770">
            <w:pPr>
              <w:spacing w:after="0" w:line="360" w:lineRule="auto"/>
              <w:jc w:val="center"/>
              <w:rPr>
                <w:rFonts w:ascii="Times New Roman" w:hAnsi="Times New Roman"/>
                <w:b/>
                <w:bCs/>
                <w:sz w:val="18"/>
                <w:szCs w:val="18"/>
                <w:lang w:val="uk-UA"/>
              </w:rPr>
            </w:pPr>
          </w:p>
        </w:tc>
        <w:tc>
          <w:tcPr>
            <w:tcW w:w="0" w:type="auto"/>
          </w:tcPr>
          <w:p w14:paraId="551E17FA"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ланц.</w:t>
            </w:r>
          </w:p>
        </w:tc>
        <w:tc>
          <w:tcPr>
            <w:tcW w:w="0" w:type="auto"/>
          </w:tcPr>
          <w:p w14:paraId="7E8ABDF0"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ланцюг.</w:t>
            </w:r>
          </w:p>
        </w:tc>
        <w:tc>
          <w:tcPr>
            <w:tcW w:w="0" w:type="auto"/>
          </w:tcPr>
          <w:p w14:paraId="2BA5A483"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баз.</w:t>
            </w:r>
          </w:p>
        </w:tc>
        <w:tc>
          <w:tcPr>
            <w:tcW w:w="0" w:type="auto"/>
          </w:tcPr>
          <w:p w14:paraId="0CA5070A"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ланцюг.</w:t>
            </w:r>
          </w:p>
        </w:tc>
        <w:tc>
          <w:tcPr>
            <w:tcW w:w="0" w:type="auto"/>
          </w:tcPr>
          <w:p w14:paraId="320BCF1E"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баз.</w:t>
            </w:r>
          </w:p>
        </w:tc>
        <w:tc>
          <w:tcPr>
            <w:tcW w:w="0" w:type="auto"/>
          </w:tcPr>
          <w:p w14:paraId="0A158C7E"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ланцюг.</w:t>
            </w:r>
          </w:p>
        </w:tc>
        <w:tc>
          <w:tcPr>
            <w:tcW w:w="0" w:type="auto"/>
          </w:tcPr>
          <w:p w14:paraId="77BB6209"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lang w:val="uk-UA"/>
              </w:rPr>
              <w:t>баз.</w:t>
            </w:r>
          </w:p>
        </w:tc>
      </w:tr>
      <w:tr w:rsidR="005536FC" w:rsidRPr="00E52770" w14:paraId="3AE67825" w14:textId="77777777" w:rsidTr="00E52770">
        <w:trPr>
          <w:jc w:val="center"/>
        </w:trPr>
        <w:tc>
          <w:tcPr>
            <w:tcW w:w="0" w:type="auto"/>
          </w:tcPr>
          <w:p w14:paraId="0786C066"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ПФ-060</w:t>
            </w:r>
          </w:p>
        </w:tc>
        <w:tc>
          <w:tcPr>
            <w:tcW w:w="0" w:type="auto"/>
            <w:vMerge w:val="restart"/>
          </w:tcPr>
          <w:p w14:paraId="578FB88F" w14:textId="77777777" w:rsidR="005536FC" w:rsidRPr="00E52770" w:rsidRDefault="005536FC" w:rsidP="00E52770">
            <w:pPr>
              <w:spacing w:after="0" w:line="360" w:lineRule="auto"/>
              <w:jc w:val="center"/>
              <w:rPr>
                <w:rFonts w:ascii="Times New Roman" w:hAnsi="Times New Roman"/>
                <w:b/>
                <w:bCs/>
                <w:sz w:val="18"/>
                <w:szCs w:val="18"/>
                <w:lang w:val="uk-UA"/>
              </w:rPr>
            </w:pPr>
          </w:p>
          <w:p w14:paraId="3FA825EF" w14:textId="77777777" w:rsidR="005536FC" w:rsidRPr="00E52770" w:rsidRDefault="005536FC" w:rsidP="00E52770">
            <w:pPr>
              <w:spacing w:after="0" w:line="360" w:lineRule="auto"/>
              <w:jc w:val="center"/>
              <w:rPr>
                <w:rFonts w:ascii="Times New Roman" w:hAnsi="Times New Roman"/>
                <w:sz w:val="18"/>
                <w:szCs w:val="18"/>
                <w:lang w:val="uk-UA"/>
              </w:rPr>
            </w:pPr>
          </w:p>
          <w:p w14:paraId="30C40F74" w14:textId="77777777" w:rsidR="005536FC" w:rsidRPr="00E52770" w:rsidRDefault="005536FC" w:rsidP="00E52770">
            <w:pPr>
              <w:spacing w:after="0" w:line="360" w:lineRule="auto"/>
              <w:jc w:val="center"/>
              <w:rPr>
                <w:rFonts w:ascii="Times New Roman" w:hAnsi="Times New Roman"/>
                <w:sz w:val="18"/>
                <w:szCs w:val="18"/>
                <w:lang w:val="uk-UA"/>
              </w:rPr>
            </w:pPr>
          </w:p>
          <w:p w14:paraId="6C918F82"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100</w:t>
            </w:r>
          </w:p>
          <w:p w14:paraId="273B5B2D"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sz w:val="18"/>
                <w:szCs w:val="18"/>
                <w:u w:val="single"/>
                <w:lang w:val="uk-UA"/>
              </w:rPr>
              <w:t>база</w:t>
            </w:r>
          </w:p>
        </w:tc>
        <w:tc>
          <w:tcPr>
            <w:tcW w:w="0" w:type="auto"/>
          </w:tcPr>
          <w:p w14:paraId="2B258505"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71,03</w:t>
            </w:r>
          </w:p>
          <w:p w14:paraId="596CE915"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(-28,96)</w:t>
            </w:r>
          </w:p>
        </w:tc>
        <w:tc>
          <w:tcPr>
            <w:tcW w:w="0" w:type="auto"/>
          </w:tcPr>
          <w:p w14:paraId="4236A36B"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171,76 (71,76)</w:t>
            </w:r>
          </w:p>
        </w:tc>
        <w:tc>
          <w:tcPr>
            <w:tcW w:w="0" w:type="auto"/>
          </w:tcPr>
          <w:p w14:paraId="4528231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122</w:t>
            </w:r>
          </w:p>
          <w:p w14:paraId="2FD67CA0"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(22)</w:t>
            </w:r>
          </w:p>
        </w:tc>
        <w:tc>
          <w:tcPr>
            <w:tcW w:w="0" w:type="auto"/>
          </w:tcPr>
          <w:p w14:paraId="5277CF1B"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52,65</w:t>
            </w:r>
          </w:p>
          <w:p w14:paraId="59511580"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(-47,34)</w:t>
            </w:r>
          </w:p>
        </w:tc>
        <w:tc>
          <w:tcPr>
            <w:tcW w:w="0" w:type="auto"/>
          </w:tcPr>
          <w:p w14:paraId="16B2AF69"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64,2</w:t>
            </w:r>
          </w:p>
          <w:p w14:paraId="600015CD"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(-35,7)</w:t>
            </w:r>
          </w:p>
        </w:tc>
        <w:tc>
          <w:tcPr>
            <w:tcW w:w="0" w:type="auto"/>
          </w:tcPr>
          <w:p w14:paraId="7E513E5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90,8</w:t>
            </w:r>
          </w:p>
          <w:p w14:paraId="0DD0E2BA"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(-9,19)</w:t>
            </w:r>
          </w:p>
        </w:tc>
        <w:tc>
          <w:tcPr>
            <w:tcW w:w="0" w:type="auto"/>
          </w:tcPr>
          <w:p w14:paraId="2196B4B1"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58,33</w:t>
            </w:r>
          </w:p>
          <w:p w14:paraId="2D9EA9D7"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(-41,6)</w:t>
            </w:r>
          </w:p>
        </w:tc>
      </w:tr>
      <w:tr w:rsidR="005536FC" w:rsidRPr="00E52770" w14:paraId="4D16991A" w14:textId="77777777" w:rsidTr="00E52770">
        <w:trPr>
          <w:jc w:val="center"/>
        </w:trPr>
        <w:tc>
          <w:tcPr>
            <w:tcW w:w="0" w:type="auto"/>
          </w:tcPr>
          <w:p w14:paraId="369BF185"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ГФ-01</w:t>
            </w:r>
          </w:p>
        </w:tc>
        <w:tc>
          <w:tcPr>
            <w:tcW w:w="0" w:type="auto"/>
            <w:vMerge/>
          </w:tcPr>
          <w:p w14:paraId="178D3923" w14:textId="77777777" w:rsidR="005536FC" w:rsidRPr="00E52770" w:rsidRDefault="005536FC" w:rsidP="00E52770">
            <w:pPr>
              <w:spacing w:after="0" w:line="360" w:lineRule="auto"/>
              <w:jc w:val="center"/>
              <w:rPr>
                <w:rFonts w:ascii="Times New Roman" w:hAnsi="Times New Roman"/>
                <w:b/>
                <w:bCs/>
                <w:sz w:val="18"/>
                <w:szCs w:val="18"/>
                <w:u w:val="single"/>
                <w:lang w:val="uk-UA"/>
              </w:rPr>
            </w:pPr>
          </w:p>
        </w:tc>
        <w:tc>
          <w:tcPr>
            <w:tcW w:w="0" w:type="auto"/>
          </w:tcPr>
          <w:p w14:paraId="1FD5A19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99,93</w:t>
            </w:r>
          </w:p>
          <w:p w14:paraId="61A43E2C"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(-0,07)</w:t>
            </w:r>
          </w:p>
        </w:tc>
        <w:tc>
          <w:tcPr>
            <w:tcW w:w="0" w:type="auto"/>
          </w:tcPr>
          <w:p w14:paraId="74F1F98B"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104,6</w:t>
            </w:r>
          </w:p>
          <w:p w14:paraId="01FF485B"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(4,6)</w:t>
            </w:r>
          </w:p>
        </w:tc>
        <w:tc>
          <w:tcPr>
            <w:tcW w:w="0" w:type="auto"/>
          </w:tcPr>
          <w:p w14:paraId="39876C1A"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104,56 (4,56)</w:t>
            </w:r>
          </w:p>
        </w:tc>
        <w:tc>
          <w:tcPr>
            <w:tcW w:w="0" w:type="auto"/>
          </w:tcPr>
          <w:p w14:paraId="1B4AFF4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115,99 (15,99)</w:t>
            </w:r>
          </w:p>
        </w:tc>
        <w:tc>
          <w:tcPr>
            <w:tcW w:w="0" w:type="auto"/>
          </w:tcPr>
          <w:p w14:paraId="272F6158"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121,28 (21,28)</w:t>
            </w:r>
          </w:p>
        </w:tc>
        <w:tc>
          <w:tcPr>
            <w:tcW w:w="0" w:type="auto"/>
          </w:tcPr>
          <w:p w14:paraId="5FB622B1"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102,01 (2,01)</w:t>
            </w:r>
          </w:p>
        </w:tc>
        <w:tc>
          <w:tcPr>
            <w:tcW w:w="0" w:type="auto"/>
          </w:tcPr>
          <w:p w14:paraId="695DC334"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123,72 (23,72)</w:t>
            </w:r>
          </w:p>
        </w:tc>
      </w:tr>
      <w:tr w:rsidR="005536FC" w:rsidRPr="00E52770" w14:paraId="2B39D2CB" w14:textId="77777777" w:rsidTr="00E52770">
        <w:trPr>
          <w:jc w:val="center"/>
        </w:trPr>
        <w:tc>
          <w:tcPr>
            <w:tcW w:w="0" w:type="auto"/>
          </w:tcPr>
          <w:p w14:paraId="76FC53E8"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AU(AR)52W</w:t>
            </w:r>
          </w:p>
        </w:tc>
        <w:tc>
          <w:tcPr>
            <w:tcW w:w="0" w:type="auto"/>
            <w:vMerge/>
          </w:tcPr>
          <w:p w14:paraId="492BE6D6" w14:textId="77777777" w:rsidR="005536FC" w:rsidRPr="00E52770" w:rsidRDefault="005536FC" w:rsidP="00E52770">
            <w:pPr>
              <w:spacing w:after="0" w:line="360" w:lineRule="auto"/>
              <w:jc w:val="center"/>
              <w:rPr>
                <w:rFonts w:ascii="Times New Roman" w:hAnsi="Times New Roman"/>
                <w:b/>
                <w:bCs/>
                <w:sz w:val="18"/>
                <w:szCs w:val="18"/>
                <w:lang w:val="uk-UA"/>
              </w:rPr>
            </w:pPr>
          </w:p>
        </w:tc>
        <w:tc>
          <w:tcPr>
            <w:tcW w:w="0" w:type="auto"/>
          </w:tcPr>
          <w:p w14:paraId="34438DD0"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133,3 (33,3)</w:t>
            </w:r>
          </w:p>
        </w:tc>
        <w:tc>
          <w:tcPr>
            <w:tcW w:w="0" w:type="auto"/>
          </w:tcPr>
          <w:p w14:paraId="1EA437E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100,5</w:t>
            </w:r>
          </w:p>
          <w:p w14:paraId="1D00B258"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(0,5)</w:t>
            </w:r>
          </w:p>
        </w:tc>
        <w:tc>
          <w:tcPr>
            <w:tcW w:w="0" w:type="auto"/>
          </w:tcPr>
          <w:p w14:paraId="3EC69A42"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133,9 (33,9)</w:t>
            </w:r>
          </w:p>
        </w:tc>
        <w:tc>
          <w:tcPr>
            <w:tcW w:w="0" w:type="auto"/>
          </w:tcPr>
          <w:p w14:paraId="6418A9F8"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126,8</w:t>
            </w:r>
          </w:p>
          <w:p w14:paraId="213D80B0"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(26,8)</w:t>
            </w:r>
          </w:p>
        </w:tc>
        <w:tc>
          <w:tcPr>
            <w:tcW w:w="0" w:type="auto"/>
          </w:tcPr>
          <w:p w14:paraId="4F7EA180"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169,8 (69,8)</w:t>
            </w:r>
          </w:p>
        </w:tc>
        <w:tc>
          <w:tcPr>
            <w:tcW w:w="0" w:type="auto"/>
          </w:tcPr>
          <w:p w14:paraId="480682DE"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132,4 (32,4)</w:t>
            </w:r>
          </w:p>
        </w:tc>
        <w:tc>
          <w:tcPr>
            <w:tcW w:w="0" w:type="auto"/>
          </w:tcPr>
          <w:p w14:paraId="3CD7508C"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224,8 (124,8)</w:t>
            </w:r>
          </w:p>
        </w:tc>
      </w:tr>
      <w:tr w:rsidR="005536FC" w:rsidRPr="00E52770" w14:paraId="5482674D" w14:textId="77777777" w:rsidTr="00E52770">
        <w:trPr>
          <w:jc w:val="center"/>
        </w:trPr>
        <w:tc>
          <w:tcPr>
            <w:tcW w:w="0" w:type="auto"/>
          </w:tcPr>
          <w:p w14:paraId="6458779B" w14:textId="77777777" w:rsidR="005536FC" w:rsidRPr="00E52770" w:rsidRDefault="005536FC" w:rsidP="00E52770">
            <w:pPr>
              <w:spacing w:after="0" w:line="360" w:lineRule="auto"/>
              <w:jc w:val="center"/>
              <w:rPr>
                <w:rFonts w:ascii="Times New Roman" w:hAnsi="Times New Roman"/>
                <w:b/>
                <w:bCs/>
                <w:sz w:val="18"/>
                <w:szCs w:val="18"/>
                <w:lang w:val="uk-UA"/>
              </w:rPr>
            </w:pPr>
            <w:r w:rsidRPr="00E52770">
              <w:rPr>
                <w:rFonts w:ascii="Times New Roman" w:hAnsi="Times New Roman"/>
                <w:b/>
                <w:bCs/>
                <w:color w:val="000000"/>
                <w:sz w:val="18"/>
                <w:szCs w:val="18"/>
                <w:lang w:val="uk-UA"/>
              </w:rPr>
              <w:t>AU(AR)52X</w:t>
            </w:r>
          </w:p>
        </w:tc>
        <w:tc>
          <w:tcPr>
            <w:tcW w:w="0" w:type="auto"/>
            <w:vMerge/>
          </w:tcPr>
          <w:p w14:paraId="30F1688D" w14:textId="77777777" w:rsidR="005536FC" w:rsidRPr="00E52770" w:rsidRDefault="005536FC" w:rsidP="00E52770">
            <w:pPr>
              <w:spacing w:after="0" w:line="360" w:lineRule="auto"/>
              <w:jc w:val="center"/>
              <w:rPr>
                <w:rFonts w:ascii="Times New Roman" w:hAnsi="Times New Roman"/>
                <w:b/>
                <w:bCs/>
                <w:sz w:val="18"/>
                <w:szCs w:val="18"/>
                <w:lang w:val="uk-UA"/>
              </w:rPr>
            </w:pPr>
          </w:p>
        </w:tc>
        <w:tc>
          <w:tcPr>
            <w:tcW w:w="0" w:type="auto"/>
          </w:tcPr>
          <w:p w14:paraId="3844AAA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173,7 (73,7)</w:t>
            </w:r>
          </w:p>
        </w:tc>
        <w:tc>
          <w:tcPr>
            <w:tcW w:w="0" w:type="auto"/>
          </w:tcPr>
          <w:p w14:paraId="3D52F8A5"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114,4</w:t>
            </w:r>
          </w:p>
          <w:p w14:paraId="3319AC15"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(14,4 )</w:t>
            </w:r>
          </w:p>
        </w:tc>
        <w:tc>
          <w:tcPr>
            <w:tcW w:w="0" w:type="auto"/>
          </w:tcPr>
          <w:p w14:paraId="7AEB68CF"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198,7 (98,7)</w:t>
            </w:r>
          </w:p>
        </w:tc>
        <w:tc>
          <w:tcPr>
            <w:tcW w:w="0" w:type="auto"/>
          </w:tcPr>
          <w:p w14:paraId="3420BC78"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118,1</w:t>
            </w:r>
          </w:p>
          <w:p w14:paraId="66EB1764"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(18,1)</w:t>
            </w:r>
          </w:p>
        </w:tc>
        <w:tc>
          <w:tcPr>
            <w:tcW w:w="0" w:type="auto"/>
          </w:tcPr>
          <w:p w14:paraId="63ED4253"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234,6 (134,6)</w:t>
            </w:r>
          </w:p>
        </w:tc>
        <w:tc>
          <w:tcPr>
            <w:tcW w:w="0" w:type="auto"/>
          </w:tcPr>
          <w:p w14:paraId="201652AE"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106,5</w:t>
            </w:r>
          </w:p>
          <w:p w14:paraId="136E9F9A"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(6,5)</w:t>
            </w:r>
          </w:p>
        </w:tc>
        <w:tc>
          <w:tcPr>
            <w:tcW w:w="0" w:type="auto"/>
          </w:tcPr>
          <w:p w14:paraId="15ED87E0" w14:textId="77777777" w:rsidR="005536FC" w:rsidRPr="00E52770" w:rsidRDefault="005536FC" w:rsidP="00E52770">
            <w:pPr>
              <w:spacing w:after="0" w:line="360" w:lineRule="auto"/>
              <w:jc w:val="center"/>
              <w:rPr>
                <w:rFonts w:ascii="Times New Roman" w:hAnsi="Times New Roman"/>
                <w:sz w:val="18"/>
                <w:szCs w:val="18"/>
                <w:lang w:val="uk-UA"/>
              </w:rPr>
            </w:pPr>
            <w:r w:rsidRPr="00E52770">
              <w:rPr>
                <w:rFonts w:ascii="Times New Roman" w:hAnsi="Times New Roman"/>
                <w:sz w:val="18"/>
                <w:szCs w:val="18"/>
                <w:lang w:val="uk-UA"/>
              </w:rPr>
              <w:t>249,8 (149,8)</w:t>
            </w:r>
          </w:p>
        </w:tc>
      </w:tr>
    </w:tbl>
    <w:p w14:paraId="29C1E764" w14:textId="77777777" w:rsidR="005536FC" w:rsidRPr="00484003" w:rsidRDefault="005536FC" w:rsidP="00B647F9">
      <w:pPr>
        <w:spacing w:after="0" w:line="360" w:lineRule="auto"/>
        <w:ind w:firstLine="720"/>
        <w:jc w:val="both"/>
        <w:rPr>
          <w:rFonts w:ascii="Times New Roman" w:hAnsi="Times New Roman"/>
          <w:b/>
          <w:bCs/>
          <w:sz w:val="28"/>
          <w:szCs w:val="28"/>
          <w:lang w:val="uk-UA"/>
        </w:rPr>
      </w:pPr>
    </w:p>
    <w:p w14:paraId="0ED6A8D2" w14:textId="77777777" w:rsidR="005536FC" w:rsidRPr="00484003" w:rsidRDefault="005536FC" w:rsidP="00B647F9">
      <w:pPr>
        <w:spacing w:after="0" w:line="360" w:lineRule="auto"/>
        <w:jc w:val="center"/>
        <w:rPr>
          <w:rFonts w:ascii="Times New Roman" w:hAnsi="Times New Roman"/>
          <w:b/>
          <w:bCs/>
          <w:sz w:val="28"/>
          <w:szCs w:val="28"/>
          <w:lang w:val="uk-UA"/>
        </w:rPr>
      </w:pPr>
      <w:r w:rsidRPr="00E52770">
        <w:rPr>
          <w:rFonts w:ascii="Times New Roman" w:hAnsi="Times New Roman"/>
          <w:b/>
          <w:noProof/>
          <w:sz w:val="28"/>
          <w:szCs w:val="28"/>
          <w:lang w:val="ru-RU" w:eastAsia="ru-RU"/>
        </w:rPr>
        <w:object w:dxaOrig="9092" w:dyaOrig="4954" w14:anchorId="049944C9">
          <v:shape id="Диаграмма 24" o:spid="_x0000_i1032" type="#_x0000_t75" style="width:454.5pt;height:247.5pt;visibility:visible" o:ole="">
            <v:imagedata r:id="rId23" o:title="" cropbottom="-26f"/>
            <o:lock v:ext="edit" aspectratio="f"/>
          </v:shape>
          <o:OLEObject Type="Embed" ProgID="Excel.Sheet.8" ShapeID="Диаграмма 24" DrawAspect="Content" ObjectID="_1660995267" r:id="rId24"/>
        </w:object>
      </w:r>
    </w:p>
    <w:p w14:paraId="5C172A53" w14:textId="77777777" w:rsidR="005536FC" w:rsidRDefault="005536FC" w:rsidP="00B647F9">
      <w:pPr>
        <w:spacing w:after="0" w:line="360" w:lineRule="auto"/>
        <w:jc w:val="center"/>
        <w:rPr>
          <w:rFonts w:ascii="Times New Roman" w:hAnsi="Times New Roman"/>
          <w:color w:val="000000"/>
          <w:sz w:val="28"/>
          <w:szCs w:val="28"/>
          <w:lang w:val="uk-UA"/>
        </w:rPr>
      </w:pPr>
      <w:r w:rsidRPr="00484003">
        <w:rPr>
          <w:rFonts w:ascii="Times New Roman" w:hAnsi="Times New Roman"/>
          <w:color w:val="000000"/>
          <w:sz w:val="28"/>
          <w:szCs w:val="28"/>
          <w:lang w:val="uk-UA"/>
        </w:rPr>
        <w:t>Рисунок 2.3 – Динаміка</w:t>
      </w:r>
      <w:r>
        <w:rPr>
          <w:rFonts w:ascii="Times New Roman" w:hAnsi="Times New Roman"/>
          <w:color w:val="000000"/>
          <w:sz w:val="28"/>
          <w:szCs w:val="28"/>
          <w:lang w:val="uk-UA"/>
        </w:rPr>
        <w:t xml:space="preserve"> обсягів</w:t>
      </w:r>
      <w:r w:rsidRPr="00484003">
        <w:rPr>
          <w:rFonts w:ascii="Times New Roman" w:hAnsi="Times New Roman"/>
          <w:color w:val="000000"/>
          <w:sz w:val="28"/>
          <w:szCs w:val="28"/>
          <w:lang w:val="uk-UA"/>
        </w:rPr>
        <w:t xml:space="preserve"> реалізації лаків ПФ-060</w:t>
      </w:r>
      <w:r>
        <w:rPr>
          <w:rFonts w:ascii="Times New Roman" w:hAnsi="Times New Roman"/>
          <w:color w:val="000000"/>
          <w:sz w:val="28"/>
          <w:szCs w:val="28"/>
          <w:lang w:val="uk-UA"/>
        </w:rPr>
        <w:t>за</w:t>
      </w:r>
      <w:r w:rsidRPr="00484003">
        <w:rPr>
          <w:rFonts w:ascii="Times New Roman" w:hAnsi="Times New Roman"/>
          <w:color w:val="000000"/>
          <w:sz w:val="28"/>
          <w:szCs w:val="28"/>
          <w:lang w:val="uk-UA"/>
        </w:rPr>
        <w:t xml:space="preserve"> рока</w:t>
      </w:r>
      <w:r>
        <w:rPr>
          <w:rFonts w:ascii="Times New Roman" w:hAnsi="Times New Roman"/>
          <w:color w:val="000000"/>
          <w:sz w:val="28"/>
          <w:szCs w:val="28"/>
          <w:lang w:val="uk-UA"/>
        </w:rPr>
        <w:t>ми, т,</w:t>
      </w:r>
    </w:p>
    <w:p w14:paraId="7FBF882B" w14:textId="77777777" w:rsidR="005536FC" w:rsidRPr="00484003" w:rsidRDefault="005536FC" w:rsidP="00B647F9">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2015-2019 рр.</w:t>
      </w:r>
    </w:p>
    <w:p w14:paraId="71D7C78A" w14:textId="77777777" w:rsidR="005536FC" w:rsidRPr="00484003" w:rsidRDefault="005536FC" w:rsidP="00B647F9">
      <w:pPr>
        <w:spacing w:after="0" w:line="360" w:lineRule="auto"/>
        <w:ind w:firstLine="720"/>
        <w:jc w:val="center"/>
        <w:rPr>
          <w:rFonts w:ascii="Times New Roman" w:hAnsi="Times New Roman"/>
          <w:color w:val="000000"/>
          <w:sz w:val="28"/>
          <w:szCs w:val="28"/>
          <w:lang w:val="uk-UA"/>
        </w:rPr>
      </w:pPr>
    </w:p>
    <w:p w14:paraId="7E0EE4F3" w14:textId="77777777" w:rsidR="005536FC" w:rsidRPr="00484003" w:rsidRDefault="005536FC" w:rsidP="00794B16">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 xml:space="preserve">У 2016 році </w:t>
      </w:r>
      <w:r>
        <w:rPr>
          <w:rFonts w:ascii="Times New Roman" w:hAnsi="Times New Roman"/>
          <w:color w:val="000000"/>
          <w:sz w:val="28"/>
          <w:szCs w:val="28"/>
          <w:lang w:val="uk-UA"/>
        </w:rPr>
        <w:t>обсяг реалізації</w:t>
      </w:r>
      <w:r w:rsidRPr="00484003">
        <w:rPr>
          <w:rFonts w:ascii="Times New Roman" w:hAnsi="Times New Roman"/>
          <w:color w:val="000000"/>
          <w:sz w:val="28"/>
          <w:szCs w:val="28"/>
          <w:lang w:val="uk-UA"/>
        </w:rPr>
        <w:t xml:space="preserve"> лаку ПФ-060 зменши</w:t>
      </w:r>
      <w:r>
        <w:rPr>
          <w:rFonts w:ascii="Times New Roman" w:hAnsi="Times New Roman"/>
          <w:color w:val="000000"/>
          <w:sz w:val="28"/>
          <w:szCs w:val="28"/>
          <w:lang w:val="uk-UA"/>
        </w:rPr>
        <w:t>вся</w:t>
      </w:r>
      <w:r w:rsidRPr="00484003">
        <w:rPr>
          <w:rFonts w:ascii="Times New Roman" w:hAnsi="Times New Roman"/>
          <w:color w:val="000000"/>
          <w:sz w:val="28"/>
          <w:szCs w:val="28"/>
          <w:lang w:val="uk-UA"/>
        </w:rPr>
        <w:t xml:space="preserve"> в порівнянні з 2015 роком на 28,96%, у 2017 році реалізація збільшилась на 71,76% в порівнянні з попереднім роком і на 22% з 2015</w:t>
      </w:r>
      <w:r>
        <w:rPr>
          <w:rFonts w:ascii="Times New Roman" w:hAnsi="Times New Roman"/>
          <w:color w:val="000000"/>
          <w:sz w:val="28"/>
          <w:szCs w:val="28"/>
          <w:lang w:val="uk-UA"/>
        </w:rPr>
        <w:t>. Д</w:t>
      </w:r>
      <w:r w:rsidRPr="00484003">
        <w:rPr>
          <w:rFonts w:ascii="Times New Roman" w:hAnsi="Times New Roman"/>
          <w:color w:val="000000"/>
          <w:sz w:val="28"/>
          <w:szCs w:val="28"/>
          <w:lang w:val="uk-UA"/>
        </w:rPr>
        <w:t xml:space="preserve">алі </w:t>
      </w:r>
      <w:r>
        <w:rPr>
          <w:rFonts w:ascii="Times New Roman" w:hAnsi="Times New Roman"/>
          <w:color w:val="000000"/>
          <w:sz w:val="28"/>
          <w:szCs w:val="28"/>
          <w:lang w:val="uk-UA"/>
        </w:rPr>
        <w:t>реалізація пішла</w:t>
      </w:r>
      <w:r w:rsidRPr="00484003">
        <w:rPr>
          <w:rFonts w:ascii="Times New Roman" w:hAnsi="Times New Roman"/>
          <w:color w:val="000000"/>
          <w:sz w:val="28"/>
          <w:szCs w:val="28"/>
          <w:lang w:val="uk-UA"/>
        </w:rPr>
        <w:t xml:space="preserve"> на спад</w:t>
      </w:r>
      <w:r>
        <w:rPr>
          <w:rFonts w:ascii="Times New Roman" w:hAnsi="Times New Roman"/>
          <w:color w:val="000000"/>
          <w:sz w:val="28"/>
          <w:szCs w:val="28"/>
          <w:lang w:val="uk-UA"/>
        </w:rPr>
        <w:t>:</w:t>
      </w:r>
      <w:r w:rsidRPr="00484003">
        <w:rPr>
          <w:rFonts w:ascii="Times New Roman" w:hAnsi="Times New Roman"/>
          <w:color w:val="000000"/>
          <w:sz w:val="28"/>
          <w:szCs w:val="28"/>
          <w:lang w:val="uk-UA"/>
        </w:rPr>
        <w:t>у 2018 у порівнянні з 2017 і 2015 роком</w:t>
      </w:r>
      <w:r>
        <w:rPr>
          <w:rFonts w:ascii="Times New Roman" w:hAnsi="Times New Roman"/>
          <w:color w:val="000000"/>
          <w:sz w:val="28"/>
          <w:szCs w:val="28"/>
          <w:lang w:val="uk-UA"/>
        </w:rPr>
        <w:t xml:space="preserve"> –</w:t>
      </w:r>
      <w:r w:rsidRPr="00484003">
        <w:rPr>
          <w:rFonts w:ascii="Times New Roman" w:hAnsi="Times New Roman"/>
          <w:color w:val="000000"/>
          <w:sz w:val="28"/>
          <w:szCs w:val="28"/>
          <w:lang w:val="uk-UA"/>
        </w:rPr>
        <w:t xml:space="preserve"> на 47,34% і 35,7% відповідно, у 2019 у порівнянні з 2018</w:t>
      </w:r>
      <w:r>
        <w:rPr>
          <w:rFonts w:ascii="Times New Roman" w:hAnsi="Times New Roman"/>
          <w:color w:val="000000"/>
          <w:sz w:val="28"/>
          <w:szCs w:val="28"/>
          <w:lang w:val="uk-UA"/>
        </w:rPr>
        <w:t xml:space="preserve"> –</w:t>
      </w:r>
      <w:r w:rsidRPr="00484003">
        <w:rPr>
          <w:rFonts w:ascii="Times New Roman" w:hAnsi="Times New Roman"/>
          <w:color w:val="000000"/>
          <w:sz w:val="28"/>
          <w:szCs w:val="28"/>
          <w:lang w:val="uk-UA"/>
        </w:rPr>
        <w:t xml:space="preserve"> на 9,19% і з 2015 на 41,6%.</w:t>
      </w:r>
      <w:r>
        <w:rPr>
          <w:rFonts w:ascii="Times New Roman" w:hAnsi="Times New Roman"/>
          <w:color w:val="000000"/>
          <w:sz w:val="28"/>
          <w:szCs w:val="28"/>
          <w:lang w:val="uk-UA"/>
        </w:rPr>
        <w:t>З рис. 2.3</w:t>
      </w:r>
      <w:r w:rsidRPr="00484003">
        <w:rPr>
          <w:rFonts w:ascii="Times New Roman" w:hAnsi="Times New Roman"/>
          <w:color w:val="000000"/>
          <w:sz w:val="28"/>
          <w:szCs w:val="28"/>
          <w:lang w:val="uk-UA"/>
        </w:rPr>
        <w:t xml:space="preserve"> видно, що </w:t>
      </w:r>
      <w:r w:rsidRPr="00484003">
        <w:rPr>
          <w:rFonts w:ascii="Times New Roman" w:hAnsi="Times New Roman"/>
          <w:color w:val="000000"/>
          <w:sz w:val="28"/>
          <w:szCs w:val="28"/>
          <w:lang w:val="uk-UA"/>
        </w:rPr>
        <w:lastRenderedPageBreak/>
        <w:t>2018 рік закрився зі спадом</w:t>
      </w:r>
      <w:r>
        <w:rPr>
          <w:rFonts w:ascii="Times New Roman" w:hAnsi="Times New Roman"/>
          <w:color w:val="000000"/>
          <w:sz w:val="28"/>
          <w:szCs w:val="28"/>
          <w:lang w:val="uk-UA"/>
        </w:rPr>
        <w:t xml:space="preserve"> обсягів реалізації лаків</w:t>
      </w:r>
      <w:r w:rsidRPr="00484003">
        <w:rPr>
          <w:rFonts w:ascii="Times New Roman" w:hAnsi="Times New Roman"/>
          <w:color w:val="000000"/>
          <w:sz w:val="28"/>
          <w:szCs w:val="28"/>
          <w:lang w:val="uk-UA"/>
        </w:rPr>
        <w:t xml:space="preserve"> практично у 2 рази</w:t>
      </w:r>
      <w:r>
        <w:rPr>
          <w:rFonts w:ascii="Times New Roman" w:hAnsi="Times New Roman"/>
          <w:color w:val="000000"/>
          <w:sz w:val="28"/>
          <w:szCs w:val="28"/>
          <w:lang w:val="uk-UA"/>
        </w:rPr>
        <w:t>.Справа в тому, що</w:t>
      </w:r>
      <w:r w:rsidRPr="00484003">
        <w:rPr>
          <w:rFonts w:ascii="Times New Roman" w:hAnsi="Times New Roman"/>
          <w:color w:val="000000"/>
          <w:sz w:val="28"/>
          <w:szCs w:val="28"/>
          <w:lang w:val="uk-UA"/>
        </w:rPr>
        <w:t xml:space="preserve"> в цьому році Білорусь почала експортувати свій лак в Україн</w:t>
      </w:r>
      <w:r>
        <w:rPr>
          <w:rFonts w:ascii="Times New Roman" w:hAnsi="Times New Roman"/>
          <w:color w:val="000000"/>
          <w:sz w:val="28"/>
          <w:szCs w:val="28"/>
          <w:lang w:val="uk-UA"/>
        </w:rPr>
        <w:t>у</w:t>
      </w:r>
      <w:r w:rsidRPr="00484003">
        <w:rPr>
          <w:rFonts w:ascii="Times New Roman" w:hAnsi="Times New Roman"/>
          <w:color w:val="000000"/>
          <w:sz w:val="28"/>
          <w:szCs w:val="28"/>
          <w:lang w:val="uk-UA"/>
        </w:rPr>
        <w:t>.</w:t>
      </w:r>
    </w:p>
    <w:p w14:paraId="1C724D2B" w14:textId="77777777" w:rsidR="005536FC" w:rsidRPr="00484003" w:rsidRDefault="005536FC" w:rsidP="008D176E">
      <w:pPr>
        <w:spacing w:after="0" w:line="360" w:lineRule="auto"/>
        <w:jc w:val="center"/>
        <w:rPr>
          <w:rFonts w:ascii="Times New Roman" w:hAnsi="Times New Roman"/>
          <w:b/>
          <w:bCs/>
          <w:color w:val="000000"/>
          <w:sz w:val="28"/>
          <w:szCs w:val="28"/>
          <w:lang w:val="uk-UA"/>
        </w:rPr>
      </w:pPr>
      <w:r w:rsidRPr="00E52770">
        <w:rPr>
          <w:rFonts w:ascii="Times New Roman" w:hAnsi="Times New Roman"/>
          <w:b/>
          <w:noProof/>
          <w:color w:val="000000"/>
          <w:sz w:val="28"/>
          <w:szCs w:val="28"/>
          <w:lang w:val="ru-RU" w:eastAsia="ru-RU"/>
        </w:rPr>
        <w:object w:dxaOrig="8238" w:dyaOrig="3984" w14:anchorId="06F090D7">
          <v:shape id="Диаграмма 32" o:spid="_x0000_i1033" type="#_x0000_t75" style="width:457.5pt;height:217.5pt;visibility:visible" o:ole="">
            <v:imagedata r:id="rId25" o:title="" croptop="-2846f" cropbottom="-3076f" cropleft="-1527f" cropright="-5760f"/>
            <o:lock v:ext="edit" aspectratio="f"/>
          </v:shape>
          <o:OLEObject Type="Embed" ProgID="Excel.Sheet.8" ShapeID="Диаграмма 32" DrawAspect="Content" ObjectID="_1660995268" r:id="rId26"/>
        </w:object>
      </w:r>
    </w:p>
    <w:p w14:paraId="68072D15" w14:textId="77777777" w:rsidR="005536FC" w:rsidRPr="00484003" w:rsidRDefault="005536FC" w:rsidP="00794B16">
      <w:pPr>
        <w:spacing w:after="0" w:line="360" w:lineRule="auto"/>
        <w:jc w:val="center"/>
        <w:rPr>
          <w:rFonts w:ascii="Times New Roman" w:hAnsi="Times New Roman"/>
          <w:color w:val="000000"/>
          <w:sz w:val="28"/>
          <w:szCs w:val="28"/>
          <w:lang w:val="uk-UA"/>
        </w:rPr>
      </w:pPr>
      <w:r w:rsidRPr="00484003">
        <w:rPr>
          <w:rFonts w:ascii="Times New Roman" w:hAnsi="Times New Roman"/>
          <w:color w:val="000000"/>
          <w:sz w:val="28"/>
          <w:szCs w:val="28"/>
          <w:lang w:val="uk-UA"/>
        </w:rPr>
        <w:t>Рисунок 2.4 – Динаміка реалізації лаків ГФ-01, AU(AR)52W, AU(AR)52X</w:t>
      </w:r>
      <w:r>
        <w:rPr>
          <w:rFonts w:ascii="Times New Roman" w:hAnsi="Times New Roman"/>
          <w:color w:val="000000"/>
          <w:sz w:val="28"/>
          <w:szCs w:val="28"/>
          <w:lang w:val="uk-UA"/>
        </w:rPr>
        <w:t>, т, 2015-2019 рр.</w:t>
      </w:r>
    </w:p>
    <w:p w14:paraId="76595CE3"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p>
    <w:p w14:paraId="5D4D5DA2"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На рис. 2.4 представлено</w:t>
      </w:r>
      <w:r w:rsidRPr="00484003">
        <w:rPr>
          <w:rFonts w:ascii="Times New Roman" w:hAnsi="Times New Roman"/>
          <w:color w:val="000000"/>
          <w:sz w:val="28"/>
          <w:szCs w:val="28"/>
          <w:lang w:val="uk-UA"/>
        </w:rPr>
        <w:t xml:space="preserve"> динамік</w:t>
      </w:r>
      <w:r>
        <w:rPr>
          <w:rFonts w:ascii="Times New Roman" w:hAnsi="Times New Roman"/>
          <w:color w:val="000000"/>
          <w:sz w:val="28"/>
          <w:szCs w:val="28"/>
          <w:lang w:val="uk-UA"/>
        </w:rPr>
        <w:t>у</w:t>
      </w:r>
      <w:r w:rsidRPr="00484003">
        <w:rPr>
          <w:rFonts w:ascii="Times New Roman" w:hAnsi="Times New Roman"/>
          <w:color w:val="000000"/>
          <w:sz w:val="28"/>
          <w:szCs w:val="28"/>
          <w:lang w:val="uk-UA"/>
        </w:rPr>
        <w:t>реалізації лаків ГФ-01, AU(AR)52W, AU(AR)52X</w:t>
      </w:r>
      <w:r>
        <w:rPr>
          <w:rFonts w:ascii="Times New Roman" w:hAnsi="Times New Roman"/>
          <w:color w:val="000000"/>
          <w:sz w:val="28"/>
          <w:szCs w:val="28"/>
          <w:lang w:val="uk-UA"/>
        </w:rPr>
        <w:t xml:space="preserve">, спостерігається </w:t>
      </w:r>
      <w:r w:rsidRPr="00484003">
        <w:rPr>
          <w:rFonts w:ascii="Times New Roman" w:hAnsi="Times New Roman"/>
          <w:color w:val="000000"/>
          <w:sz w:val="28"/>
          <w:szCs w:val="28"/>
          <w:lang w:val="uk-UA"/>
        </w:rPr>
        <w:t>поступов</w:t>
      </w:r>
      <w:r>
        <w:rPr>
          <w:rFonts w:ascii="Times New Roman" w:hAnsi="Times New Roman"/>
          <w:color w:val="000000"/>
          <w:sz w:val="28"/>
          <w:szCs w:val="28"/>
          <w:lang w:val="uk-UA"/>
        </w:rPr>
        <w:t>е</w:t>
      </w:r>
      <w:r w:rsidRPr="00484003">
        <w:rPr>
          <w:rFonts w:ascii="Times New Roman" w:hAnsi="Times New Roman"/>
          <w:color w:val="000000"/>
          <w:sz w:val="28"/>
          <w:szCs w:val="28"/>
          <w:lang w:val="uk-UA"/>
        </w:rPr>
        <w:t xml:space="preserve"> збільшення попиту на спеціальний лак AU (AR) 52W і AU (AR) 52X і </w:t>
      </w:r>
      <w:r>
        <w:rPr>
          <w:rFonts w:ascii="Times New Roman" w:hAnsi="Times New Roman"/>
          <w:color w:val="000000"/>
          <w:sz w:val="28"/>
          <w:szCs w:val="28"/>
          <w:lang w:val="uk-UA"/>
        </w:rPr>
        <w:t>майже не змінюється попит на</w:t>
      </w:r>
      <w:r w:rsidRPr="00484003">
        <w:rPr>
          <w:rFonts w:ascii="Times New Roman" w:hAnsi="Times New Roman"/>
          <w:color w:val="000000"/>
          <w:sz w:val="28"/>
          <w:szCs w:val="28"/>
          <w:lang w:val="uk-UA"/>
        </w:rPr>
        <w:t xml:space="preserve"> звичайн</w:t>
      </w:r>
      <w:r>
        <w:rPr>
          <w:rFonts w:ascii="Times New Roman" w:hAnsi="Times New Roman"/>
          <w:color w:val="000000"/>
          <w:sz w:val="28"/>
          <w:szCs w:val="28"/>
          <w:lang w:val="uk-UA"/>
        </w:rPr>
        <w:t>ий</w:t>
      </w:r>
      <w:r w:rsidRPr="00484003">
        <w:rPr>
          <w:rFonts w:ascii="Times New Roman" w:hAnsi="Times New Roman"/>
          <w:color w:val="000000"/>
          <w:sz w:val="28"/>
          <w:szCs w:val="28"/>
          <w:lang w:val="uk-UA"/>
        </w:rPr>
        <w:t xml:space="preserve"> лак ГФ-01.</w:t>
      </w:r>
    </w:p>
    <w:p w14:paraId="7C0E02B7"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Протягом досліджуваного періоду</w:t>
      </w:r>
      <w:r w:rsidRPr="00484003">
        <w:rPr>
          <w:rFonts w:ascii="Times New Roman" w:hAnsi="Times New Roman"/>
          <w:color w:val="000000"/>
          <w:sz w:val="28"/>
          <w:szCs w:val="28"/>
          <w:lang w:val="uk-UA"/>
        </w:rPr>
        <w:t xml:space="preserve"> оборот лаку AU(AR)52W збільшувався</w:t>
      </w:r>
      <w:r>
        <w:rPr>
          <w:rFonts w:ascii="Times New Roman" w:hAnsi="Times New Roman"/>
          <w:color w:val="000000"/>
          <w:sz w:val="28"/>
          <w:szCs w:val="28"/>
          <w:lang w:val="uk-UA"/>
        </w:rPr>
        <w:t xml:space="preserve">: </w:t>
      </w:r>
      <w:r w:rsidRPr="00484003">
        <w:rPr>
          <w:rFonts w:ascii="Times New Roman" w:hAnsi="Times New Roman"/>
          <w:color w:val="000000"/>
          <w:sz w:val="28"/>
          <w:szCs w:val="28"/>
          <w:lang w:val="uk-UA"/>
        </w:rPr>
        <w:t xml:space="preserve">у 2016 році </w:t>
      </w:r>
      <w:r w:rsidRPr="003A4050">
        <w:rPr>
          <w:rFonts w:ascii="Times New Roman" w:hAnsi="Times New Roman"/>
          <w:color w:val="000000"/>
          <w:sz w:val="28"/>
          <w:szCs w:val="28"/>
          <w:lang w:val="uk-UA"/>
        </w:rPr>
        <w:t xml:space="preserve">– </w:t>
      </w:r>
      <w:r w:rsidRPr="00484003">
        <w:rPr>
          <w:rFonts w:ascii="Times New Roman" w:hAnsi="Times New Roman"/>
          <w:color w:val="000000"/>
          <w:sz w:val="28"/>
          <w:szCs w:val="28"/>
          <w:lang w:val="uk-UA"/>
        </w:rPr>
        <w:t>на 33,3%, у 2017</w:t>
      </w:r>
      <w:r w:rsidRPr="003A4050">
        <w:rPr>
          <w:rFonts w:ascii="Times New Roman" w:hAnsi="Times New Roman"/>
          <w:color w:val="000000"/>
          <w:sz w:val="28"/>
          <w:szCs w:val="28"/>
          <w:lang w:val="uk-UA"/>
        </w:rPr>
        <w:t xml:space="preserve"> –</w:t>
      </w:r>
      <w:r w:rsidRPr="00484003">
        <w:rPr>
          <w:rFonts w:ascii="Times New Roman" w:hAnsi="Times New Roman"/>
          <w:color w:val="000000"/>
          <w:sz w:val="28"/>
          <w:szCs w:val="28"/>
          <w:lang w:val="uk-UA"/>
        </w:rPr>
        <w:t xml:space="preserve"> на 0,5% і в порівнянні з 2015 на 33,9% через те, що зайшов конкурент був застій, у 2018 зріс на 26,8% в порівнянні з 2017 і на 69,8% в порівнянні з 2015 роком</w:t>
      </w:r>
      <w:r>
        <w:rPr>
          <w:rFonts w:ascii="Times New Roman" w:hAnsi="Times New Roman"/>
          <w:color w:val="000000"/>
          <w:sz w:val="28"/>
          <w:szCs w:val="28"/>
          <w:lang w:val="uk-UA"/>
        </w:rPr>
        <w:t>.У</w:t>
      </w:r>
      <w:r w:rsidRPr="00484003">
        <w:rPr>
          <w:rFonts w:ascii="Times New Roman" w:hAnsi="Times New Roman"/>
          <w:color w:val="000000"/>
          <w:sz w:val="28"/>
          <w:szCs w:val="28"/>
          <w:lang w:val="uk-UA"/>
        </w:rPr>
        <w:t xml:space="preserve"> 2019 році </w:t>
      </w:r>
      <w:r>
        <w:rPr>
          <w:rFonts w:ascii="Times New Roman" w:hAnsi="Times New Roman"/>
          <w:color w:val="000000"/>
          <w:sz w:val="28"/>
          <w:szCs w:val="28"/>
          <w:lang w:val="uk-UA"/>
        </w:rPr>
        <w:t xml:space="preserve">відбулося </w:t>
      </w:r>
      <w:r w:rsidRPr="00484003">
        <w:rPr>
          <w:rFonts w:ascii="Times New Roman" w:hAnsi="Times New Roman"/>
          <w:color w:val="000000"/>
          <w:sz w:val="28"/>
          <w:szCs w:val="28"/>
          <w:lang w:val="uk-UA"/>
        </w:rPr>
        <w:t>збільш</w:t>
      </w:r>
      <w:r>
        <w:rPr>
          <w:rFonts w:ascii="Times New Roman" w:hAnsi="Times New Roman"/>
          <w:color w:val="000000"/>
          <w:sz w:val="28"/>
          <w:szCs w:val="28"/>
          <w:lang w:val="uk-UA"/>
        </w:rPr>
        <w:t>ення</w:t>
      </w:r>
      <w:r w:rsidRPr="00484003">
        <w:rPr>
          <w:rFonts w:ascii="Times New Roman" w:hAnsi="Times New Roman"/>
          <w:color w:val="000000"/>
          <w:sz w:val="28"/>
          <w:szCs w:val="28"/>
          <w:lang w:val="uk-UA"/>
        </w:rPr>
        <w:t xml:space="preserve"> на 32,4% </w:t>
      </w:r>
      <w:r w:rsidRPr="003A4050">
        <w:rPr>
          <w:rFonts w:ascii="Times New Roman" w:hAnsi="Times New Roman"/>
          <w:color w:val="000000"/>
          <w:sz w:val="28"/>
          <w:szCs w:val="28"/>
          <w:lang w:val="uk-UA"/>
        </w:rPr>
        <w:t xml:space="preserve">в порівнянні </w:t>
      </w:r>
      <w:r w:rsidRPr="00484003">
        <w:rPr>
          <w:rFonts w:ascii="Times New Roman" w:hAnsi="Times New Roman"/>
          <w:color w:val="000000"/>
          <w:sz w:val="28"/>
          <w:szCs w:val="28"/>
          <w:lang w:val="uk-UA"/>
        </w:rPr>
        <w:t>з 2018</w:t>
      </w:r>
      <w:r>
        <w:rPr>
          <w:rFonts w:ascii="Times New Roman" w:hAnsi="Times New Roman"/>
          <w:color w:val="000000"/>
          <w:sz w:val="28"/>
          <w:szCs w:val="28"/>
          <w:lang w:val="uk-UA"/>
        </w:rPr>
        <w:t xml:space="preserve"> р.</w:t>
      </w:r>
      <w:r w:rsidRPr="00484003">
        <w:rPr>
          <w:rFonts w:ascii="Times New Roman" w:hAnsi="Times New Roman"/>
          <w:color w:val="000000"/>
          <w:sz w:val="28"/>
          <w:szCs w:val="28"/>
          <w:lang w:val="uk-UA"/>
        </w:rPr>
        <w:t xml:space="preserve"> і на 124,8% </w:t>
      </w:r>
      <w:r w:rsidRPr="003A4050">
        <w:rPr>
          <w:rFonts w:ascii="Times New Roman" w:hAnsi="Times New Roman"/>
          <w:color w:val="000000"/>
          <w:sz w:val="28"/>
          <w:szCs w:val="28"/>
          <w:lang w:val="uk-UA"/>
        </w:rPr>
        <w:t>в порівнянні</w:t>
      </w:r>
      <w:r>
        <w:rPr>
          <w:rFonts w:ascii="Times New Roman" w:hAnsi="Times New Roman"/>
          <w:color w:val="000000"/>
          <w:sz w:val="28"/>
          <w:szCs w:val="28"/>
          <w:lang w:val="uk-UA"/>
        </w:rPr>
        <w:t xml:space="preserve"> з</w:t>
      </w:r>
      <w:r w:rsidRPr="00484003">
        <w:rPr>
          <w:rFonts w:ascii="Times New Roman" w:hAnsi="Times New Roman"/>
          <w:color w:val="000000"/>
          <w:sz w:val="28"/>
          <w:szCs w:val="28"/>
          <w:lang w:val="uk-UA"/>
        </w:rPr>
        <w:t xml:space="preserve"> 2015 р.</w:t>
      </w:r>
    </w:p>
    <w:p w14:paraId="408B11C7"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 xml:space="preserve">Як і </w:t>
      </w:r>
      <w:r>
        <w:rPr>
          <w:rFonts w:ascii="Times New Roman" w:hAnsi="Times New Roman"/>
          <w:color w:val="000000"/>
          <w:sz w:val="28"/>
          <w:szCs w:val="28"/>
          <w:lang w:val="uk-UA"/>
        </w:rPr>
        <w:t xml:space="preserve">у </w:t>
      </w:r>
      <w:r w:rsidRPr="00484003">
        <w:rPr>
          <w:rFonts w:ascii="Times New Roman" w:hAnsi="Times New Roman"/>
          <w:color w:val="000000"/>
          <w:sz w:val="28"/>
          <w:szCs w:val="28"/>
          <w:lang w:val="uk-UA"/>
        </w:rPr>
        <w:t>попередн</w:t>
      </w:r>
      <w:r>
        <w:rPr>
          <w:rFonts w:ascii="Times New Roman" w:hAnsi="Times New Roman"/>
          <w:color w:val="000000"/>
          <w:sz w:val="28"/>
          <w:szCs w:val="28"/>
          <w:lang w:val="uk-UA"/>
        </w:rPr>
        <w:t>ьому випадку обсяги реалізації</w:t>
      </w:r>
      <w:r w:rsidRPr="00484003">
        <w:rPr>
          <w:rFonts w:ascii="Times New Roman" w:hAnsi="Times New Roman"/>
          <w:color w:val="000000"/>
          <w:sz w:val="28"/>
          <w:szCs w:val="28"/>
          <w:lang w:val="uk-UA"/>
        </w:rPr>
        <w:t xml:space="preserve"> лак</w:t>
      </w:r>
      <w:r>
        <w:rPr>
          <w:rFonts w:ascii="Times New Roman" w:hAnsi="Times New Roman"/>
          <w:color w:val="000000"/>
          <w:sz w:val="28"/>
          <w:szCs w:val="28"/>
          <w:lang w:val="uk-UA"/>
        </w:rPr>
        <w:t xml:space="preserve">у </w:t>
      </w:r>
      <w:r w:rsidRPr="00484003">
        <w:rPr>
          <w:rFonts w:ascii="Times New Roman" w:hAnsi="Times New Roman"/>
          <w:color w:val="000000"/>
          <w:sz w:val="28"/>
          <w:szCs w:val="28"/>
          <w:lang w:val="uk-UA"/>
        </w:rPr>
        <w:t>AU(AR)52X також постійно збільшува</w:t>
      </w:r>
      <w:r>
        <w:rPr>
          <w:rFonts w:ascii="Times New Roman" w:hAnsi="Times New Roman"/>
          <w:color w:val="000000"/>
          <w:sz w:val="28"/>
          <w:szCs w:val="28"/>
          <w:lang w:val="uk-UA"/>
        </w:rPr>
        <w:t>ли</w:t>
      </w:r>
      <w:r w:rsidRPr="00484003">
        <w:rPr>
          <w:rFonts w:ascii="Times New Roman" w:hAnsi="Times New Roman"/>
          <w:color w:val="000000"/>
          <w:sz w:val="28"/>
          <w:szCs w:val="28"/>
          <w:lang w:val="uk-UA"/>
        </w:rPr>
        <w:t>ся</w:t>
      </w:r>
      <w:r>
        <w:rPr>
          <w:rFonts w:ascii="Times New Roman" w:hAnsi="Times New Roman"/>
          <w:color w:val="000000"/>
          <w:sz w:val="28"/>
          <w:szCs w:val="28"/>
          <w:lang w:val="uk-UA"/>
        </w:rPr>
        <w:t>:</w:t>
      </w:r>
      <w:r w:rsidRPr="00484003">
        <w:rPr>
          <w:rFonts w:ascii="Times New Roman" w:hAnsi="Times New Roman"/>
          <w:color w:val="000000"/>
          <w:sz w:val="28"/>
          <w:szCs w:val="28"/>
          <w:lang w:val="uk-UA"/>
        </w:rPr>
        <w:t xml:space="preserve">у 2016 році на 73,7%, 2017 році на 14,4% </w:t>
      </w:r>
      <w:r w:rsidRPr="003A4050">
        <w:rPr>
          <w:rFonts w:ascii="Times New Roman" w:hAnsi="Times New Roman"/>
          <w:color w:val="000000"/>
          <w:sz w:val="28"/>
          <w:szCs w:val="28"/>
          <w:lang w:val="uk-UA"/>
        </w:rPr>
        <w:t xml:space="preserve">в порівнянні </w:t>
      </w:r>
      <w:r w:rsidRPr="00484003">
        <w:rPr>
          <w:rFonts w:ascii="Times New Roman" w:hAnsi="Times New Roman"/>
          <w:color w:val="000000"/>
          <w:sz w:val="28"/>
          <w:szCs w:val="28"/>
          <w:lang w:val="uk-UA"/>
        </w:rPr>
        <w:t>з 2016 р</w:t>
      </w:r>
      <w:r>
        <w:rPr>
          <w:rFonts w:ascii="Times New Roman" w:hAnsi="Times New Roman"/>
          <w:color w:val="000000"/>
          <w:sz w:val="28"/>
          <w:szCs w:val="28"/>
          <w:lang w:val="uk-UA"/>
        </w:rPr>
        <w:t>.</w:t>
      </w:r>
      <w:r w:rsidRPr="00484003">
        <w:rPr>
          <w:rFonts w:ascii="Times New Roman" w:hAnsi="Times New Roman"/>
          <w:color w:val="000000"/>
          <w:sz w:val="28"/>
          <w:szCs w:val="28"/>
          <w:lang w:val="uk-UA"/>
        </w:rPr>
        <w:t xml:space="preserve"> і на 98,7% в порівнянні з 2015</w:t>
      </w:r>
      <w:r>
        <w:rPr>
          <w:rFonts w:ascii="Times New Roman" w:hAnsi="Times New Roman"/>
          <w:color w:val="000000"/>
          <w:sz w:val="28"/>
          <w:szCs w:val="28"/>
          <w:lang w:val="uk-UA"/>
        </w:rPr>
        <w:t xml:space="preserve"> р.</w:t>
      </w:r>
      <w:r w:rsidRPr="00484003">
        <w:rPr>
          <w:rFonts w:ascii="Times New Roman" w:hAnsi="Times New Roman"/>
          <w:color w:val="000000"/>
          <w:sz w:val="28"/>
          <w:szCs w:val="28"/>
          <w:lang w:val="uk-UA"/>
        </w:rPr>
        <w:t>, у 2018</w:t>
      </w:r>
      <w:r>
        <w:rPr>
          <w:rFonts w:ascii="Times New Roman" w:hAnsi="Times New Roman"/>
          <w:color w:val="000000"/>
          <w:sz w:val="28"/>
          <w:szCs w:val="28"/>
          <w:lang w:val="uk-UA"/>
        </w:rPr>
        <w:t xml:space="preserve"> р.</w:t>
      </w:r>
      <w:r w:rsidRPr="00484003">
        <w:rPr>
          <w:rFonts w:ascii="Times New Roman" w:hAnsi="Times New Roman"/>
          <w:color w:val="000000"/>
          <w:sz w:val="28"/>
          <w:szCs w:val="28"/>
          <w:lang w:val="uk-UA"/>
        </w:rPr>
        <w:t xml:space="preserve"> на 18,1% </w:t>
      </w:r>
      <w:r w:rsidRPr="003A4050">
        <w:rPr>
          <w:rFonts w:ascii="Times New Roman" w:hAnsi="Times New Roman"/>
          <w:color w:val="000000"/>
          <w:sz w:val="28"/>
          <w:szCs w:val="28"/>
          <w:lang w:val="uk-UA"/>
        </w:rPr>
        <w:t xml:space="preserve">в порівнянні </w:t>
      </w:r>
      <w:r w:rsidRPr="00484003">
        <w:rPr>
          <w:rFonts w:ascii="Times New Roman" w:hAnsi="Times New Roman"/>
          <w:color w:val="000000"/>
          <w:sz w:val="28"/>
          <w:szCs w:val="28"/>
          <w:lang w:val="uk-UA"/>
        </w:rPr>
        <w:t>з 2017 і на 134,6% в порівнянні з 2015</w:t>
      </w:r>
      <w:r>
        <w:rPr>
          <w:rFonts w:ascii="Times New Roman" w:hAnsi="Times New Roman"/>
          <w:color w:val="000000"/>
          <w:sz w:val="28"/>
          <w:szCs w:val="28"/>
          <w:lang w:val="uk-UA"/>
        </w:rPr>
        <w:t>.У</w:t>
      </w:r>
      <w:r w:rsidRPr="00484003">
        <w:rPr>
          <w:rFonts w:ascii="Times New Roman" w:hAnsi="Times New Roman"/>
          <w:color w:val="000000"/>
          <w:sz w:val="28"/>
          <w:szCs w:val="28"/>
          <w:lang w:val="uk-UA"/>
        </w:rPr>
        <w:t xml:space="preserve"> 2019 році </w:t>
      </w:r>
      <w:r>
        <w:rPr>
          <w:rFonts w:ascii="Times New Roman" w:hAnsi="Times New Roman"/>
          <w:color w:val="000000"/>
          <w:sz w:val="28"/>
          <w:szCs w:val="28"/>
          <w:lang w:val="uk-UA"/>
        </w:rPr>
        <w:t xml:space="preserve">відбулося </w:t>
      </w:r>
      <w:r w:rsidRPr="00484003">
        <w:rPr>
          <w:rFonts w:ascii="Times New Roman" w:hAnsi="Times New Roman"/>
          <w:color w:val="000000"/>
          <w:sz w:val="28"/>
          <w:szCs w:val="28"/>
          <w:lang w:val="uk-UA"/>
        </w:rPr>
        <w:t>збільш</w:t>
      </w:r>
      <w:r>
        <w:rPr>
          <w:rFonts w:ascii="Times New Roman" w:hAnsi="Times New Roman"/>
          <w:color w:val="000000"/>
          <w:sz w:val="28"/>
          <w:szCs w:val="28"/>
          <w:lang w:val="uk-UA"/>
        </w:rPr>
        <w:t>ення</w:t>
      </w:r>
      <w:r w:rsidRPr="00484003">
        <w:rPr>
          <w:rFonts w:ascii="Times New Roman" w:hAnsi="Times New Roman"/>
          <w:color w:val="000000"/>
          <w:sz w:val="28"/>
          <w:szCs w:val="28"/>
          <w:lang w:val="uk-UA"/>
        </w:rPr>
        <w:t xml:space="preserve"> на 6,5% </w:t>
      </w:r>
      <w:r w:rsidRPr="003A4050">
        <w:rPr>
          <w:rFonts w:ascii="Times New Roman" w:hAnsi="Times New Roman"/>
          <w:color w:val="000000"/>
          <w:sz w:val="28"/>
          <w:szCs w:val="28"/>
          <w:lang w:val="uk-UA"/>
        </w:rPr>
        <w:t xml:space="preserve">в порівнянні </w:t>
      </w:r>
      <w:r w:rsidRPr="00484003">
        <w:rPr>
          <w:rFonts w:ascii="Times New Roman" w:hAnsi="Times New Roman"/>
          <w:color w:val="000000"/>
          <w:sz w:val="28"/>
          <w:szCs w:val="28"/>
          <w:lang w:val="uk-UA"/>
        </w:rPr>
        <w:t>з 2018 і на 149,8% за весь період з 2015 року.</w:t>
      </w:r>
    </w:p>
    <w:p w14:paraId="3235DD54"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lastRenderedPageBreak/>
        <w:t xml:space="preserve">На спеціальний лак з кожним роком попит зростав незалежно від конкурента, </w:t>
      </w:r>
      <w:r>
        <w:rPr>
          <w:rFonts w:ascii="Times New Roman" w:hAnsi="Times New Roman"/>
          <w:color w:val="000000"/>
          <w:sz w:val="28"/>
          <w:szCs w:val="28"/>
          <w:lang w:val="uk-UA"/>
        </w:rPr>
        <w:t>оскільки</w:t>
      </w:r>
      <w:r w:rsidRPr="00484003">
        <w:rPr>
          <w:rFonts w:ascii="Times New Roman" w:hAnsi="Times New Roman"/>
          <w:color w:val="000000"/>
          <w:sz w:val="28"/>
          <w:szCs w:val="28"/>
          <w:lang w:val="uk-UA"/>
        </w:rPr>
        <w:t xml:space="preserve"> цей лак унікальний </w:t>
      </w:r>
      <w:r>
        <w:rPr>
          <w:rFonts w:ascii="Times New Roman" w:hAnsi="Times New Roman"/>
          <w:color w:val="000000"/>
          <w:sz w:val="28"/>
          <w:szCs w:val="28"/>
          <w:lang w:val="uk-UA"/>
        </w:rPr>
        <w:t xml:space="preserve">за </w:t>
      </w:r>
      <w:r w:rsidRPr="00484003">
        <w:rPr>
          <w:rFonts w:ascii="Times New Roman" w:hAnsi="Times New Roman"/>
          <w:color w:val="000000"/>
          <w:sz w:val="28"/>
          <w:szCs w:val="28"/>
          <w:lang w:val="uk-UA"/>
        </w:rPr>
        <w:t>своїм складом і немає товарів</w:t>
      </w:r>
      <w:r>
        <w:rPr>
          <w:rFonts w:ascii="Times New Roman" w:hAnsi="Times New Roman"/>
          <w:color w:val="000000"/>
          <w:sz w:val="28"/>
          <w:szCs w:val="28"/>
          <w:lang w:val="uk-UA"/>
        </w:rPr>
        <w:t>-</w:t>
      </w:r>
      <w:r w:rsidRPr="00484003">
        <w:rPr>
          <w:rFonts w:ascii="Times New Roman" w:hAnsi="Times New Roman"/>
          <w:color w:val="000000"/>
          <w:sz w:val="28"/>
          <w:szCs w:val="28"/>
          <w:lang w:val="uk-UA"/>
        </w:rPr>
        <w:t>аналогів.Тому раціональніше задовольняти наявний попит і переходит</w:t>
      </w:r>
      <w:r>
        <w:rPr>
          <w:rFonts w:ascii="Times New Roman" w:hAnsi="Times New Roman"/>
          <w:color w:val="000000"/>
          <w:sz w:val="28"/>
          <w:szCs w:val="28"/>
          <w:lang w:val="uk-UA"/>
        </w:rPr>
        <w:t>и</w:t>
      </w:r>
      <w:r w:rsidRPr="00484003">
        <w:rPr>
          <w:rFonts w:ascii="Times New Roman" w:hAnsi="Times New Roman"/>
          <w:color w:val="000000"/>
          <w:sz w:val="28"/>
          <w:szCs w:val="28"/>
          <w:lang w:val="uk-UA"/>
        </w:rPr>
        <w:t xml:space="preserve"> в основному на </w:t>
      </w:r>
      <w:r>
        <w:rPr>
          <w:rFonts w:ascii="Times New Roman" w:hAnsi="Times New Roman"/>
          <w:color w:val="000000"/>
          <w:sz w:val="28"/>
          <w:szCs w:val="28"/>
          <w:lang w:val="uk-UA"/>
        </w:rPr>
        <w:t xml:space="preserve">виробництво та реалізацію </w:t>
      </w:r>
      <w:r w:rsidRPr="00484003">
        <w:rPr>
          <w:rFonts w:ascii="Times New Roman" w:hAnsi="Times New Roman"/>
          <w:color w:val="000000"/>
          <w:sz w:val="28"/>
          <w:szCs w:val="28"/>
          <w:lang w:val="uk-UA"/>
        </w:rPr>
        <w:t>спеціальн</w:t>
      </w:r>
      <w:r>
        <w:rPr>
          <w:rFonts w:ascii="Times New Roman" w:hAnsi="Times New Roman"/>
          <w:color w:val="000000"/>
          <w:sz w:val="28"/>
          <w:szCs w:val="28"/>
          <w:lang w:val="uk-UA"/>
        </w:rPr>
        <w:t>ого</w:t>
      </w:r>
      <w:r w:rsidRPr="00484003">
        <w:rPr>
          <w:rFonts w:ascii="Times New Roman" w:hAnsi="Times New Roman"/>
          <w:color w:val="000000"/>
          <w:sz w:val="28"/>
          <w:szCs w:val="28"/>
          <w:lang w:val="uk-UA"/>
        </w:rPr>
        <w:t xml:space="preserve"> лак</w:t>
      </w:r>
      <w:r>
        <w:rPr>
          <w:rFonts w:ascii="Times New Roman" w:hAnsi="Times New Roman"/>
          <w:color w:val="000000"/>
          <w:sz w:val="28"/>
          <w:szCs w:val="28"/>
          <w:lang w:val="uk-UA"/>
        </w:rPr>
        <w:t>учерез більш високий рівень рентабельності</w:t>
      </w:r>
      <w:r w:rsidRPr="00484003">
        <w:rPr>
          <w:rFonts w:ascii="Times New Roman" w:hAnsi="Times New Roman"/>
          <w:color w:val="000000"/>
          <w:sz w:val="28"/>
          <w:szCs w:val="28"/>
          <w:lang w:val="uk-UA"/>
        </w:rPr>
        <w:t>.</w:t>
      </w:r>
    </w:p>
    <w:p w14:paraId="5778B7C8" w14:textId="77777777" w:rsidR="005536FC" w:rsidRDefault="005536FC" w:rsidP="00B647F9">
      <w:pPr>
        <w:spacing w:after="0" w:line="360" w:lineRule="auto"/>
        <w:jc w:val="both"/>
        <w:rPr>
          <w:rFonts w:ascii="Times New Roman" w:hAnsi="Times New Roman"/>
          <w:sz w:val="28"/>
          <w:szCs w:val="28"/>
          <w:lang w:val="uk-UA"/>
        </w:rPr>
      </w:pPr>
    </w:p>
    <w:p w14:paraId="4D2F4C72" w14:textId="77777777" w:rsidR="005536FC" w:rsidRPr="00484003" w:rsidRDefault="005536FC" w:rsidP="00B647F9">
      <w:pPr>
        <w:spacing w:after="0" w:line="360" w:lineRule="auto"/>
        <w:jc w:val="both"/>
        <w:rPr>
          <w:rFonts w:ascii="Times New Roman" w:hAnsi="Times New Roman"/>
          <w:sz w:val="28"/>
          <w:szCs w:val="28"/>
          <w:lang w:val="uk-UA"/>
        </w:rPr>
      </w:pPr>
    </w:p>
    <w:p w14:paraId="2A94949F" w14:textId="77777777" w:rsidR="005536FC" w:rsidRDefault="005536FC" w:rsidP="00B647F9">
      <w:p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2.3 Аналіз динаміки якісних показників ТОВ «Імпульс»:</w:t>
      </w:r>
    </w:p>
    <w:p w14:paraId="21165E1F" w14:textId="77777777" w:rsidR="005536FC" w:rsidRPr="00484003" w:rsidRDefault="005536FC" w:rsidP="00B647F9">
      <w:p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ціна, витрати</w:t>
      </w:r>
      <w:r>
        <w:rPr>
          <w:rFonts w:ascii="Times New Roman" w:hAnsi="Times New Roman"/>
          <w:b/>
          <w:bCs/>
          <w:sz w:val="28"/>
          <w:szCs w:val="28"/>
          <w:lang w:val="uk-UA"/>
        </w:rPr>
        <w:t>,</w:t>
      </w:r>
      <w:r w:rsidRPr="00484003">
        <w:rPr>
          <w:rFonts w:ascii="Times New Roman" w:hAnsi="Times New Roman"/>
          <w:b/>
          <w:bCs/>
          <w:sz w:val="28"/>
          <w:szCs w:val="28"/>
          <w:lang w:val="uk-UA"/>
        </w:rPr>
        <w:t xml:space="preserve"> заробітн</w:t>
      </w:r>
      <w:r>
        <w:rPr>
          <w:rFonts w:ascii="Times New Roman" w:hAnsi="Times New Roman"/>
          <w:b/>
          <w:bCs/>
          <w:sz w:val="28"/>
          <w:szCs w:val="28"/>
          <w:lang w:val="uk-UA"/>
        </w:rPr>
        <w:t>а</w:t>
      </w:r>
      <w:r w:rsidRPr="00484003">
        <w:rPr>
          <w:rFonts w:ascii="Times New Roman" w:hAnsi="Times New Roman"/>
          <w:b/>
          <w:bCs/>
          <w:sz w:val="28"/>
          <w:szCs w:val="28"/>
          <w:lang w:val="uk-UA"/>
        </w:rPr>
        <w:t xml:space="preserve"> плат</w:t>
      </w:r>
      <w:r>
        <w:rPr>
          <w:rFonts w:ascii="Times New Roman" w:hAnsi="Times New Roman"/>
          <w:b/>
          <w:bCs/>
          <w:sz w:val="28"/>
          <w:szCs w:val="28"/>
          <w:lang w:val="uk-UA"/>
        </w:rPr>
        <w:t>а</w:t>
      </w:r>
    </w:p>
    <w:p w14:paraId="7225943D" w14:textId="77777777" w:rsidR="005536FC" w:rsidRPr="00484003" w:rsidRDefault="005536FC" w:rsidP="00E12423">
      <w:pPr>
        <w:spacing w:after="0" w:line="360" w:lineRule="auto"/>
        <w:rPr>
          <w:rFonts w:ascii="Times New Roman" w:hAnsi="Times New Roman"/>
          <w:b/>
          <w:bCs/>
          <w:sz w:val="28"/>
          <w:szCs w:val="28"/>
          <w:lang w:val="uk-UA"/>
        </w:rPr>
      </w:pPr>
    </w:p>
    <w:p w14:paraId="26B4E538" w14:textId="77777777" w:rsidR="005536FC" w:rsidRPr="00484003" w:rsidRDefault="005536FC" w:rsidP="008A1A4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 даному</w:t>
      </w:r>
      <w:r w:rsidRPr="00484003">
        <w:rPr>
          <w:rFonts w:ascii="Times New Roman" w:hAnsi="Times New Roman"/>
          <w:sz w:val="28"/>
          <w:szCs w:val="28"/>
          <w:lang w:val="uk-UA"/>
        </w:rPr>
        <w:t xml:space="preserve"> підрозділі </w:t>
      </w:r>
      <w:r>
        <w:rPr>
          <w:rFonts w:ascii="Times New Roman" w:hAnsi="Times New Roman"/>
          <w:sz w:val="28"/>
          <w:szCs w:val="28"/>
          <w:lang w:val="uk-UA"/>
        </w:rPr>
        <w:t>проаналізовано</w:t>
      </w:r>
      <w:r w:rsidRPr="00484003">
        <w:rPr>
          <w:rFonts w:ascii="Times New Roman" w:hAnsi="Times New Roman"/>
          <w:sz w:val="28"/>
          <w:szCs w:val="28"/>
          <w:lang w:val="uk-UA"/>
        </w:rPr>
        <w:t xml:space="preserve"> витрати, прибуток та реалізаційну ціну товарів підприємства (таблиця 2.6), розрахов</w:t>
      </w:r>
      <w:r>
        <w:rPr>
          <w:rFonts w:ascii="Times New Roman" w:hAnsi="Times New Roman"/>
          <w:sz w:val="28"/>
          <w:szCs w:val="28"/>
          <w:lang w:val="uk-UA"/>
        </w:rPr>
        <w:t>ано</w:t>
      </w:r>
      <w:r w:rsidRPr="00484003">
        <w:rPr>
          <w:rFonts w:ascii="Times New Roman" w:hAnsi="Times New Roman"/>
          <w:sz w:val="28"/>
          <w:szCs w:val="28"/>
          <w:lang w:val="uk-UA"/>
        </w:rPr>
        <w:t xml:space="preserve"> рентабельність </w:t>
      </w:r>
      <w:r>
        <w:rPr>
          <w:rFonts w:ascii="Times New Roman" w:hAnsi="Times New Roman"/>
          <w:sz w:val="28"/>
          <w:szCs w:val="28"/>
          <w:lang w:val="uk-UA"/>
        </w:rPr>
        <w:t>за</w:t>
      </w:r>
      <w:r w:rsidRPr="00484003">
        <w:rPr>
          <w:rFonts w:ascii="Times New Roman" w:hAnsi="Times New Roman"/>
          <w:sz w:val="28"/>
          <w:szCs w:val="28"/>
          <w:lang w:val="uk-UA"/>
        </w:rPr>
        <w:t xml:space="preserve"> вида</w:t>
      </w:r>
      <w:r>
        <w:rPr>
          <w:rFonts w:ascii="Times New Roman" w:hAnsi="Times New Roman"/>
          <w:sz w:val="28"/>
          <w:szCs w:val="28"/>
          <w:lang w:val="uk-UA"/>
        </w:rPr>
        <w:t>ми</w:t>
      </w:r>
      <w:r w:rsidRPr="00484003">
        <w:rPr>
          <w:rFonts w:ascii="Times New Roman" w:hAnsi="Times New Roman"/>
          <w:sz w:val="28"/>
          <w:szCs w:val="28"/>
          <w:lang w:val="uk-UA"/>
        </w:rPr>
        <w:t xml:space="preserve"> товарів (таблиця 2.7), визнач</w:t>
      </w:r>
      <w:r>
        <w:rPr>
          <w:rFonts w:ascii="Times New Roman" w:hAnsi="Times New Roman"/>
          <w:sz w:val="28"/>
          <w:szCs w:val="28"/>
          <w:lang w:val="uk-UA"/>
        </w:rPr>
        <w:t>ено,яка питома вага</w:t>
      </w:r>
      <w:r w:rsidRPr="00484003">
        <w:rPr>
          <w:rFonts w:ascii="Times New Roman" w:hAnsi="Times New Roman"/>
          <w:sz w:val="28"/>
          <w:szCs w:val="28"/>
          <w:lang w:val="uk-UA"/>
        </w:rPr>
        <w:t>заробітн</w:t>
      </w:r>
      <w:r>
        <w:rPr>
          <w:rFonts w:ascii="Times New Roman" w:hAnsi="Times New Roman"/>
          <w:sz w:val="28"/>
          <w:szCs w:val="28"/>
          <w:lang w:val="uk-UA"/>
        </w:rPr>
        <w:t>ої</w:t>
      </w:r>
      <w:r w:rsidRPr="00484003">
        <w:rPr>
          <w:rFonts w:ascii="Times New Roman" w:hAnsi="Times New Roman"/>
          <w:sz w:val="28"/>
          <w:szCs w:val="28"/>
          <w:lang w:val="uk-UA"/>
        </w:rPr>
        <w:t xml:space="preserve"> плат</w:t>
      </w:r>
      <w:r>
        <w:rPr>
          <w:rFonts w:ascii="Times New Roman" w:hAnsi="Times New Roman"/>
          <w:sz w:val="28"/>
          <w:szCs w:val="28"/>
          <w:lang w:val="uk-UA"/>
        </w:rPr>
        <w:t>иу</w:t>
      </w:r>
      <w:r w:rsidRPr="00484003">
        <w:rPr>
          <w:rFonts w:ascii="Times New Roman" w:hAnsi="Times New Roman"/>
          <w:sz w:val="28"/>
          <w:szCs w:val="28"/>
          <w:lang w:val="uk-UA"/>
        </w:rPr>
        <w:t xml:space="preserve"> загальних витрат</w:t>
      </w:r>
      <w:r>
        <w:rPr>
          <w:rFonts w:ascii="Times New Roman" w:hAnsi="Times New Roman"/>
          <w:sz w:val="28"/>
          <w:szCs w:val="28"/>
          <w:lang w:val="uk-UA"/>
        </w:rPr>
        <w:t>ах підприємства</w:t>
      </w:r>
      <w:r w:rsidRPr="00484003">
        <w:rPr>
          <w:rFonts w:ascii="Times New Roman" w:hAnsi="Times New Roman"/>
          <w:sz w:val="28"/>
          <w:szCs w:val="28"/>
          <w:lang w:val="uk-UA"/>
        </w:rPr>
        <w:t xml:space="preserve"> (таблиця 2.8). </w:t>
      </w:r>
      <w:r>
        <w:rPr>
          <w:rFonts w:ascii="Times New Roman" w:hAnsi="Times New Roman"/>
          <w:sz w:val="28"/>
          <w:szCs w:val="28"/>
          <w:lang w:val="uk-UA"/>
        </w:rPr>
        <w:t>Також проаналізовано</w:t>
      </w:r>
      <w:r w:rsidRPr="00484003">
        <w:rPr>
          <w:rFonts w:ascii="Times New Roman" w:hAnsi="Times New Roman"/>
          <w:sz w:val="28"/>
          <w:szCs w:val="28"/>
          <w:lang w:val="uk-UA"/>
        </w:rPr>
        <w:t xml:space="preserve"> зміну мінімальної заробітної плати (таблиця 2.9), зміну </w:t>
      </w:r>
      <w:r>
        <w:rPr>
          <w:rFonts w:ascii="Times New Roman" w:hAnsi="Times New Roman"/>
          <w:sz w:val="28"/>
          <w:szCs w:val="28"/>
          <w:lang w:val="uk-UA"/>
        </w:rPr>
        <w:t xml:space="preserve">курсу </w:t>
      </w:r>
      <w:r w:rsidRPr="00484003">
        <w:rPr>
          <w:rFonts w:ascii="Times New Roman" w:hAnsi="Times New Roman"/>
          <w:sz w:val="28"/>
          <w:szCs w:val="28"/>
          <w:lang w:val="uk-UA"/>
        </w:rPr>
        <w:t>долар</w:t>
      </w:r>
      <w:r>
        <w:rPr>
          <w:rFonts w:ascii="Times New Roman" w:hAnsi="Times New Roman"/>
          <w:sz w:val="28"/>
          <w:szCs w:val="28"/>
          <w:lang w:val="uk-UA"/>
        </w:rPr>
        <w:t>а</w:t>
      </w:r>
      <w:r w:rsidRPr="00484003">
        <w:rPr>
          <w:rFonts w:ascii="Times New Roman" w:hAnsi="Times New Roman"/>
          <w:sz w:val="28"/>
          <w:szCs w:val="28"/>
          <w:lang w:val="uk-UA"/>
        </w:rPr>
        <w:t xml:space="preserve"> (таблиця 2.10) та розраховува</w:t>
      </w:r>
      <w:r>
        <w:rPr>
          <w:rFonts w:ascii="Times New Roman" w:hAnsi="Times New Roman"/>
          <w:sz w:val="28"/>
          <w:szCs w:val="28"/>
          <w:lang w:val="uk-UA"/>
        </w:rPr>
        <w:t>но</w:t>
      </w:r>
      <w:r w:rsidRPr="00484003">
        <w:rPr>
          <w:rFonts w:ascii="Times New Roman" w:hAnsi="Times New Roman"/>
          <w:sz w:val="28"/>
          <w:szCs w:val="28"/>
          <w:lang w:val="uk-UA"/>
        </w:rPr>
        <w:t xml:space="preserve"> ПКС (паритет купівельної спроможності) (таблиця 2.13).</w:t>
      </w:r>
    </w:p>
    <w:p w14:paraId="04CA4EF8" w14:textId="77777777" w:rsidR="005536FC" w:rsidRPr="00484003" w:rsidRDefault="005536FC" w:rsidP="00E12423">
      <w:pPr>
        <w:spacing w:after="0" w:line="360" w:lineRule="auto"/>
        <w:rPr>
          <w:rFonts w:ascii="Times New Roman" w:hAnsi="Times New Roman"/>
          <w:b/>
          <w:bCs/>
          <w:sz w:val="28"/>
          <w:szCs w:val="28"/>
          <w:lang w:val="uk-UA"/>
        </w:rPr>
      </w:pPr>
    </w:p>
    <w:p w14:paraId="6044275B" w14:textId="77777777" w:rsidR="005536FC" w:rsidRPr="00484003" w:rsidRDefault="005536FC" w:rsidP="00B647F9">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 xml:space="preserve">Таблиця 2.6 – Собівартість та ціна реалізації </w:t>
      </w:r>
      <w:r>
        <w:rPr>
          <w:rFonts w:ascii="Times New Roman" w:hAnsi="Times New Roman"/>
          <w:sz w:val="28"/>
          <w:szCs w:val="28"/>
          <w:lang w:val="uk-UA"/>
        </w:rPr>
        <w:t>за</w:t>
      </w:r>
      <w:r w:rsidRPr="00484003">
        <w:rPr>
          <w:rFonts w:ascii="Times New Roman" w:hAnsi="Times New Roman"/>
          <w:sz w:val="28"/>
          <w:szCs w:val="28"/>
          <w:lang w:val="uk-UA"/>
        </w:rPr>
        <w:t xml:space="preserve"> видам</w:t>
      </w:r>
      <w:r>
        <w:rPr>
          <w:rFonts w:ascii="Times New Roman" w:hAnsi="Times New Roman"/>
          <w:sz w:val="28"/>
          <w:szCs w:val="28"/>
          <w:lang w:val="uk-UA"/>
        </w:rPr>
        <w:t>и</w:t>
      </w:r>
      <w:r w:rsidRPr="00484003">
        <w:rPr>
          <w:rFonts w:ascii="Times New Roman" w:hAnsi="Times New Roman"/>
          <w:sz w:val="28"/>
          <w:szCs w:val="28"/>
          <w:lang w:val="uk-UA"/>
        </w:rPr>
        <w:t xml:space="preserve"> продукції ТОВ</w:t>
      </w:r>
      <w:r>
        <w:rPr>
          <w:rFonts w:ascii="Times New Roman" w:hAnsi="Times New Roman"/>
          <w:sz w:val="28"/>
          <w:szCs w:val="28"/>
          <w:lang w:val="uk-UA"/>
        </w:rPr>
        <w:t> </w:t>
      </w:r>
      <w:r w:rsidRPr="00484003">
        <w:rPr>
          <w:rFonts w:ascii="Times New Roman" w:hAnsi="Times New Roman"/>
          <w:sz w:val="28"/>
          <w:szCs w:val="28"/>
          <w:lang w:val="uk-UA"/>
        </w:rPr>
        <w:t>«</w:t>
      </w:r>
      <w:r>
        <w:rPr>
          <w:rFonts w:ascii="Times New Roman" w:hAnsi="Times New Roman"/>
          <w:sz w:val="28"/>
          <w:szCs w:val="28"/>
          <w:lang w:val="uk-UA"/>
        </w:rPr>
        <w:t>І</w:t>
      </w:r>
      <w:r w:rsidRPr="00484003">
        <w:rPr>
          <w:rFonts w:ascii="Times New Roman" w:hAnsi="Times New Roman"/>
          <w:sz w:val="28"/>
          <w:szCs w:val="28"/>
          <w:lang w:val="uk-UA"/>
        </w:rPr>
        <w:t>мпульс», грн</w:t>
      </w:r>
      <w:r>
        <w:rPr>
          <w:rFonts w:ascii="Times New Roman" w:hAnsi="Times New Roman"/>
          <w:sz w:val="28"/>
          <w:szCs w:val="28"/>
          <w:lang w:val="uk-UA"/>
        </w:rPr>
        <w:t xml:space="preserve">, </w:t>
      </w:r>
      <w:r>
        <w:rPr>
          <w:rFonts w:ascii="Times New Roman" w:hAnsi="Times New Roman"/>
          <w:color w:val="000000"/>
          <w:sz w:val="28"/>
          <w:szCs w:val="28"/>
          <w:lang w:val="uk-UA"/>
        </w:rPr>
        <w:t>2015-2019 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93"/>
        <w:gridCol w:w="2539"/>
        <w:gridCol w:w="816"/>
        <w:gridCol w:w="816"/>
        <w:gridCol w:w="816"/>
        <w:gridCol w:w="816"/>
        <w:gridCol w:w="816"/>
      </w:tblGrid>
      <w:tr w:rsidR="005536FC" w:rsidRPr="00E52770" w14:paraId="2B775BEB" w14:textId="77777777" w:rsidTr="00E52770">
        <w:trPr>
          <w:jc w:val="center"/>
        </w:trPr>
        <w:tc>
          <w:tcPr>
            <w:tcW w:w="0" w:type="auto"/>
            <w:gridSpan w:val="2"/>
          </w:tcPr>
          <w:p w14:paraId="31A6AECB"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Рік</w:t>
            </w:r>
          </w:p>
        </w:tc>
        <w:tc>
          <w:tcPr>
            <w:tcW w:w="0" w:type="auto"/>
          </w:tcPr>
          <w:p w14:paraId="628C6854"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2015</w:t>
            </w:r>
          </w:p>
        </w:tc>
        <w:tc>
          <w:tcPr>
            <w:tcW w:w="0" w:type="auto"/>
          </w:tcPr>
          <w:p w14:paraId="3F8B3C67"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2016</w:t>
            </w:r>
          </w:p>
        </w:tc>
        <w:tc>
          <w:tcPr>
            <w:tcW w:w="0" w:type="auto"/>
          </w:tcPr>
          <w:p w14:paraId="5B9905BF"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2017</w:t>
            </w:r>
          </w:p>
        </w:tc>
        <w:tc>
          <w:tcPr>
            <w:tcW w:w="0" w:type="auto"/>
          </w:tcPr>
          <w:p w14:paraId="187E516C"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2018</w:t>
            </w:r>
          </w:p>
        </w:tc>
        <w:tc>
          <w:tcPr>
            <w:tcW w:w="0" w:type="auto"/>
          </w:tcPr>
          <w:p w14:paraId="41065854"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2019</w:t>
            </w:r>
          </w:p>
        </w:tc>
      </w:tr>
      <w:tr w:rsidR="005536FC" w:rsidRPr="00E52770" w14:paraId="04962B38" w14:textId="77777777" w:rsidTr="00E52770">
        <w:trPr>
          <w:jc w:val="center"/>
        </w:trPr>
        <w:tc>
          <w:tcPr>
            <w:tcW w:w="0" w:type="auto"/>
            <w:vMerge w:val="restart"/>
          </w:tcPr>
          <w:p w14:paraId="1D0E1233"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ПФ-060</w:t>
            </w:r>
          </w:p>
        </w:tc>
        <w:tc>
          <w:tcPr>
            <w:tcW w:w="0" w:type="auto"/>
          </w:tcPr>
          <w:p w14:paraId="3FDD0179"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Собівартість</w:t>
            </w:r>
          </w:p>
        </w:tc>
        <w:tc>
          <w:tcPr>
            <w:tcW w:w="0" w:type="auto"/>
          </w:tcPr>
          <w:p w14:paraId="1C8E5BB9"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23300</w:t>
            </w:r>
          </w:p>
        </w:tc>
        <w:tc>
          <w:tcPr>
            <w:tcW w:w="0" w:type="auto"/>
          </w:tcPr>
          <w:p w14:paraId="1C6176BD"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21650</w:t>
            </w:r>
          </w:p>
        </w:tc>
        <w:tc>
          <w:tcPr>
            <w:tcW w:w="0" w:type="auto"/>
          </w:tcPr>
          <w:p w14:paraId="621502C8"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26500</w:t>
            </w:r>
          </w:p>
        </w:tc>
        <w:tc>
          <w:tcPr>
            <w:tcW w:w="0" w:type="auto"/>
          </w:tcPr>
          <w:p w14:paraId="5B188F7E"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29700</w:t>
            </w:r>
          </w:p>
        </w:tc>
        <w:tc>
          <w:tcPr>
            <w:tcW w:w="0" w:type="auto"/>
          </w:tcPr>
          <w:p w14:paraId="5845B0A2"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29350</w:t>
            </w:r>
          </w:p>
        </w:tc>
      </w:tr>
      <w:tr w:rsidR="005536FC" w:rsidRPr="00E52770" w14:paraId="5B7F6052" w14:textId="77777777" w:rsidTr="00E52770">
        <w:trPr>
          <w:jc w:val="center"/>
        </w:trPr>
        <w:tc>
          <w:tcPr>
            <w:tcW w:w="0" w:type="auto"/>
            <w:vMerge/>
          </w:tcPr>
          <w:p w14:paraId="1004BA32" w14:textId="77777777" w:rsidR="005536FC" w:rsidRPr="00E52770" w:rsidRDefault="005536FC" w:rsidP="00E52770">
            <w:pPr>
              <w:spacing w:after="0" w:line="360" w:lineRule="auto"/>
              <w:jc w:val="both"/>
              <w:rPr>
                <w:rFonts w:ascii="Times New Roman" w:hAnsi="Times New Roman"/>
                <w:b/>
                <w:bCs/>
                <w:sz w:val="24"/>
                <w:szCs w:val="24"/>
                <w:lang w:val="uk-UA"/>
              </w:rPr>
            </w:pPr>
          </w:p>
        </w:tc>
        <w:tc>
          <w:tcPr>
            <w:tcW w:w="0" w:type="auto"/>
          </w:tcPr>
          <w:p w14:paraId="2067C225"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Маржа</w:t>
            </w:r>
          </w:p>
        </w:tc>
        <w:tc>
          <w:tcPr>
            <w:tcW w:w="0" w:type="auto"/>
          </w:tcPr>
          <w:p w14:paraId="478FBED6"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2700</w:t>
            </w:r>
          </w:p>
        </w:tc>
        <w:tc>
          <w:tcPr>
            <w:tcW w:w="0" w:type="auto"/>
          </w:tcPr>
          <w:p w14:paraId="7098F6D3"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2850</w:t>
            </w:r>
          </w:p>
        </w:tc>
        <w:tc>
          <w:tcPr>
            <w:tcW w:w="0" w:type="auto"/>
          </w:tcPr>
          <w:p w14:paraId="3741E9C0"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3000</w:t>
            </w:r>
          </w:p>
        </w:tc>
        <w:tc>
          <w:tcPr>
            <w:tcW w:w="0" w:type="auto"/>
          </w:tcPr>
          <w:p w14:paraId="76B13035"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2800</w:t>
            </w:r>
          </w:p>
        </w:tc>
        <w:tc>
          <w:tcPr>
            <w:tcW w:w="0" w:type="auto"/>
          </w:tcPr>
          <w:p w14:paraId="069349B5"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2650</w:t>
            </w:r>
          </w:p>
        </w:tc>
      </w:tr>
      <w:tr w:rsidR="005536FC" w:rsidRPr="00E52770" w14:paraId="07934BE7" w14:textId="77777777" w:rsidTr="00E52770">
        <w:trPr>
          <w:jc w:val="center"/>
        </w:trPr>
        <w:tc>
          <w:tcPr>
            <w:tcW w:w="0" w:type="auto"/>
            <w:vMerge/>
          </w:tcPr>
          <w:p w14:paraId="409F1323" w14:textId="77777777" w:rsidR="005536FC" w:rsidRPr="00E52770" w:rsidRDefault="005536FC" w:rsidP="00E52770">
            <w:pPr>
              <w:spacing w:after="0" w:line="360" w:lineRule="auto"/>
              <w:jc w:val="both"/>
              <w:rPr>
                <w:rFonts w:ascii="Times New Roman" w:hAnsi="Times New Roman"/>
                <w:b/>
                <w:bCs/>
                <w:sz w:val="24"/>
                <w:szCs w:val="24"/>
                <w:lang w:val="uk-UA"/>
              </w:rPr>
            </w:pPr>
          </w:p>
        </w:tc>
        <w:tc>
          <w:tcPr>
            <w:tcW w:w="0" w:type="auto"/>
          </w:tcPr>
          <w:p w14:paraId="31AE0E64"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Ціна</w:t>
            </w:r>
          </w:p>
        </w:tc>
        <w:tc>
          <w:tcPr>
            <w:tcW w:w="0" w:type="auto"/>
          </w:tcPr>
          <w:p w14:paraId="7D6AE2A6"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26000</w:t>
            </w:r>
          </w:p>
        </w:tc>
        <w:tc>
          <w:tcPr>
            <w:tcW w:w="0" w:type="auto"/>
          </w:tcPr>
          <w:p w14:paraId="0885EFB9"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24500</w:t>
            </w:r>
          </w:p>
        </w:tc>
        <w:tc>
          <w:tcPr>
            <w:tcW w:w="0" w:type="auto"/>
          </w:tcPr>
          <w:p w14:paraId="154A3199"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29500</w:t>
            </w:r>
          </w:p>
        </w:tc>
        <w:tc>
          <w:tcPr>
            <w:tcW w:w="0" w:type="auto"/>
          </w:tcPr>
          <w:p w14:paraId="5A5D868F"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32500</w:t>
            </w:r>
          </w:p>
        </w:tc>
        <w:tc>
          <w:tcPr>
            <w:tcW w:w="0" w:type="auto"/>
          </w:tcPr>
          <w:p w14:paraId="50FFFCD5"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32000</w:t>
            </w:r>
          </w:p>
        </w:tc>
      </w:tr>
      <w:tr w:rsidR="005536FC" w:rsidRPr="00E52770" w14:paraId="40EC5CFF" w14:textId="77777777" w:rsidTr="00E52770">
        <w:trPr>
          <w:jc w:val="center"/>
        </w:trPr>
        <w:tc>
          <w:tcPr>
            <w:tcW w:w="0" w:type="auto"/>
            <w:vMerge w:val="restart"/>
          </w:tcPr>
          <w:p w14:paraId="38D38C33"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ГФ-01</w:t>
            </w:r>
          </w:p>
        </w:tc>
        <w:tc>
          <w:tcPr>
            <w:tcW w:w="0" w:type="auto"/>
          </w:tcPr>
          <w:p w14:paraId="26B64B9B"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Собівартість</w:t>
            </w:r>
          </w:p>
        </w:tc>
        <w:tc>
          <w:tcPr>
            <w:tcW w:w="0" w:type="auto"/>
          </w:tcPr>
          <w:p w14:paraId="3A7F534C"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28450</w:t>
            </w:r>
          </w:p>
        </w:tc>
        <w:tc>
          <w:tcPr>
            <w:tcW w:w="0" w:type="auto"/>
          </w:tcPr>
          <w:p w14:paraId="41AB6A38"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24300</w:t>
            </w:r>
          </w:p>
        </w:tc>
        <w:tc>
          <w:tcPr>
            <w:tcW w:w="0" w:type="auto"/>
          </w:tcPr>
          <w:p w14:paraId="6816B77D"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30100</w:t>
            </w:r>
          </w:p>
        </w:tc>
        <w:tc>
          <w:tcPr>
            <w:tcW w:w="0" w:type="auto"/>
          </w:tcPr>
          <w:p w14:paraId="4A8A2BBF"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33650</w:t>
            </w:r>
          </w:p>
        </w:tc>
        <w:tc>
          <w:tcPr>
            <w:tcW w:w="0" w:type="auto"/>
          </w:tcPr>
          <w:p w14:paraId="31BD2976"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33050</w:t>
            </w:r>
          </w:p>
        </w:tc>
      </w:tr>
      <w:tr w:rsidR="005536FC" w:rsidRPr="00E52770" w14:paraId="154D4E58" w14:textId="77777777" w:rsidTr="00E52770">
        <w:trPr>
          <w:jc w:val="center"/>
        </w:trPr>
        <w:tc>
          <w:tcPr>
            <w:tcW w:w="0" w:type="auto"/>
            <w:vMerge/>
          </w:tcPr>
          <w:p w14:paraId="46B88744" w14:textId="77777777" w:rsidR="005536FC" w:rsidRPr="00E52770" w:rsidRDefault="005536FC" w:rsidP="00E52770">
            <w:pPr>
              <w:spacing w:after="0" w:line="360" w:lineRule="auto"/>
              <w:jc w:val="both"/>
              <w:rPr>
                <w:rFonts w:ascii="Times New Roman" w:hAnsi="Times New Roman"/>
                <w:b/>
                <w:bCs/>
                <w:sz w:val="24"/>
                <w:szCs w:val="24"/>
                <w:lang w:val="uk-UA"/>
              </w:rPr>
            </w:pPr>
          </w:p>
        </w:tc>
        <w:tc>
          <w:tcPr>
            <w:tcW w:w="0" w:type="auto"/>
          </w:tcPr>
          <w:p w14:paraId="302A135F"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Маржа</w:t>
            </w:r>
          </w:p>
        </w:tc>
        <w:tc>
          <w:tcPr>
            <w:tcW w:w="0" w:type="auto"/>
          </w:tcPr>
          <w:p w14:paraId="5935EAEB"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2550</w:t>
            </w:r>
          </w:p>
        </w:tc>
        <w:tc>
          <w:tcPr>
            <w:tcW w:w="0" w:type="auto"/>
          </w:tcPr>
          <w:p w14:paraId="0482172F"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2700</w:t>
            </w:r>
          </w:p>
        </w:tc>
        <w:tc>
          <w:tcPr>
            <w:tcW w:w="0" w:type="auto"/>
          </w:tcPr>
          <w:p w14:paraId="0DC02970"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2900</w:t>
            </w:r>
          </w:p>
        </w:tc>
        <w:tc>
          <w:tcPr>
            <w:tcW w:w="0" w:type="auto"/>
          </w:tcPr>
          <w:p w14:paraId="20026C7B"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3100</w:t>
            </w:r>
          </w:p>
        </w:tc>
        <w:tc>
          <w:tcPr>
            <w:tcW w:w="0" w:type="auto"/>
          </w:tcPr>
          <w:p w14:paraId="18086667"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3200</w:t>
            </w:r>
          </w:p>
        </w:tc>
      </w:tr>
      <w:tr w:rsidR="005536FC" w:rsidRPr="00E52770" w14:paraId="161182FE" w14:textId="77777777" w:rsidTr="00E52770">
        <w:trPr>
          <w:jc w:val="center"/>
        </w:trPr>
        <w:tc>
          <w:tcPr>
            <w:tcW w:w="0" w:type="auto"/>
            <w:vMerge/>
          </w:tcPr>
          <w:p w14:paraId="51C3400A" w14:textId="77777777" w:rsidR="005536FC" w:rsidRPr="00E52770" w:rsidRDefault="005536FC" w:rsidP="00E52770">
            <w:pPr>
              <w:spacing w:after="0" w:line="360" w:lineRule="auto"/>
              <w:jc w:val="both"/>
              <w:rPr>
                <w:rFonts w:ascii="Times New Roman" w:hAnsi="Times New Roman"/>
                <w:b/>
                <w:bCs/>
                <w:sz w:val="24"/>
                <w:szCs w:val="24"/>
                <w:lang w:val="uk-UA"/>
              </w:rPr>
            </w:pPr>
          </w:p>
        </w:tc>
        <w:tc>
          <w:tcPr>
            <w:tcW w:w="0" w:type="auto"/>
          </w:tcPr>
          <w:p w14:paraId="4A7C90B4"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Ціна</w:t>
            </w:r>
          </w:p>
        </w:tc>
        <w:tc>
          <w:tcPr>
            <w:tcW w:w="0" w:type="auto"/>
          </w:tcPr>
          <w:p w14:paraId="27C837C3"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31000</w:t>
            </w:r>
          </w:p>
        </w:tc>
        <w:tc>
          <w:tcPr>
            <w:tcW w:w="0" w:type="auto"/>
          </w:tcPr>
          <w:p w14:paraId="470FFCAC"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27000</w:t>
            </w:r>
          </w:p>
        </w:tc>
        <w:tc>
          <w:tcPr>
            <w:tcW w:w="0" w:type="auto"/>
          </w:tcPr>
          <w:p w14:paraId="4B5D1B3D"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33000</w:t>
            </w:r>
          </w:p>
        </w:tc>
        <w:tc>
          <w:tcPr>
            <w:tcW w:w="0" w:type="auto"/>
          </w:tcPr>
          <w:p w14:paraId="4DEADB4F"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36750</w:t>
            </w:r>
          </w:p>
        </w:tc>
        <w:tc>
          <w:tcPr>
            <w:tcW w:w="0" w:type="auto"/>
          </w:tcPr>
          <w:p w14:paraId="45EC51F8"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36250</w:t>
            </w:r>
          </w:p>
        </w:tc>
      </w:tr>
      <w:tr w:rsidR="005536FC" w:rsidRPr="00E52770" w14:paraId="29D7C816" w14:textId="77777777" w:rsidTr="00E52770">
        <w:trPr>
          <w:jc w:val="center"/>
        </w:trPr>
        <w:tc>
          <w:tcPr>
            <w:tcW w:w="0" w:type="auto"/>
            <w:vMerge w:val="restart"/>
          </w:tcPr>
          <w:p w14:paraId="38DB1354"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AU(AR)52W</w:t>
            </w:r>
          </w:p>
        </w:tc>
        <w:tc>
          <w:tcPr>
            <w:tcW w:w="0" w:type="auto"/>
          </w:tcPr>
          <w:p w14:paraId="47815B2D"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Собівартість</w:t>
            </w:r>
          </w:p>
        </w:tc>
        <w:tc>
          <w:tcPr>
            <w:tcW w:w="0" w:type="auto"/>
          </w:tcPr>
          <w:p w14:paraId="4893A922"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32500</w:t>
            </w:r>
          </w:p>
        </w:tc>
        <w:tc>
          <w:tcPr>
            <w:tcW w:w="0" w:type="auto"/>
          </w:tcPr>
          <w:p w14:paraId="63CC6ABF"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30800</w:t>
            </w:r>
          </w:p>
        </w:tc>
        <w:tc>
          <w:tcPr>
            <w:tcW w:w="0" w:type="auto"/>
          </w:tcPr>
          <w:p w14:paraId="342802B8"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39200</w:t>
            </w:r>
          </w:p>
        </w:tc>
        <w:tc>
          <w:tcPr>
            <w:tcW w:w="0" w:type="auto"/>
          </w:tcPr>
          <w:p w14:paraId="7DFD24CE"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43500</w:t>
            </w:r>
          </w:p>
        </w:tc>
        <w:tc>
          <w:tcPr>
            <w:tcW w:w="0" w:type="auto"/>
          </w:tcPr>
          <w:p w14:paraId="7379FC7A"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44400</w:t>
            </w:r>
          </w:p>
        </w:tc>
      </w:tr>
      <w:tr w:rsidR="005536FC" w:rsidRPr="00E52770" w14:paraId="33F2239E" w14:textId="77777777" w:rsidTr="00E52770">
        <w:trPr>
          <w:jc w:val="center"/>
        </w:trPr>
        <w:tc>
          <w:tcPr>
            <w:tcW w:w="0" w:type="auto"/>
            <w:vMerge/>
          </w:tcPr>
          <w:p w14:paraId="5623BFE5" w14:textId="77777777" w:rsidR="005536FC" w:rsidRPr="00E52770" w:rsidRDefault="005536FC" w:rsidP="00E52770">
            <w:pPr>
              <w:spacing w:after="0" w:line="360" w:lineRule="auto"/>
              <w:jc w:val="both"/>
              <w:rPr>
                <w:rFonts w:ascii="Times New Roman" w:hAnsi="Times New Roman"/>
                <w:b/>
                <w:bCs/>
                <w:sz w:val="24"/>
                <w:szCs w:val="24"/>
                <w:lang w:val="uk-UA"/>
              </w:rPr>
            </w:pPr>
          </w:p>
        </w:tc>
        <w:tc>
          <w:tcPr>
            <w:tcW w:w="0" w:type="auto"/>
          </w:tcPr>
          <w:p w14:paraId="34858E1B"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Маржа</w:t>
            </w:r>
          </w:p>
        </w:tc>
        <w:tc>
          <w:tcPr>
            <w:tcW w:w="0" w:type="auto"/>
          </w:tcPr>
          <w:p w14:paraId="02A97A74"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5500</w:t>
            </w:r>
          </w:p>
        </w:tc>
        <w:tc>
          <w:tcPr>
            <w:tcW w:w="0" w:type="auto"/>
          </w:tcPr>
          <w:p w14:paraId="3ACB630C"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5700</w:t>
            </w:r>
          </w:p>
        </w:tc>
        <w:tc>
          <w:tcPr>
            <w:tcW w:w="0" w:type="auto"/>
          </w:tcPr>
          <w:p w14:paraId="27A391F7"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5800</w:t>
            </w:r>
          </w:p>
        </w:tc>
        <w:tc>
          <w:tcPr>
            <w:tcW w:w="0" w:type="auto"/>
          </w:tcPr>
          <w:p w14:paraId="4923699A"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6000</w:t>
            </w:r>
          </w:p>
        </w:tc>
        <w:tc>
          <w:tcPr>
            <w:tcW w:w="0" w:type="auto"/>
          </w:tcPr>
          <w:p w14:paraId="6E970D9D"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6100</w:t>
            </w:r>
          </w:p>
        </w:tc>
      </w:tr>
      <w:tr w:rsidR="005536FC" w:rsidRPr="00E52770" w14:paraId="1D1D81A0" w14:textId="77777777" w:rsidTr="00E52770">
        <w:trPr>
          <w:jc w:val="center"/>
        </w:trPr>
        <w:tc>
          <w:tcPr>
            <w:tcW w:w="0" w:type="auto"/>
            <w:vMerge/>
          </w:tcPr>
          <w:p w14:paraId="6B4D274F" w14:textId="77777777" w:rsidR="005536FC" w:rsidRPr="00E52770" w:rsidRDefault="005536FC" w:rsidP="00E52770">
            <w:pPr>
              <w:spacing w:after="0" w:line="360" w:lineRule="auto"/>
              <w:jc w:val="both"/>
              <w:rPr>
                <w:rFonts w:ascii="Times New Roman" w:hAnsi="Times New Roman"/>
                <w:b/>
                <w:bCs/>
                <w:sz w:val="24"/>
                <w:szCs w:val="24"/>
                <w:lang w:val="uk-UA"/>
              </w:rPr>
            </w:pPr>
          </w:p>
        </w:tc>
        <w:tc>
          <w:tcPr>
            <w:tcW w:w="0" w:type="auto"/>
          </w:tcPr>
          <w:p w14:paraId="09E9E369"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Ціна</w:t>
            </w:r>
          </w:p>
        </w:tc>
        <w:tc>
          <w:tcPr>
            <w:tcW w:w="0" w:type="auto"/>
          </w:tcPr>
          <w:p w14:paraId="6CC5E139"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38000</w:t>
            </w:r>
          </w:p>
        </w:tc>
        <w:tc>
          <w:tcPr>
            <w:tcW w:w="0" w:type="auto"/>
          </w:tcPr>
          <w:p w14:paraId="7E5E3CBE"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36500</w:t>
            </w:r>
          </w:p>
        </w:tc>
        <w:tc>
          <w:tcPr>
            <w:tcW w:w="0" w:type="auto"/>
          </w:tcPr>
          <w:p w14:paraId="004D3ABD"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45000</w:t>
            </w:r>
          </w:p>
        </w:tc>
        <w:tc>
          <w:tcPr>
            <w:tcW w:w="0" w:type="auto"/>
          </w:tcPr>
          <w:p w14:paraId="2DD325ED"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49500</w:t>
            </w:r>
          </w:p>
        </w:tc>
        <w:tc>
          <w:tcPr>
            <w:tcW w:w="0" w:type="auto"/>
          </w:tcPr>
          <w:p w14:paraId="1862B098"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50500</w:t>
            </w:r>
          </w:p>
        </w:tc>
      </w:tr>
      <w:tr w:rsidR="005536FC" w:rsidRPr="00E52770" w14:paraId="547DBC81" w14:textId="77777777" w:rsidTr="00E52770">
        <w:trPr>
          <w:jc w:val="center"/>
        </w:trPr>
        <w:tc>
          <w:tcPr>
            <w:tcW w:w="0" w:type="auto"/>
            <w:vMerge w:val="restart"/>
          </w:tcPr>
          <w:p w14:paraId="100298C4"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AU(AR)52X</w:t>
            </w:r>
          </w:p>
        </w:tc>
        <w:tc>
          <w:tcPr>
            <w:tcW w:w="0" w:type="auto"/>
          </w:tcPr>
          <w:p w14:paraId="4EAB4F2D"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Собівартість</w:t>
            </w:r>
          </w:p>
        </w:tc>
        <w:tc>
          <w:tcPr>
            <w:tcW w:w="0" w:type="auto"/>
          </w:tcPr>
          <w:p w14:paraId="1D093F20"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32450</w:t>
            </w:r>
          </w:p>
        </w:tc>
        <w:tc>
          <w:tcPr>
            <w:tcW w:w="0" w:type="auto"/>
          </w:tcPr>
          <w:p w14:paraId="06C776EF"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35200</w:t>
            </w:r>
          </w:p>
        </w:tc>
        <w:tc>
          <w:tcPr>
            <w:tcW w:w="0" w:type="auto"/>
          </w:tcPr>
          <w:p w14:paraId="2D2A6D2B"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43000</w:t>
            </w:r>
          </w:p>
        </w:tc>
        <w:tc>
          <w:tcPr>
            <w:tcW w:w="0" w:type="auto"/>
          </w:tcPr>
          <w:p w14:paraId="4FAAC2E4"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46350</w:t>
            </w:r>
          </w:p>
        </w:tc>
        <w:tc>
          <w:tcPr>
            <w:tcW w:w="0" w:type="auto"/>
          </w:tcPr>
          <w:p w14:paraId="65038E7A"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50250</w:t>
            </w:r>
          </w:p>
        </w:tc>
      </w:tr>
      <w:tr w:rsidR="005536FC" w:rsidRPr="00E52770" w14:paraId="6F318163" w14:textId="77777777" w:rsidTr="00E52770">
        <w:trPr>
          <w:jc w:val="center"/>
        </w:trPr>
        <w:tc>
          <w:tcPr>
            <w:tcW w:w="0" w:type="auto"/>
            <w:vMerge/>
          </w:tcPr>
          <w:p w14:paraId="76B58710" w14:textId="77777777" w:rsidR="005536FC" w:rsidRPr="00E52770" w:rsidRDefault="005536FC" w:rsidP="00E52770">
            <w:pPr>
              <w:spacing w:after="0" w:line="360" w:lineRule="auto"/>
              <w:jc w:val="both"/>
              <w:rPr>
                <w:rFonts w:ascii="Times New Roman" w:hAnsi="Times New Roman"/>
                <w:sz w:val="24"/>
                <w:szCs w:val="24"/>
                <w:lang w:val="uk-UA"/>
              </w:rPr>
            </w:pPr>
          </w:p>
        </w:tc>
        <w:tc>
          <w:tcPr>
            <w:tcW w:w="0" w:type="auto"/>
          </w:tcPr>
          <w:p w14:paraId="2D0B67BA"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Маржа</w:t>
            </w:r>
          </w:p>
        </w:tc>
        <w:tc>
          <w:tcPr>
            <w:tcW w:w="0" w:type="auto"/>
          </w:tcPr>
          <w:p w14:paraId="2997083D"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5550</w:t>
            </w:r>
          </w:p>
        </w:tc>
        <w:tc>
          <w:tcPr>
            <w:tcW w:w="0" w:type="auto"/>
          </w:tcPr>
          <w:p w14:paraId="2223D272"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5800</w:t>
            </w:r>
          </w:p>
        </w:tc>
        <w:tc>
          <w:tcPr>
            <w:tcW w:w="0" w:type="auto"/>
          </w:tcPr>
          <w:p w14:paraId="534D216D"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6000</w:t>
            </w:r>
          </w:p>
        </w:tc>
        <w:tc>
          <w:tcPr>
            <w:tcW w:w="0" w:type="auto"/>
          </w:tcPr>
          <w:p w14:paraId="51082D69"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6150</w:t>
            </w:r>
          </w:p>
        </w:tc>
        <w:tc>
          <w:tcPr>
            <w:tcW w:w="0" w:type="auto"/>
          </w:tcPr>
          <w:p w14:paraId="41C2F4AE" w14:textId="77777777" w:rsidR="005536FC" w:rsidRPr="00E52770" w:rsidRDefault="005536FC" w:rsidP="00E52770">
            <w:pPr>
              <w:spacing w:after="0" w:line="360" w:lineRule="auto"/>
              <w:jc w:val="both"/>
              <w:rPr>
                <w:rFonts w:ascii="Times New Roman" w:hAnsi="Times New Roman"/>
                <w:sz w:val="24"/>
                <w:szCs w:val="24"/>
                <w:lang w:val="uk-UA"/>
              </w:rPr>
            </w:pPr>
            <w:r w:rsidRPr="00E52770">
              <w:rPr>
                <w:rFonts w:ascii="Times New Roman" w:hAnsi="Times New Roman"/>
                <w:sz w:val="24"/>
                <w:szCs w:val="24"/>
                <w:lang w:val="uk-UA"/>
              </w:rPr>
              <w:t>6250</w:t>
            </w:r>
          </w:p>
        </w:tc>
      </w:tr>
      <w:tr w:rsidR="005536FC" w:rsidRPr="00E52770" w14:paraId="465C2583" w14:textId="77777777" w:rsidTr="00E52770">
        <w:trPr>
          <w:jc w:val="center"/>
        </w:trPr>
        <w:tc>
          <w:tcPr>
            <w:tcW w:w="0" w:type="auto"/>
            <w:vMerge/>
          </w:tcPr>
          <w:p w14:paraId="593DAC6C" w14:textId="77777777" w:rsidR="005536FC" w:rsidRPr="00E52770" w:rsidRDefault="005536FC" w:rsidP="00E52770">
            <w:pPr>
              <w:spacing w:after="0" w:line="360" w:lineRule="auto"/>
              <w:jc w:val="both"/>
              <w:rPr>
                <w:rFonts w:ascii="Times New Roman" w:hAnsi="Times New Roman"/>
                <w:sz w:val="24"/>
                <w:szCs w:val="24"/>
                <w:lang w:val="uk-UA"/>
              </w:rPr>
            </w:pPr>
          </w:p>
        </w:tc>
        <w:tc>
          <w:tcPr>
            <w:tcW w:w="0" w:type="auto"/>
          </w:tcPr>
          <w:p w14:paraId="2E0C9602"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Ціна</w:t>
            </w:r>
          </w:p>
        </w:tc>
        <w:tc>
          <w:tcPr>
            <w:tcW w:w="0" w:type="auto"/>
          </w:tcPr>
          <w:p w14:paraId="33E39E59"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38000</w:t>
            </w:r>
          </w:p>
        </w:tc>
        <w:tc>
          <w:tcPr>
            <w:tcW w:w="0" w:type="auto"/>
          </w:tcPr>
          <w:p w14:paraId="3E3E8B15"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41000</w:t>
            </w:r>
          </w:p>
        </w:tc>
        <w:tc>
          <w:tcPr>
            <w:tcW w:w="0" w:type="auto"/>
          </w:tcPr>
          <w:p w14:paraId="006A7ACD"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49000</w:t>
            </w:r>
          </w:p>
        </w:tc>
        <w:tc>
          <w:tcPr>
            <w:tcW w:w="0" w:type="auto"/>
          </w:tcPr>
          <w:p w14:paraId="0FF5B99B"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52500</w:t>
            </w:r>
          </w:p>
        </w:tc>
        <w:tc>
          <w:tcPr>
            <w:tcW w:w="0" w:type="auto"/>
          </w:tcPr>
          <w:p w14:paraId="60DE2C73"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56500</w:t>
            </w:r>
          </w:p>
        </w:tc>
      </w:tr>
      <w:tr w:rsidR="005536FC" w:rsidRPr="00E52770" w14:paraId="6A80026B" w14:textId="77777777" w:rsidTr="00E52770">
        <w:trPr>
          <w:jc w:val="center"/>
        </w:trPr>
        <w:tc>
          <w:tcPr>
            <w:tcW w:w="0" w:type="auto"/>
            <w:gridSpan w:val="2"/>
          </w:tcPr>
          <w:p w14:paraId="5817D9C5" w14:textId="77777777" w:rsidR="005536FC" w:rsidRPr="00E52770" w:rsidRDefault="005536FC" w:rsidP="00E52770">
            <w:pPr>
              <w:spacing w:after="0" w:line="360" w:lineRule="auto"/>
              <w:jc w:val="center"/>
              <w:rPr>
                <w:rFonts w:ascii="Times New Roman" w:hAnsi="Times New Roman"/>
                <w:b/>
                <w:bCs/>
                <w:sz w:val="24"/>
                <w:szCs w:val="24"/>
                <w:lang w:val="uk-UA"/>
              </w:rPr>
            </w:pPr>
            <w:r w:rsidRPr="00E52770">
              <w:rPr>
                <w:rFonts w:ascii="Times New Roman" w:hAnsi="Times New Roman"/>
                <w:b/>
                <w:bCs/>
                <w:sz w:val="24"/>
                <w:szCs w:val="24"/>
                <w:lang w:val="uk-UA"/>
              </w:rPr>
              <w:t>Витрати (заробітна плата, виробництво і тп.)</w:t>
            </w:r>
          </w:p>
        </w:tc>
        <w:tc>
          <w:tcPr>
            <w:tcW w:w="0" w:type="auto"/>
          </w:tcPr>
          <w:p w14:paraId="260A49D6"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2100</w:t>
            </w:r>
          </w:p>
        </w:tc>
        <w:tc>
          <w:tcPr>
            <w:tcW w:w="0" w:type="auto"/>
          </w:tcPr>
          <w:p w14:paraId="73BF6677"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2300</w:t>
            </w:r>
          </w:p>
        </w:tc>
        <w:tc>
          <w:tcPr>
            <w:tcW w:w="0" w:type="auto"/>
          </w:tcPr>
          <w:p w14:paraId="10CAC743"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2800</w:t>
            </w:r>
          </w:p>
        </w:tc>
        <w:tc>
          <w:tcPr>
            <w:tcW w:w="0" w:type="auto"/>
          </w:tcPr>
          <w:p w14:paraId="4E4B1BB2"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3000</w:t>
            </w:r>
          </w:p>
        </w:tc>
        <w:tc>
          <w:tcPr>
            <w:tcW w:w="0" w:type="auto"/>
          </w:tcPr>
          <w:p w14:paraId="32726B02" w14:textId="77777777" w:rsidR="005536FC" w:rsidRPr="00E52770" w:rsidRDefault="005536FC" w:rsidP="00E52770">
            <w:pPr>
              <w:spacing w:after="0" w:line="360" w:lineRule="auto"/>
              <w:jc w:val="both"/>
              <w:rPr>
                <w:rFonts w:ascii="Times New Roman" w:hAnsi="Times New Roman"/>
                <w:b/>
                <w:bCs/>
                <w:sz w:val="24"/>
                <w:szCs w:val="24"/>
                <w:lang w:val="uk-UA"/>
              </w:rPr>
            </w:pPr>
            <w:r w:rsidRPr="00E52770">
              <w:rPr>
                <w:rFonts w:ascii="Times New Roman" w:hAnsi="Times New Roman"/>
                <w:b/>
                <w:bCs/>
                <w:sz w:val="24"/>
                <w:szCs w:val="24"/>
                <w:lang w:val="uk-UA"/>
              </w:rPr>
              <w:t>5000</w:t>
            </w:r>
          </w:p>
        </w:tc>
      </w:tr>
    </w:tbl>
    <w:p w14:paraId="4BE9A2C7" w14:textId="77777777" w:rsidR="005536FC" w:rsidRPr="00484003" w:rsidRDefault="005536FC" w:rsidP="00B647F9">
      <w:pPr>
        <w:spacing w:after="0" w:line="360" w:lineRule="auto"/>
        <w:jc w:val="both"/>
        <w:rPr>
          <w:rFonts w:ascii="Times New Roman" w:hAnsi="Times New Roman"/>
          <w:sz w:val="28"/>
          <w:szCs w:val="28"/>
          <w:lang w:val="uk-UA"/>
        </w:rPr>
      </w:pPr>
    </w:p>
    <w:p w14:paraId="5D169950" w14:textId="77777777" w:rsidR="005536FC" w:rsidRPr="00484003" w:rsidRDefault="005536FC" w:rsidP="00BD21A2">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 xml:space="preserve">Таблиця 2.7 – </w:t>
      </w:r>
      <w:r>
        <w:rPr>
          <w:rFonts w:ascii="Times New Roman" w:hAnsi="Times New Roman"/>
          <w:sz w:val="28"/>
          <w:szCs w:val="28"/>
          <w:lang w:val="uk-UA"/>
        </w:rPr>
        <w:t>Динаміка к</w:t>
      </w:r>
      <w:r w:rsidRPr="00484003">
        <w:rPr>
          <w:rFonts w:ascii="Times New Roman" w:hAnsi="Times New Roman"/>
          <w:sz w:val="28"/>
          <w:szCs w:val="28"/>
          <w:lang w:val="uk-UA"/>
        </w:rPr>
        <w:t>оефіцієнт</w:t>
      </w:r>
      <w:r>
        <w:rPr>
          <w:rFonts w:ascii="Times New Roman" w:hAnsi="Times New Roman"/>
          <w:sz w:val="28"/>
          <w:szCs w:val="28"/>
          <w:lang w:val="uk-UA"/>
        </w:rPr>
        <w:t>ів</w:t>
      </w:r>
      <w:r w:rsidRPr="00484003">
        <w:rPr>
          <w:rFonts w:ascii="Times New Roman" w:hAnsi="Times New Roman"/>
          <w:sz w:val="28"/>
          <w:szCs w:val="28"/>
          <w:lang w:val="uk-UA"/>
        </w:rPr>
        <w:t xml:space="preserve"> рентабельності </w:t>
      </w:r>
      <w:r>
        <w:rPr>
          <w:rFonts w:ascii="Times New Roman" w:hAnsi="Times New Roman"/>
          <w:sz w:val="28"/>
          <w:szCs w:val="28"/>
          <w:lang w:val="uk-UA"/>
        </w:rPr>
        <w:t>за</w:t>
      </w:r>
      <w:r w:rsidRPr="00484003">
        <w:rPr>
          <w:rFonts w:ascii="Times New Roman" w:hAnsi="Times New Roman"/>
          <w:sz w:val="28"/>
          <w:szCs w:val="28"/>
          <w:lang w:val="uk-UA"/>
        </w:rPr>
        <w:t xml:space="preserve"> видам</w:t>
      </w:r>
      <w:r>
        <w:rPr>
          <w:rFonts w:ascii="Times New Roman" w:hAnsi="Times New Roman"/>
          <w:sz w:val="28"/>
          <w:szCs w:val="28"/>
          <w:lang w:val="uk-UA"/>
        </w:rPr>
        <w:t>и</w:t>
      </w:r>
      <w:r w:rsidRPr="00484003">
        <w:rPr>
          <w:rFonts w:ascii="Times New Roman" w:hAnsi="Times New Roman"/>
          <w:sz w:val="28"/>
          <w:szCs w:val="28"/>
          <w:lang w:val="uk-UA"/>
        </w:rPr>
        <w:t xml:space="preserve"> продукції</w:t>
      </w:r>
      <w:r>
        <w:rPr>
          <w:rFonts w:ascii="Times New Roman" w:hAnsi="Times New Roman"/>
          <w:sz w:val="28"/>
          <w:szCs w:val="28"/>
          <w:lang w:val="uk-UA"/>
        </w:rPr>
        <w:t xml:space="preserve">, </w:t>
      </w:r>
      <w:r>
        <w:rPr>
          <w:rFonts w:ascii="Times New Roman" w:hAnsi="Times New Roman"/>
          <w:color w:val="000000"/>
          <w:sz w:val="28"/>
          <w:szCs w:val="28"/>
          <w:lang w:val="uk-UA"/>
        </w:rPr>
        <w:t>2015-2019 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7"/>
        <w:gridCol w:w="1557"/>
        <w:gridCol w:w="1557"/>
        <w:gridCol w:w="1557"/>
        <w:gridCol w:w="1558"/>
        <w:gridCol w:w="1558"/>
      </w:tblGrid>
      <w:tr w:rsidR="005536FC" w:rsidRPr="00E52770" w14:paraId="55C6DCEB" w14:textId="77777777" w:rsidTr="00E52770">
        <w:trPr>
          <w:jc w:val="center"/>
        </w:trPr>
        <w:tc>
          <w:tcPr>
            <w:tcW w:w="1557" w:type="dxa"/>
            <w:vMerge w:val="restart"/>
          </w:tcPr>
          <w:p w14:paraId="470476EA" w14:textId="77777777" w:rsidR="005536FC" w:rsidRPr="00E52770" w:rsidRDefault="005536FC" w:rsidP="00E52770">
            <w:pPr>
              <w:spacing w:after="0" w:line="360" w:lineRule="auto"/>
              <w:jc w:val="center"/>
              <w:rPr>
                <w:rFonts w:ascii="Times New Roman" w:hAnsi="Times New Roman"/>
                <w:sz w:val="24"/>
                <w:szCs w:val="24"/>
                <w:lang w:val="uk-UA"/>
              </w:rPr>
            </w:pPr>
          </w:p>
          <w:p w14:paraId="1152DB95"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Продукція</w:t>
            </w:r>
          </w:p>
        </w:tc>
        <w:tc>
          <w:tcPr>
            <w:tcW w:w="7787" w:type="dxa"/>
            <w:gridSpan w:val="5"/>
          </w:tcPr>
          <w:p w14:paraId="32BE9E2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Коефіцієнт рентабельності (прибуток/собівартість)</w:t>
            </w:r>
          </w:p>
        </w:tc>
      </w:tr>
      <w:tr w:rsidR="005536FC" w:rsidRPr="00E52770" w14:paraId="67F665C8" w14:textId="77777777" w:rsidTr="00E52770">
        <w:trPr>
          <w:jc w:val="center"/>
        </w:trPr>
        <w:tc>
          <w:tcPr>
            <w:tcW w:w="1557" w:type="dxa"/>
            <w:vMerge/>
          </w:tcPr>
          <w:p w14:paraId="49160288" w14:textId="77777777" w:rsidR="005536FC" w:rsidRPr="00E52770" w:rsidRDefault="005536FC" w:rsidP="00E52770">
            <w:pPr>
              <w:spacing w:after="0" w:line="360" w:lineRule="auto"/>
              <w:jc w:val="center"/>
              <w:rPr>
                <w:rFonts w:ascii="Times New Roman" w:hAnsi="Times New Roman"/>
                <w:sz w:val="24"/>
                <w:szCs w:val="24"/>
                <w:lang w:val="uk-UA"/>
              </w:rPr>
            </w:pPr>
          </w:p>
        </w:tc>
        <w:tc>
          <w:tcPr>
            <w:tcW w:w="1557" w:type="dxa"/>
          </w:tcPr>
          <w:p w14:paraId="6C6BE91B"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2015</w:t>
            </w:r>
          </w:p>
        </w:tc>
        <w:tc>
          <w:tcPr>
            <w:tcW w:w="1557" w:type="dxa"/>
          </w:tcPr>
          <w:p w14:paraId="02DA9883"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2016</w:t>
            </w:r>
          </w:p>
        </w:tc>
        <w:tc>
          <w:tcPr>
            <w:tcW w:w="1557" w:type="dxa"/>
          </w:tcPr>
          <w:p w14:paraId="17199C0E"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2017</w:t>
            </w:r>
          </w:p>
        </w:tc>
        <w:tc>
          <w:tcPr>
            <w:tcW w:w="1558" w:type="dxa"/>
          </w:tcPr>
          <w:p w14:paraId="4C847CF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2018</w:t>
            </w:r>
          </w:p>
        </w:tc>
        <w:tc>
          <w:tcPr>
            <w:tcW w:w="1558" w:type="dxa"/>
          </w:tcPr>
          <w:p w14:paraId="11BBAD5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2019</w:t>
            </w:r>
          </w:p>
        </w:tc>
      </w:tr>
      <w:tr w:rsidR="005536FC" w:rsidRPr="00E52770" w14:paraId="5E433E57" w14:textId="77777777" w:rsidTr="00E52770">
        <w:trPr>
          <w:jc w:val="center"/>
        </w:trPr>
        <w:tc>
          <w:tcPr>
            <w:tcW w:w="1557" w:type="dxa"/>
          </w:tcPr>
          <w:p w14:paraId="72AB8EC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ПФ-060</w:t>
            </w:r>
          </w:p>
        </w:tc>
        <w:tc>
          <w:tcPr>
            <w:tcW w:w="1557" w:type="dxa"/>
          </w:tcPr>
          <w:p w14:paraId="3A927D4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0,1158 (11,58%)</w:t>
            </w:r>
          </w:p>
        </w:tc>
        <w:tc>
          <w:tcPr>
            <w:tcW w:w="1557" w:type="dxa"/>
          </w:tcPr>
          <w:p w14:paraId="20DD042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0,1316 (13,16%)</w:t>
            </w:r>
          </w:p>
        </w:tc>
        <w:tc>
          <w:tcPr>
            <w:tcW w:w="1557" w:type="dxa"/>
          </w:tcPr>
          <w:p w14:paraId="59F53391"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0,1132 (11,32%)</w:t>
            </w:r>
          </w:p>
        </w:tc>
        <w:tc>
          <w:tcPr>
            <w:tcW w:w="1558" w:type="dxa"/>
          </w:tcPr>
          <w:p w14:paraId="2EC834FE"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0,0942 (9,42%)</w:t>
            </w:r>
          </w:p>
        </w:tc>
        <w:tc>
          <w:tcPr>
            <w:tcW w:w="1558" w:type="dxa"/>
          </w:tcPr>
          <w:p w14:paraId="51A5BCA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0,0902 (9,02%)</w:t>
            </w:r>
          </w:p>
        </w:tc>
      </w:tr>
      <w:tr w:rsidR="005536FC" w:rsidRPr="00E52770" w14:paraId="2DE99CF0" w14:textId="77777777" w:rsidTr="00E52770">
        <w:trPr>
          <w:jc w:val="center"/>
        </w:trPr>
        <w:tc>
          <w:tcPr>
            <w:tcW w:w="1557" w:type="dxa"/>
          </w:tcPr>
          <w:p w14:paraId="54BB6A1E"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ГФ-01</w:t>
            </w:r>
          </w:p>
        </w:tc>
        <w:tc>
          <w:tcPr>
            <w:tcW w:w="1557" w:type="dxa"/>
          </w:tcPr>
          <w:p w14:paraId="34E2EAE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0,0896 (8,96%)</w:t>
            </w:r>
          </w:p>
        </w:tc>
        <w:tc>
          <w:tcPr>
            <w:tcW w:w="1557" w:type="dxa"/>
          </w:tcPr>
          <w:p w14:paraId="005B3A6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0,1111 (11,11%)</w:t>
            </w:r>
          </w:p>
        </w:tc>
        <w:tc>
          <w:tcPr>
            <w:tcW w:w="1557" w:type="dxa"/>
          </w:tcPr>
          <w:p w14:paraId="46DC2CA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0,0963 (9,63%)</w:t>
            </w:r>
          </w:p>
        </w:tc>
        <w:tc>
          <w:tcPr>
            <w:tcW w:w="1558" w:type="dxa"/>
          </w:tcPr>
          <w:p w14:paraId="07A9D51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0,0921 (9,21%)</w:t>
            </w:r>
          </w:p>
        </w:tc>
        <w:tc>
          <w:tcPr>
            <w:tcW w:w="1558" w:type="dxa"/>
          </w:tcPr>
          <w:p w14:paraId="1960B41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0,0968 (9,68%)</w:t>
            </w:r>
          </w:p>
        </w:tc>
      </w:tr>
      <w:tr w:rsidR="005536FC" w:rsidRPr="00E52770" w14:paraId="7BBE7644" w14:textId="77777777" w:rsidTr="00E52770">
        <w:trPr>
          <w:jc w:val="center"/>
        </w:trPr>
        <w:tc>
          <w:tcPr>
            <w:tcW w:w="1557" w:type="dxa"/>
          </w:tcPr>
          <w:p w14:paraId="76368112"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AU(AR)52W</w:t>
            </w:r>
          </w:p>
        </w:tc>
        <w:tc>
          <w:tcPr>
            <w:tcW w:w="1557" w:type="dxa"/>
          </w:tcPr>
          <w:p w14:paraId="2402803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0,1692 (16,92%)</w:t>
            </w:r>
          </w:p>
        </w:tc>
        <w:tc>
          <w:tcPr>
            <w:tcW w:w="1557" w:type="dxa"/>
          </w:tcPr>
          <w:p w14:paraId="0EFE387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0,1850 (18,5%)</w:t>
            </w:r>
          </w:p>
        </w:tc>
        <w:tc>
          <w:tcPr>
            <w:tcW w:w="1557" w:type="dxa"/>
          </w:tcPr>
          <w:p w14:paraId="49C90FB0"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0,1479 (14,79%)</w:t>
            </w:r>
          </w:p>
        </w:tc>
        <w:tc>
          <w:tcPr>
            <w:tcW w:w="1558" w:type="dxa"/>
          </w:tcPr>
          <w:p w14:paraId="416BA05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0,1379 (13,79%)</w:t>
            </w:r>
          </w:p>
        </w:tc>
        <w:tc>
          <w:tcPr>
            <w:tcW w:w="1558" w:type="dxa"/>
          </w:tcPr>
          <w:p w14:paraId="58F2F56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0,1373 (13,73%)</w:t>
            </w:r>
          </w:p>
        </w:tc>
      </w:tr>
      <w:tr w:rsidR="005536FC" w:rsidRPr="00E52770" w14:paraId="2F5AC8BD" w14:textId="77777777" w:rsidTr="00E52770">
        <w:trPr>
          <w:jc w:val="center"/>
        </w:trPr>
        <w:tc>
          <w:tcPr>
            <w:tcW w:w="1557" w:type="dxa"/>
          </w:tcPr>
          <w:p w14:paraId="54CC11D4"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AU(AR)52X</w:t>
            </w:r>
          </w:p>
        </w:tc>
        <w:tc>
          <w:tcPr>
            <w:tcW w:w="1557" w:type="dxa"/>
          </w:tcPr>
          <w:p w14:paraId="33D4C70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0,1710 (17,1%)</w:t>
            </w:r>
          </w:p>
        </w:tc>
        <w:tc>
          <w:tcPr>
            <w:tcW w:w="1557" w:type="dxa"/>
          </w:tcPr>
          <w:p w14:paraId="04E56A83"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0,1647 (16,47%)</w:t>
            </w:r>
          </w:p>
        </w:tc>
        <w:tc>
          <w:tcPr>
            <w:tcW w:w="1557" w:type="dxa"/>
          </w:tcPr>
          <w:p w14:paraId="7033D1D1"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0,1395 (13,95%)</w:t>
            </w:r>
          </w:p>
        </w:tc>
        <w:tc>
          <w:tcPr>
            <w:tcW w:w="1558" w:type="dxa"/>
          </w:tcPr>
          <w:p w14:paraId="0F0541E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0,1326 (13,26%)</w:t>
            </w:r>
          </w:p>
        </w:tc>
        <w:tc>
          <w:tcPr>
            <w:tcW w:w="1558" w:type="dxa"/>
          </w:tcPr>
          <w:p w14:paraId="57BE01E0"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0,1243 (12,43)</w:t>
            </w:r>
          </w:p>
        </w:tc>
      </w:tr>
    </w:tbl>
    <w:p w14:paraId="48D3D6BF" w14:textId="77777777" w:rsidR="005536FC" w:rsidRPr="00484003" w:rsidRDefault="005536FC" w:rsidP="00B647F9">
      <w:pPr>
        <w:spacing w:after="0" w:line="360" w:lineRule="auto"/>
        <w:jc w:val="both"/>
        <w:rPr>
          <w:rFonts w:ascii="Times New Roman" w:hAnsi="Times New Roman"/>
          <w:sz w:val="28"/>
          <w:szCs w:val="28"/>
          <w:lang w:val="uk-UA"/>
        </w:rPr>
      </w:pPr>
    </w:p>
    <w:p w14:paraId="01E2404C" w14:textId="77777777" w:rsidR="005536FC" w:rsidRPr="00484003" w:rsidRDefault="005536FC" w:rsidP="00B647F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 табл. 2.7</w:t>
      </w:r>
      <w:r w:rsidRPr="00484003">
        <w:rPr>
          <w:rFonts w:ascii="Times New Roman" w:hAnsi="Times New Roman"/>
          <w:sz w:val="28"/>
          <w:szCs w:val="28"/>
          <w:lang w:val="uk-UA"/>
        </w:rPr>
        <w:t xml:space="preserve"> можна спостерігати спад рентабельності </w:t>
      </w:r>
      <w:r>
        <w:rPr>
          <w:rFonts w:ascii="Times New Roman" w:hAnsi="Times New Roman"/>
          <w:sz w:val="28"/>
          <w:szCs w:val="28"/>
          <w:lang w:val="uk-UA"/>
        </w:rPr>
        <w:t>за</w:t>
      </w:r>
      <w:r w:rsidRPr="00484003">
        <w:rPr>
          <w:rFonts w:ascii="Times New Roman" w:hAnsi="Times New Roman"/>
          <w:sz w:val="28"/>
          <w:szCs w:val="28"/>
          <w:lang w:val="uk-UA"/>
        </w:rPr>
        <w:t xml:space="preserve"> всі</w:t>
      </w:r>
      <w:r>
        <w:rPr>
          <w:rFonts w:ascii="Times New Roman" w:hAnsi="Times New Roman"/>
          <w:sz w:val="28"/>
          <w:szCs w:val="28"/>
          <w:lang w:val="uk-UA"/>
        </w:rPr>
        <w:t>ма</w:t>
      </w:r>
      <w:r w:rsidRPr="00484003">
        <w:rPr>
          <w:rFonts w:ascii="Times New Roman" w:hAnsi="Times New Roman"/>
          <w:sz w:val="28"/>
          <w:szCs w:val="28"/>
          <w:lang w:val="uk-UA"/>
        </w:rPr>
        <w:t xml:space="preserve"> вида</w:t>
      </w:r>
      <w:r>
        <w:rPr>
          <w:rFonts w:ascii="Times New Roman" w:hAnsi="Times New Roman"/>
          <w:sz w:val="28"/>
          <w:szCs w:val="28"/>
          <w:lang w:val="uk-UA"/>
        </w:rPr>
        <w:t>ми</w:t>
      </w:r>
      <w:r w:rsidRPr="00484003">
        <w:rPr>
          <w:rFonts w:ascii="Times New Roman" w:hAnsi="Times New Roman"/>
          <w:sz w:val="28"/>
          <w:szCs w:val="28"/>
          <w:lang w:val="uk-UA"/>
        </w:rPr>
        <w:t xml:space="preserve"> товарів з 2017</w:t>
      </w:r>
      <w:r>
        <w:rPr>
          <w:rFonts w:ascii="Times New Roman" w:hAnsi="Times New Roman"/>
          <w:sz w:val="28"/>
          <w:szCs w:val="28"/>
          <w:lang w:val="uk-UA"/>
        </w:rPr>
        <w:t xml:space="preserve"> р. Внаслідок</w:t>
      </w:r>
      <w:r w:rsidRPr="00484003">
        <w:rPr>
          <w:rFonts w:ascii="Times New Roman" w:hAnsi="Times New Roman"/>
          <w:sz w:val="28"/>
          <w:szCs w:val="28"/>
          <w:lang w:val="uk-UA"/>
        </w:rPr>
        <w:t xml:space="preserve"> появи конкурента потрібн</w:t>
      </w:r>
      <w:r>
        <w:rPr>
          <w:rFonts w:ascii="Times New Roman" w:hAnsi="Times New Roman"/>
          <w:sz w:val="28"/>
          <w:szCs w:val="28"/>
          <w:lang w:val="uk-UA"/>
        </w:rPr>
        <w:t>о</w:t>
      </w:r>
      <w:r w:rsidRPr="00484003">
        <w:rPr>
          <w:rFonts w:ascii="Times New Roman" w:hAnsi="Times New Roman"/>
          <w:sz w:val="28"/>
          <w:szCs w:val="28"/>
          <w:lang w:val="uk-UA"/>
        </w:rPr>
        <w:t xml:space="preserve"> бул</w:t>
      </w:r>
      <w:r>
        <w:rPr>
          <w:rFonts w:ascii="Times New Roman" w:hAnsi="Times New Roman"/>
          <w:sz w:val="28"/>
          <w:szCs w:val="28"/>
          <w:lang w:val="uk-UA"/>
        </w:rPr>
        <w:t>о знижати ціни для забезпечення</w:t>
      </w:r>
      <w:r w:rsidRPr="00484003">
        <w:rPr>
          <w:rFonts w:ascii="Times New Roman" w:hAnsi="Times New Roman"/>
          <w:sz w:val="28"/>
          <w:szCs w:val="28"/>
          <w:lang w:val="uk-UA"/>
        </w:rPr>
        <w:t xml:space="preserve"> конкурентн</w:t>
      </w:r>
      <w:r>
        <w:rPr>
          <w:rFonts w:ascii="Times New Roman" w:hAnsi="Times New Roman"/>
          <w:sz w:val="28"/>
          <w:szCs w:val="28"/>
          <w:lang w:val="uk-UA"/>
        </w:rPr>
        <w:t>ого рівня</w:t>
      </w:r>
      <w:r w:rsidRPr="00484003">
        <w:rPr>
          <w:rFonts w:ascii="Times New Roman" w:hAnsi="Times New Roman"/>
          <w:sz w:val="28"/>
          <w:szCs w:val="28"/>
          <w:lang w:val="uk-UA"/>
        </w:rPr>
        <w:t>.</w:t>
      </w:r>
    </w:p>
    <w:p w14:paraId="5FC94E18" w14:textId="77777777" w:rsidR="005536FC" w:rsidRPr="00484003" w:rsidRDefault="005536FC" w:rsidP="00B647F9">
      <w:pPr>
        <w:spacing w:after="0" w:line="360" w:lineRule="auto"/>
        <w:ind w:firstLine="720"/>
        <w:jc w:val="both"/>
        <w:rPr>
          <w:rFonts w:ascii="Times New Roman" w:hAnsi="Times New Roman"/>
          <w:sz w:val="28"/>
          <w:szCs w:val="28"/>
          <w:lang w:val="uk-UA"/>
        </w:rPr>
      </w:pPr>
    </w:p>
    <w:p w14:paraId="48C5C82F" w14:textId="77777777" w:rsidR="005536FC" w:rsidRPr="00484003" w:rsidRDefault="005536FC" w:rsidP="00CA065B">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 xml:space="preserve">Таблиця 2.8 – </w:t>
      </w:r>
      <w:r>
        <w:rPr>
          <w:rFonts w:ascii="Times New Roman" w:hAnsi="Times New Roman"/>
          <w:sz w:val="28"/>
          <w:szCs w:val="28"/>
          <w:lang w:val="uk-UA"/>
        </w:rPr>
        <w:t xml:space="preserve">Аналіз динаміки витрат </w:t>
      </w:r>
      <w:r w:rsidRPr="00484003">
        <w:rPr>
          <w:rFonts w:ascii="Times New Roman" w:hAnsi="Times New Roman"/>
          <w:sz w:val="28"/>
          <w:szCs w:val="28"/>
          <w:lang w:val="uk-UA"/>
        </w:rPr>
        <w:t>на заробітну плату</w:t>
      </w:r>
      <w:r>
        <w:rPr>
          <w:rFonts w:ascii="Times New Roman" w:hAnsi="Times New Roman"/>
          <w:sz w:val="28"/>
          <w:szCs w:val="28"/>
          <w:lang w:val="uk-UA"/>
        </w:rPr>
        <w:t xml:space="preserve">, </w:t>
      </w:r>
      <w:r>
        <w:rPr>
          <w:rFonts w:ascii="Times New Roman" w:hAnsi="Times New Roman"/>
          <w:color w:val="000000"/>
          <w:sz w:val="28"/>
          <w:szCs w:val="28"/>
          <w:lang w:val="uk-UA"/>
        </w:rPr>
        <w:t>2015-2019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20"/>
        <w:gridCol w:w="1296"/>
        <w:gridCol w:w="1369"/>
        <w:gridCol w:w="1393"/>
        <w:gridCol w:w="1296"/>
        <w:gridCol w:w="1296"/>
      </w:tblGrid>
      <w:tr w:rsidR="005536FC" w:rsidRPr="00E52770" w14:paraId="1A683AD5" w14:textId="77777777" w:rsidTr="00E52770">
        <w:tc>
          <w:tcPr>
            <w:tcW w:w="0" w:type="auto"/>
          </w:tcPr>
          <w:p w14:paraId="669D9F45"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Рік</w:t>
            </w:r>
          </w:p>
        </w:tc>
        <w:tc>
          <w:tcPr>
            <w:tcW w:w="0" w:type="auto"/>
          </w:tcPr>
          <w:p w14:paraId="47F3FEF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2015</w:t>
            </w:r>
          </w:p>
        </w:tc>
        <w:tc>
          <w:tcPr>
            <w:tcW w:w="1369" w:type="dxa"/>
          </w:tcPr>
          <w:p w14:paraId="768A49C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2016</w:t>
            </w:r>
          </w:p>
        </w:tc>
        <w:tc>
          <w:tcPr>
            <w:tcW w:w="1393" w:type="dxa"/>
          </w:tcPr>
          <w:p w14:paraId="323E8DD9"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2017</w:t>
            </w:r>
          </w:p>
        </w:tc>
        <w:tc>
          <w:tcPr>
            <w:tcW w:w="1296" w:type="dxa"/>
          </w:tcPr>
          <w:p w14:paraId="24D49D3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2018</w:t>
            </w:r>
          </w:p>
        </w:tc>
        <w:tc>
          <w:tcPr>
            <w:tcW w:w="0" w:type="auto"/>
          </w:tcPr>
          <w:p w14:paraId="0BA0299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2019</w:t>
            </w:r>
          </w:p>
        </w:tc>
      </w:tr>
      <w:tr w:rsidR="005536FC" w:rsidRPr="00E52770" w14:paraId="6E047F86" w14:textId="77777777" w:rsidTr="00E52770">
        <w:tc>
          <w:tcPr>
            <w:tcW w:w="0" w:type="auto"/>
          </w:tcPr>
          <w:p w14:paraId="2BA5C0F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Загальний обсяг реалізованої продукції, тон</w:t>
            </w:r>
          </w:p>
        </w:tc>
        <w:tc>
          <w:tcPr>
            <w:tcW w:w="0" w:type="auto"/>
          </w:tcPr>
          <w:p w14:paraId="10E8976E" w14:textId="77777777" w:rsidR="005536FC" w:rsidRPr="00E52770" w:rsidRDefault="005536FC" w:rsidP="00E52770">
            <w:pPr>
              <w:spacing w:after="0" w:line="360" w:lineRule="auto"/>
              <w:jc w:val="center"/>
              <w:rPr>
                <w:rFonts w:ascii="Times New Roman" w:hAnsi="Times New Roman"/>
                <w:sz w:val="24"/>
                <w:szCs w:val="24"/>
                <w:lang w:val="uk-UA"/>
              </w:rPr>
            </w:pPr>
          </w:p>
          <w:p w14:paraId="46060651"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6055,5</w:t>
            </w:r>
          </w:p>
        </w:tc>
        <w:tc>
          <w:tcPr>
            <w:tcW w:w="1369" w:type="dxa"/>
          </w:tcPr>
          <w:p w14:paraId="702D2378" w14:textId="77777777" w:rsidR="005536FC" w:rsidRPr="00E52770" w:rsidRDefault="005536FC" w:rsidP="00E52770">
            <w:pPr>
              <w:spacing w:after="0" w:line="360" w:lineRule="auto"/>
              <w:jc w:val="center"/>
              <w:rPr>
                <w:rFonts w:ascii="Times New Roman" w:hAnsi="Times New Roman"/>
                <w:sz w:val="24"/>
                <w:szCs w:val="24"/>
                <w:lang w:val="uk-UA"/>
              </w:rPr>
            </w:pPr>
          </w:p>
          <w:p w14:paraId="0EB6AED4"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7467,5</w:t>
            </w:r>
          </w:p>
        </w:tc>
        <w:tc>
          <w:tcPr>
            <w:tcW w:w="1393" w:type="dxa"/>
          </w:tcPr>
          <w:p w14:paraId="115DB4CA" w14:textId="77777777" w:rsidR="005536FC" w:rsidRPr="00E52770" w:rsidRDefault="005536FC" w:rsidP="00E52770">
            <w:pPr>
              <w:spacing w:after="0" w:line="360" w:lineRule="auto"/>
              <w:jc w:val="center"/>
              <w:rPr>
                <w:rFonts w:ascii="Times New Roman" w:hAnsi="Times New Roman"/>
                <w:sz w:val="24"/>
                <w:szCs w:val="24"/>
                <w:lang w:val="uk-UA"/>
              </w:rPr>
            </w:pPr>
          </w:p>
          <w:p w14:paraId="52ED5E95"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4958,3</w:t>
            </w:r>
          </w:p>
        </w:tc>
        <w:tc>
          <w:tcPr>
            <w:tcW w:w="1296" w:type="dxa"/>
          </w:tcPr>
          <w:p w14:paraId="7752529E" w14:textId="77777777" w:rsidR="005536FC" w:rsidRPr="00E52770" w:rsidRDefault="005536FC" w:rsidP="00E52770">
            <w:pPr>
              <w:spacing w:after="0" w:line="360" w:lineRule="auto"/>
              <w:jc w:val="center"/>
              <w:rPr>
                <w:rFonts w:ascii="Times New Roman" w:hAnsi="Times New Roman"/>
                <w:sz w:val="24"/>
                <w:szCs w:val="24"/>
                <w:lang w:val="uk-UA"/>
              </w:rPr>
            </w:pPr>
          </w:p>
          <w:p w14:paraId="2C38651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4922,2</w:t>
            </w:r>
          </w:p>
        </w:tc>
        <w:tc>
          <w:tcPr>
            <w:tcW w:w="0" w:type="auto"/>
          </w:tcPr>
          <w:p w14:paraId="0A8B2090" w14:textId="77777777" w:rsidR="005536FC" w:rsidRPr="00E52770" w:rsidRDefault="005536FC" w:rsidP="00E52770">
            <w:pPr>
              <w:spacing w:after="0" w:line="360" w:lineRule="auto"/>
              <w:jc w:val="center"/>
              <w:rPr>
                <w:rFonts w:ascii="Times New Roman" w:hAnsi="Times New Roman"/>
                <w:sz w:val="24"/>
                <w:szCs w:val="24"/>
                <w:lang w:val="uk-UA"/>
              </w:rPr>
            </w:pPr>
          </w:p>
          <w:p w14:paraId="166CFBC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4855,2</w:t>
            </w:r>
          </w:p>
        </w:tc>
      </w:tr>
      <w:tr w:rsidR="005536FC" w:rsidRPr="00E52770" w14:paraId="00DC9562" w14:textId="77777777" w:rsidTr="00E52770">
        <w:tc>
          <w:tcPr>
            <w:tcW w:w="0" w:type="auto"/>
          </w:tcPr>
          <w:p w14:paraId="3D9D1D4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Загальні витрати на заробітну плату, виробництво, канцтовари і т.п., тис. грн.</w:t>
            </w:r>
          </w:p>
        </w:tc>
        <w:tc>
          <w:tcPr>
            <w:tcW w:w="0" w:type="auto"/>
          </w:tcPr>
          <w:p w14:paraId="4F7938AF" w14:textId="77777777" w:rsidR="005536FC" w:rsidRPr="00E52770" w:rsidRDefault="005536FC" w:rsidP="00E52770">
            <w:pPr>
              <w:spacing w:after="0" w:line="360" w:lineRule="auto"/>
              <w:jc w:val="center"/>
              <w:rPr>
                <w:rFonts w:ascii="Times New Roman" w:hAnsi="Times New Roman"/>
                <w:sz w:val="24"/>
                <w:szCs w:val="24"/>
                <w:lang w:val="uk-UA"/>
              </w:rPr>
            </w:pPr>
          </w:p>
          <w:p w14:paraId="78807021" w14:textId="77777777" w:rsidR="005536FC" w:rsidRPr="00E52770" w:rsidRDefault="005536FC" w:rsidP="00E52770">
            <w:pPr>
              <w:spacing w:after="0" w:line="360" w:lineRule="auto"/>
              <w:jc w:val="center"/>
              <w:rPr>
                <w:rFonts w:ascii="Times New Roman" w:hAnsi="Times New Roman"/>
                <w:sz w:val="24"/>
                <w:szCs w:val="24"/>
                <w:lang w:val="uk-UA"/>
              </w:rPr>
            </w:pPr>
          </w:p>
          <w:p w14:paraId="725AAB0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2100 </w:t>
            </w:r>
          </w:p>
        </w:tc>
        <w:tc>
          <w:tcPr>
            <w:tcW w:w="1369" w:type="dxa"/>
          </w:tcPr>
          <w:p w14:paraId="1B60344A" w14:textId="77777777" w:rsidR="005536FC" w:rsidRPr="00E52770" w:rsidRDefault="005536FC" w:rsidP="00E52770">
            <w:pPr>
              <w:spacing w:after="0" w:line="360" w:lineRule="auto"/>
              <w:jc w:val="center"/>
              <w:rPr>
                <w:rFonts w:ascii="Times New Roman" w:hAnsi="Times New Roman"/>
                <w:sz w:val="24"/>
                <w:szCs w:val="24"/>
                <w:lang w:val="uk-UA"/>
              </w:rPr>
            </w:pPr>
          </w:p>
          <w:p w14:paraId="54C2C164" w14:textId="77777777" w:rsidR="005536FC" w:rsidRPr="00E52770" w:rsidRDefault="005536FC" w:rsidP="00E52770">
            <w:pPr>
              <w:spacing w:after="0" w:line="360" w:lineRule="auto"/>
              <w:jc w:val="center"/>
              <w:rPr>
                <w:rFonts w:ascii="Times New Roman" w:hAnsi="Times New Roman"/>
                <w:sz w:val="24"/>
                <w:szCs w:val="24"/>
                <w:lang w:val="uk-UA"/>
              </w:rPr>
            </w:pPr>
          </w:p>
          <w:p w14:paraId="4E81F03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2300</w:t>
            </w:r>
          </w:p>
        </w:tc>
        <w:tc>
          <w:tcPr>
            <w:tcW w:w="1393" w:type="dxa"/>
          </w:tcPr>
          <w:p w14:paraId="69EA6F56" w14:textId="77777777" w:rsidR="005536FC" w:rsidRPr="00E52770" w:rsidRDefault="005536FC" w:rsidP="00E52770">
            <w:pPr>
              <w:spacing w:after="0" w:line="360" w:lineRule="auto"/>
              <w:jc w:val="center"/>
              <w:rPr>
                <w:rFonts w:ascii="Times New Roman" w:hAnsi="Times New Roman"/>
                <w:sz w:val="24"/>
                <w:szCs w:val="24"/>
                <w:lang w:val="uk-UA"/>
              </w:rPr>
            </w:pPr>
          </w:p>
          <w:p w14:paraId="61BE16E6" w14:textId="77777777" w:rsidR="005536FC" w:rsidRPr="00E52770" w:rsidRDefault="005536FC" w:rsidP="00E52770">
            <w:pPr>
              <w:spacing w:after="0" w:line="360" w:lineRule="auto"/>
              <w:jc w:val="center"/>
              <w:rPr>
                <w:rFonts w:ascii="Times New Roman" w:hAnsi="Times New Roman"/>
                <w:sz w:val="24"/>
                <w:szCs w:val="24"/>
                <w:lang w:val="uk-UA"/>
              </w:rPr>
            </w:pPr>
          </w:p>
          <w:p w14:paraId="54815B8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2800</w:t>
            </w:r>
          </w:p>
        </w:tc>
        <w:tc>
          <w:tcPr>
            <w:tcW w:w="1296" w:type="dxa"/>
          </w:tcPr>
          <w:p w14:paraId="01A1526B" w14:textId="77777777" w:rsidR="005536FC" w:rsidRPr="00E52770" w:rsidRDefault="005536FC" w:rsidP="00E52770">
            <w:pPr>
              <w:spacing w:after="0" w:line="360" w:lineRule="auto"/>
              <w:jc w:val="center"/>
              <w:rPr>
                <w:rFonts w:ascii="Times New Roman" w:hAnsi="Times New Roman"/>
                <w:sz w:val="24"/>
                <w:szCs w:val="24"/>
                <w:lang w:val="uk-UA"/>
              </w:rPr>
            </w:pPr>
          </w:p>
          <w:p w14:paraId="24E37677" w14:textId="77777777" w:rsidR="005536FC" w:rsidRPr="00E52770" w:rsidRDefault="005536FC" w:rsidP="00E52770">
            <w:pPr>
              <w:spacing w:after="0" w:line="360" w:lineRule="auto"/>
              <w:jc w:val="center"/>
              <w:rPr>
                <w:rFonts w:ascii="Times New Roman" w:hAnsi="Times New Roman"/>
                <w:sz w:val="24"/>
                <w:szCs w:val="24"/>
                <w:lang w:val="uk-UA"/>
              </w:rPr>
            </w:pPr>
          </w:p>
          <w:p w14:paraId="4544716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3000</w:t>
            </w:r>
          </w:p>
        </w:tc>
        <w:tc>
          <w:tcPr>
            <w:tcW w:w="0" w:type="auto"/>
          </w:tcPr>
          <w:p w14:paraId="6DC0186E" w14:textId="77777777" w:rsidR="005536FC" w:rsidRPr="00E52770" w:rsidRDefault="005536FC" w:rsidP="00E52770">
            <w:pPr>
              <w:spacing w:after="0" w:line="360" w:lineRule="auto"/>
              <w:jc w:val="center"/>
              <w:rPr>
                <w:rFonts w:ascii="Times New Roman" w:hAnsi="Times New Roman"/>
                <w:sz w:val="24"/>
                <w:szCs w:val="24"/>
                <w:lang w:val="uk-UA"/>
              </w:rPr>
            </w:pPr>
          </w:p>
          <w:p w14:paraId="7D763489" w14:textId="77777777" w:rsidR="005536FC" w:rsidRPr="00E52770" w:rsidRDefault="005536FC" w:rsidP="00E52770">
            <w:pPr>
              <w:spacing w:after="0" w:line="360" w:lineRule="auto"/>
              <w:jc w:val="center"/>
              <w:rPr>
                <w:rFonts w:ascii="Times New Roman" w:hAnsi="Times New Roman"/>
                <w:sz w:val="24"/>
                <w:szCs w:val="24"/>
                <w:lang w:val="uk-UA"/>
              </w:rPr>
            </w:pPr>
          </w:p>
          <w:p w14:paraId="3ACA6049"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5000</w:t>
            </w:r>
          </w:p>
        </w:tc>
      </w:tr>
      <w:tr w:rsidR="005536FC" w:rsidRPr="00E52770" w14:paraId="0D454366" w14:textId="77777777" w:rsidTr="00E52770">
        <w:tc>
          <w:tcPr>
            <w:tcW w:w="0" w:type="auto"/>
          </w:tcPr>
          <w:p w14:paraId="295B814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Всього заробітної плати</w:t>
            </w:r>
            <w:r w:rsidRPr="00E52770">
              <w:rPr>
                <w:rFonts w:ascii="Times New Roman" w:hAnsi="Times New Roman"/>
                <w:sz w:val="24"/>
                <w:szCs w:val="24"/>
              </w:rPr>
              <w:t xml:space="preserve">, </w:t>
            </w:r>
            <w:r w:rsidRPr="00E52770">
              <w:rPr>
                <w:rFonts w:ascii="Times New Roman" w:hAnsi="Times New Roman"/>
                <w:sz w:val="24"/>
                <w:szCs w:val="24"/>
                <w:lang w:val="uk-UA"/>
              </w:rPr>
              <w:t>грн</w:t>
            </w:r>
          </w:p>
        </w:tc>
        <w:tc>
          <w:tcPr>
            <w:tcW w:w="0" w:type="auto"/>
          </w:tcPr>
          <w:p w14:paraId="367C69B9"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332 819,57 </w:t>
            </w:r>
          </w:p>
        </w:tc>
        <w:tc>
          <w:tcPr>
            <w:tcW w:w="1369" w:type="dxa"/>
          </w:tcPr>
          <w:p w14:paraId="5DF0C21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290 271,06 </w:t>
            </w:r>
          </w:p>
        </w:tc>
        <w:tc>
          <w:tcPr>
            <w:tcW w:w="1393" w:type="dxa"/>
          </w:tcPr>
          <w:p w14:paraId="78541499"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410 532,11 </w:t>
            </w:r>
          </w:p>
        </w:tc>
        <w:tc>
          <w:tcPr>
            <w:tcW w:w="1296" w:type="dxa"/>
          </w:tcPr>
          <w:p w14:paraId="4CA71CA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685 566,71 </w:t>
            </w:r>
          </w:p>
        </w:tc>
        <w:tc>
          <w:tcPr>
            <w:tcW w:w="0" w:type="auto"/>
          </w:tcPr>
          <w:p w14:paraId="4203223D"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931 007,92 </w:t>
            </w:r>
          </w:p>
        </w:tc>
      </w:tr>
      <w:tr w:rsidR="005536FC" w:rsidRPr="00E52770" w14:paraId="34F1A38E" w14:textId="77777777" w:rsidTr="00E52770">
        <w:tc>
          <w:tcPr>
            <w:tcW w:w="0" w:type="auto"/>
          </w:tcPr>
          <w:p w14:paraId="35374D3D"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Заробітна плата на 1 тону продукції, грн/т</w:t>
            </w:r>
          </w:p>
        </w:tc>
        <w:tc>
          <w:tcPr>
            <w:tcW w:w="0" w:type="auto"/>
          </w:tcPr>
          <w:p w14:paraId="259AE4F2"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54,96 </w:t>
            </w:r>
          </w:p>
        </w:tc>
        <w:tc>
          <w:tcPr>
            <w:tcW w:w="1369" w:type="dxa"/>
          </w:tcPr>
          <w:p w14:paraId="424DCBD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38,87 </w:t>
            </w:r>
          </w:p>
        </w:tc>
        <w:tc>
          <w:tcPr>
            <w:tcW w:w="1393" w:type="dxa"/>
          </w:tcPr>
          <w:p w14:paraId="3D91CC39"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82,79 </w:t>
            </w:r>
          </w:p>
        </w:tc>
        <w:tc>
          <w:tcPr>
            <w:tcW w:w="1296" w:type="dxa"/>
          </w:tcPr>
          <w:p w14:paraId="1D548DB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139,28 </w:t>
            </w:r>
          </w:p>
        </w:tc>
        <w:tc>
          <w:tcPr>
            <w:tcW w:w="0" w:type="auto"/>
          </w:tcPr>
          <w:p w14:paraId="4FCE35C5"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 xml:space="preserve">191,75 </w:t>
            </w:r>
          </w:p>
        </w:tc>
      </w:tr>
      <w:tr w:rsidR="005536FC" w:rsidRPr="00E52770" w14:paraId="6ED4CCB4" w14:textId="77777777" w:rsidTr="00E52770">
        <w:tc>
          <w:tcPr>
            <w:tcW w:w="0" w:type="auto"/>
          </w:tcPr>
          <w:p w14:paraId="351C4206"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lastRenderedPageBreak/>
              <w:t>Відсоток заробітної плати до всіх витрат, %</w:t>
            </w:r>
          </w:p>
        </w:tc>
        <w:tc>
          <w:tcPr>
            <w:tcW w:w="0" w:type="auto"/>
          </w:tcPr>
          <w:p w14:paraId="181DA5F1"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2,6</w:t>
            </w:r>
          </w:p>
        </w:tc>
        <w:tc>
          <w:tcPr>
            <w:tcW w:w="1369" w:type="dxa"/>
          </w:tcPr>
          <w:p w14:paraId="4473C626"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1,69</w:t>
            </w:r>
          </w:p>
        </w:tc>
        <w:tc>
          <w:tcPr>
            <w:tcW w:w="1393" w:type="dxa"/>
          </w:tcPr>
          <w:p w14:paraId="2885711B"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2,95</w:t>
            </w:r>
          </w:p>
        </w:tc>
        <w:tc>
          <w:tcPr>
            <w:tcW w:w="1296" w:type="dxa"/>
          </w:tcPr>
          <w:p w14:paraId="2250CF5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4,64</w:t>
            </w:r>
          </w:p>
        </w:tc>
        <w:tc>
          <w:tcPr>
            <w:tcW w:w="0" w:type="auto"/>
          </w:tcPr>
          <w:p w14:paraId="112FB8E4"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3,83</w:t>
            </w:r>
          </w:p>
        </w:tc>
      </w:tr>
    </w:tbl>
    <w:p w14:paraId="74BE1956" w14:textId="77777777" w:rsidR="005536FC" w:rsidRPr="00484003" w:rsidRDefault="005536FC" w:rsidP="00B647F9">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 xml:space="preserve">Таблиця 2.9 – Зміна мінімальної заробітної плати </w:t>
      </w:r>
      <w:r>
        <w:rPr>
          <w:rFonts w:ascii="Times New Roman" w:hAnsi="Times New Roman"/>
          <w:sz w:val="28"/>
          <w:szCs w:val="28"/>
          <w:lang w:val="uk-UA"/>
        </w:rPr>
        <w:t>за</w:t>
      </w:r>
      <w:r w:rsidRPr="00484003">
        <w:rPr>
          <w:rFonts w:ascii="Times New Roman" w:hAnsi="Times New Roman"/>
          <w:sz w:val="28"/>
          <w:szCs w:val="28"/>
          <w:lang w:val="uk-UA"/>
        </w:rPr>
        <w:t xml:space="preserve"> рокам</w:t>
      </w:r>
      <w:r>
        <w:rPr>
          <w:rFonts w:ascii="Times New Roman" w:hAnsi="Times New Roman"/>
          <w:sz w:val="28"/>
          <w:szCs w:val="28"/>
          <w:lang w:val="uk-UA"/>
        </w:rPr>
        <w:t>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9"/>
        <w:gridCol w:w="1288"/>
        <w:gridCol w:w="1288"/>
        <w:gridCol w:w="1288"/>
        <w:gridCol w:w="1288"/>
        <w:gridCol w:w="1288"/>
      </w:tblGrid>
      <w:tr w:rsidR="005536FC" w:rsidRPr="00E52770" w14:paraId="26BCA42B" w14:textId="77777777" w:rsidTr="00E52770">
        <w:tc>
          <w:tcPr>
            <w:tcW w:w="2529" w:type="dxa"/>
          </w:tcPr>
          <w:p w14:paraId="3BDEF380"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Рік</w:t>
            </w:r>
          </w:p>
        </w:tc>
        <w:tc>
          <w:tcPr>
            <w:tcW w:w="1288" w:type="dxa"/>
          </w:tcPr>
          <w:p w14:paraId="733047B2"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2015</w:t>
            </w:r>
          </w:p>
        </w:tc>
        <w:tc>
          <w:tcPr>
            <w:tcW w:w="1288" w:type="dxa"/>
          </w:tcPr>
          <w:p w14:paraId="1E3B5B79"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2016</w:t>
            </w:r>
          </w:p>
        </w:tc>
        <w:tc>
          <w:tcPr>
            <w:tcW w:w="1288" w:type="dxa"/>
          </w:tcPr>
          <w:p w14:paraId="6630E255"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2017</w:t>
            </w:r>
          </w:p>
        </w:tc>
        <w:tc>
          <w:tcPr>
            <w:tcW w:w="1288" w:type="dxa"/>
          </w:tcPr>
          <w:p w14:paraId="7C67CB9D"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2018</w:t>
            </w:r>
          </w:p>
        </w:tc>
        <w:tc>
          <w:tcPr>
            <w:tcW w:w="1288" w:type="dxa"/>
          </w:tcPr>
          <w:p w14:paraId="34FB461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2019</w:t>
            </w:r>
          </w:p>
        </w:tc>
      </w:tr>
      <w:tr w:rsidR="005536FC" w:rsidRPr="00E52770" w14:paraId="6403F55F" w14:textId="77777777" w:rsidTr="00E52770">
        <w:tc>
          <w:tcPr>
            <w:tcW w:w="2529" w:type="dxa"/>
          </w:tcPr>
          <w:p w14:paraId="2DF2C7D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Мінімальна заробітна плата</w:t>
            </w:r>
          </w:p>
        </w:tc>
        <w:tc>
          <w:tcPr>
            <w:tcW w:w="1288" w:type="dxa"/>
          </w:tcPr>
          <w:p w14:paraId="55EA0C47" w14:textId="77777777" w:rsidR="005536FC" w:rsidRPr="00E52770" w:rsidRDefault="005536FC" w:rsidP="00E52770">
            <w:pPr>
              <w:spacing w:after="0" w:line="360" w:lineRule="auto"/>
              <w:jc w:val="center"/>
              <w:rPr>
                <w:rFonts w:ascii="Times New Roman" w:hAnsi="Times New Roman"/>
                <w:sz w:val="24"/>
                <w:szCs w:val="24"/>
                <w:lang w:val="uk-UA"/>
              </w:rPr>
            </w:pPr>
          </w:p>
          <w:p w14:paraId="0EE5D2F7"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1298 грн</w:t>
            </w:r>
          </w:p>
        </w:tc>
        <w:tc>
          <w:tcPr>
            <w:tcW w:w="1288" w:type="dxa"/>
          </w:tcPr>
          <w:p w14:paraId="21DB1909" w14:textId="77777777" w:rsidR="005536FC" w:rsidRPr="00E52770" w:rsidRDefault="005536FC" w:rsidP="00E52770">
            <w:pPr>
              <w:spacing w:after="0" w:line="360" w:lineRule="auto"/>
              <w:jc w:val="center"/>
              <w:rPr>
                <w:rFonts w:ascii="Times New Roman" w:hAnsi="Times New Roman"/>
                <w:sz w:val="24"/>
                <w:szCs w:val="24"/>
                <w:lang w:val="uk-UA"/>
              </w:rPr>
            </w:pPr>
          </w:p>
          <w:p w14:paraId="6D5C36C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1476 грн</w:t>
            </w:r>
          </w:p>
        </w:tc>
        <w:tc>
          <w:tcPr>
            <w:tcW w:w="1288" w:type="dxa"/>
          </w:tcPr>
          <w:p w14:paraId="05AF29B9" w14:textId="77777777" w:rsidR="005536FC" w:rsidRPr="00E52770" w:rsidRDefault="005536FC" w:rsidP="00E52770">
            <w:pPr>
              <w:spacing w:after="0" w:line="360" w:lineRule="auto"/>
              <w:jc w:val="center"/>
              <w:rPr>
                <w:rFonts w:ascii="Times New Roman" w:hAnsi="Times New Roman"/>
                <w:sz w:val="24"/>
                <w:szCs w:val="24"/>
                <w:lang w:val="uk-UA"/>
              </w:rPr>
            </w:pPr>
          </w:p>
          <w:p w14:paraId="2BE04A31"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3200 грн</w:t>
            </w:r>
          </w:p>
        </w:tc>
        <w:tc>
          <w:tcPr>
            <w:tcW w:w="1288" w:type="dxa"/>
          </w:tcPr>
          <w:p w14:paraId="568B052D" w14:textId="77777777" w:rsidR="005536FC" w:rsidRPr="00E52770" w:rsidRDefault="005536FC" w:rsidP="00E52770">
            <w:pPr>
              <w:spacing w:after="0" w:line="360" w:lineRule="auto"/>
              <w:jc w:val="center"/>
              <w:rPr>
                <w:rFonts w:ascii="Times New Roman" w:hAnsi="Times New Roman"/>
                <w:sz w:val="24"/>
                <w:szCs w:val="24"/>
                <w:lang w:val="uk-UA"/>
              </w:rPr>
            </w:pPr>
          </w:p>
          <w:p w14:paraId="2E528536"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3723 грн</w:t>
            </w:r>
          </w:p>
        </w:tc>
        <w:tc>
          <w:tcPr>
            <w:tcW w:w="1288" w:type="dxa"/>
          </w:tcPr>
          <w:p w14:paraId="2ECD37BE" w14:textId="77777777" w:rsidR="005536FC" w:rsidRPr="00E52770" w:rsidRDefault="005536FC" w:rsidP="00E52770">
            <w:pPr>
              <w:spacing w:after="0" w:line="360" w:lineRule="auto"/>
              <w:jc w:val="center"/>
              <w:rPr>
                <w:rFonts w:ascii="Times New Roman" w:hAnsi="Times New Roman"/>
                <w:sz w:val="24"/>
                <w:szCs w:val="24"/>
                <w:lang w:val="uk-UA"/>
              </w:rPr>
            </w:pPr>
          </w:p>
          <w:p w14:paraId="11E046A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4173 грн</w:t>
            </w:r>
          </w:p>
        </w:tc>
      </w:tr>
      <w:tr w:rsidR="005536FC" w:rsidRPr="00E52770" w14:paraId="1FCD07D3" w14:textId="77777777" w:rsidTr="00E52770">
        <w:tc>
          <w:tcPr>
            <w:tcW w:w="2529" w:type="dxa"/>
          </w:tcPr>
          <w:p w14:paraId="06E922E5"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Темп росту(ланцюговий)</w:t>
            </w:r>
          </w:p>
        </w:tc>
        <w:tc>
          <w:tcPr>
            <w:tcW w:w="1288" w:type="dxa"/>
          </w:tcPr>
          <w:p w14:paraId="38EC5574"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w:t>
            </w:r>
          </w:p>
        </w:tc>
        <w:tc>
          <w:tcPr>
            <w:tcW w:w="1288" w:type="dxa"/>
          </w:tcPr>
          <w:p w14:paraId="5D9707B3"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113,7%</w:t>
            </w:r>
          </w:p>
        </w:tc>
        <w:tc>
          <w:tcPr>
            <w:tcW w:w="1288" w:type="dxa"/>
          </w:tcPr>
          <w:p w14:paraId="060F3F96"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216,8%</w:t>
            </w:r>
          </w:p>
        </w:tc>
        <w:tc>
          <w:tcPr>
            <w:tcW w:w="1288" w:type="dxa"/>
          </w:tcPr>
          <w:p w14:paraId="12072401"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116,3%</w:t>
            </w:r>
          </w:p>
        </w:tc>
        <w:tc>
          <w:tcPr>
            <w:tcW w:w="1288" w:type="dxa"/>
          </w:tcPr>
          <w:p w14:paraId="36FCEAEB"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112%</w:t>
            </w:r>
          </w:p>
        </w:tc>
      </w:tr>
      <w:tr w:rsidR="005536FC" w:rsidRPr="00E52770" w14:paraId="6E61BE85" w14:textId="77777777" w:rsidTr="00E52770">
        <w:tc>
          <w:tcPr>
            <w:tcW w:w="2529" w:type="dxa"/>
          </w:tcPr>
          <w:p w14:paraId="17B1E3F3"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Темп росту (базисний)</w:t>
            </w:r>
          </w:p>
        </w:tc>
        <w:tc>
          <w:tcPr>
            <w:tcW w:w="1288" w:type="dxa"/>
          </w:tcPr>
          <w:p w14:paraId="1E82A0E5"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w:t>
            </w:r>
          </w:p>
        </w:tc>
        <w:tc>
          <w:tcPr>
            <w:tcW w:w="1288" w:type="dxa"/>
          </w:tcPr>
          <w:p w14:paraId="14632CD6"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113,7%</w:t>
            </w:r>
          </w:p>
        </w:tc>
        <w:tc>
          <w:tcPr>
            <w:tcW w:w="1288" w:type="dxa"/>
          </w:tcPr>
          <w:p w14:paraId="3BBBD7B2"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246,5%</w:t>
            </w:r>
          </w:p>
        </w:tc>
        <w:tc>
          <w:tcPr>
            <w:tcW w:w="1288" w:type="dxa"/>
          </w:tcPr>
          <w:p w14:paraId="304EAC38"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286,8%</w:t>
            </w:r>
          </w:p>
        </w:tc>
        <w:tc>
          <w:tcPr>
            <w:tcW w:w="1288" w:type="dxa"/>
          </w:tcPr>
          <w:p w14:paraId="5531B10A"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321,5%</w:t>
            </w:r>
          </w:p>
        </w:tc>
      </w:tr>
      <w:tr w:rsidR="005536FC" w:rsidRPr="00E52770" w14:paraId="1578E40A" w14:textId="77777777" w:rsidTr="00E52770">
        <w:tc>
          <w:tcPr>
            <w:tcW w:w="2529" w:type="dxa"/>
          </w:tcPr>
          <w:p w14:paraId="36D6F81E"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Темп приросту (ланцюговий)</w:t>
            </w:r>
          </w:p>
        </w:tc>
        <w:tc>
          <w:tcPr>
            <w:tcW w:w="1288" w:type="dxa"/>
          </w:tcPr>
          <w:p w14:paraId="6FF95DDA"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w:t>
            </w:r>
          </w:p>
        </w:tc>
        <w:tc>
          <w:tcPr>
            <w:tcW w:w="1288" w:type="dxa"/>
          </w:tcPr>
          <w:p w14:paraId="4C9274EC"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13,7%</w:t>
            </w:r>
          </w:p>
        </w:tc>
        <w:tc>
          <w:tcPr>
            <w:tcW w:w="1288" w:type="dxa"/>
          </w:tcPr>
          <w:p w14:paraId="299C5DF9"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116,8%</w:t>
            </w:r>
          </w:p>
        </w:tc>
        <w:tc>
          <w:tcPr>
            <w:tcW w:w="1288" w:type="dxa"/>
          </w:tcPr>
          <w:p w14:paraId="6ECDE3E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16,3%</w:t>
            </w:r>
          </w:p>
        </w:tc>
        <w:tc>
          <w:tcPr>
            <w:tcW w:w="1288" w:type="dxa"/>
          </w:tcPr>
          <w:p w14:paraId="6BAE36CA"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12%</w:t>
            </w:r>
          </w:p>
        </w:tc>
      </w:tr>
      <w:tr w:rsidR="005536FC" w:rsidRPr="00E52770" w14:paraId="7988F067" w14:textId="77777777" w:rsidTr="00E52770">
        <w:tc>
          <w:tcPr>
            <w:tcW w:w="2529" w:type="dxa"/>
          </w:tcPr>
          <w:p w14:paraId="59D10276"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Темп приросту (базисний)</w:t>
            </w:r>
          </w:p>
        </w:tc>
        <w:tc>
          <w:tcPr>
            <w:tcW w:w="1288" w:type="dxa"/>
          </w:tcPr>
          <w:p w14:paraId="425856DD"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w:t>
            </w:r>
          </w:p>
        </w:tc>
        <w:tc>
          <w:tcPr>
            <w:tcW w:w="1288" w:type="dxa"/>
          </w:tcPr>
          <w:p w14:paraId="520928A3"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13,7%</w:t>
            </w:r>
          </w:p>
        </w:tc>
        <w:tc>
          <w:tcPr>
            <w:tcW w:w="1288" w:type="dxa"/>
          </w:tcPr>
          <w:p w14:paraId="4468D293"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146,5%</w:t>
            </w:r>
          </w:p>
        </w:tc>
        <w:tc>
          <w:tcPr>
            <w:tcW w:w="1288" w:type="dxa"/>
          </w:tcPr>
          <w:p w14:paraId="046337AF"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186,8%</w:t>
            </w:r>
          </w:p>
        </w:tc>
        <w:tc>
          <w:tcPr>
            <w:tcW w:w="1288" w:type="dxa"/>
          </w:tcPr>
          <w:p w14:paraId="6D5BE5BA" w14:textId="77777777" w:rsidR="005536FC" w:rsidRPr="00E52770" w:rsidRDefault="005536FC" w:rsidP="00E52770">
            <w:pPr>
              <w:spacing w:after="0" w:line="360" w:lineRule="auto"/>
              <w:jc w:val="center"/>
              <w:rPr>
                <w:rFonts w:ascii="Times New Roman" w:hAnsi="Times New Roman"/>
                <w:sz w:val="24"/>
                <w:szCs w:val="24"/>
                <w:lang w:val="uk-UA"/>
              </w:rPr>
            </w:pPr>
            <w:r w:rsidRPr="00E52770">
              <w:rPr>
                <w:rFonts w:ascii="Times New Roman" w:hAnsi="Times New Roman"/>
                <w:sz w:val="24"/>
                <w:szCs w:val="24"/>
                <w:lang w:val="uk-UA"/>
              </w:rPr>
              <w:t>221,5%</w:t>
            </w:r>
          </w:p>
        </w:tc>
      </w:tr>
    </w:tbl>
    <w:p w14:paraId="157B858C" w14:textId="77777777" w:rsidR="005536FC" w:rsidRPr="00484003" w:rsidRDefault="005536FC" w:rsidP="00B647F9">
      <w:pPr>
        <w:spacing w:after="0" w:line="360" w:lineRule="auto"/>
        <w:jc w:val="both"/>
        <w:rPr>
          <w:rFonts w:ascii="Times New Roman" w:hAnsi="Times New Roman"/>
          <w:sz w:val="28"/>
          <w:szCs w:val="28"/>
          <w:lang w:val="uk-UA"/>
        </w:rPr>
      </w:pPr>
    </w:p>
    <w:p w14:paraId="3EBF1584" w14:textId="77777777" w:rsidR="005536FC" w:rsidRPr="00484003" w:rsidRDefault="005536FC" w:rsidP="00B23782">
      <w:pPr>
        <w:spacing w:after="0" w:line="360" w:lineRule="auto"/>
        <w:jc w:val="center"/>
        <w:rPr>
          <w:rFonts w:ascii="Times New Roman" w:hAnsi="Times New Roman"/>
          <w:sz w:val="28"/>
          <w:szCs w:val="28"/>
          <w:lang w:val="uk-UA"/>
        </w:rPr>
      </w:pPr>
      <w:r w:rsidRPr="00E52770">
        <w:rPr>
          <w:rFonts w:ascii="Times New Roman" w:hAnsi="Times New Roman"/>
          <w:noProof/>
          <w:sz w:val="28"/>
          <w:szCs w:val="28"/>
          <w:lang w:val="ru-RU" w:eastAsia="ru-RU"/>
        </w:rPr>
        <w:object w:dxaOrig="8007" w:dyaOrig="4608" w14:anchorId="55F135F6">
          <v:shape id="Диаграмма 41" o:spid="_x0000_i1034" type="#_x0000_t75" style="width:439.5pt;height:252pt;visibility:visible" o:ole="">
            <v:imagedata r:id="rId27" o:title="" croptop="-2190f" cropbottom="-3954f" cropleft="-1490f" cropright="-6327f"/>
            <o:lock v:ext="edit" aspectratio="f"/>
          </v:shape>
          <o:OLEObject Type="Embed" ProgID="Excel.Sheet.8" ShapeID="Диаграмма 41" DrawAspect="Content" ObjectID="_1660995269" r:id="rId28"/>
        </w:object>
      </w:r>
    </w:p>
    <w:p w14:paraId="43A931A2" w14:textId="77777777" w:rsidR="005536FC" w:rsidRPr="00484003" w:rsidRDefault="005536FC" w:rsidP="00B23782">
      <w:pPr>
        <w:spacing w:after="0" w:line="360" w:lineRule="auto"/>
        <w:jc w:val="center"/>
        <w:rPr>
          <w:rFonts w:ascii="Times New Roman" w:hAnsi="Times New Roman"/>
          <w:sz w:val="28"/>
          <w:szCs w:val="28"/>
          <w:lang w:val="uk-UA" w:eastAsia="en-GB"/>
        </w:rPr>
      </w:pPr>
      <w:r w:rsidRPr="00484003">
        <w:rPr>
          <w:rFonts w:ascii="Times New Roman" w:hAnsi="Times New Roman"/>
          <w:sz w:val="28"/>
          <w:szCs w:val="28"/>
          <w:lang w:val="uk-UA" w:eastAsia="en-GB"/>
        </w:rPr>
        <w:t>Рисунок 2.5 – Динаміка мінімальної заробітної плати</w:t>
      </w:r>
      <w:r>
        <w:rPr>
          <w:rFonts w:ascii="Times New Roman" w:hAnsi="Times New Roman"/>
          <w:sz w:val="28"/>
          <w:szCs w:val="28"/>
          <w:lang w:val="uk-UA" w:eastAsia="en-GB"/>
        </w:rPr>
        <w:t xml:space="preserve">, грн, </w:t>
      </w:r>
      <w:r>
        <w:rPr>
          <w:rFonts w:ascii="Times New Roman" w:hAnsi="Times New Roman"/>
          <w:color w:val="000000"/>
          <w:sz w:val="28"/>
          <w:szCs w:val="28"/>
          <w:lang w:val="uk-UA"/>
        </w:rPr>
        <w:t>2015-2019 рр.</w:t>
      </w:r>
    </w:p>
    <w:p w14:paraId="4CE1F508" w14:textId="77777777" w:rsidR="005536FC" w:rsidRPr="00484003" w:rsidRDefault="005536FC" w:rsidP="00B647F9">
      <w:pPr>
        <w:spacing w:after="0" w:line="360" w:lineRule="auto"/>
        <w:ind w:firstLine="720"/>
        <w:jc w:val="both"/>
        <w:rPr>
          <w:rFonts w:ascii="Times New Roman" w:hAnsi="Times New Roman"/>
          <w:sz w:val="28"/>
          <w:szCs w:val="28"/>
          <w:lang w:val="uk-UA" w:eastAsia="en-GB"/>
        </w:rPr>
      </w:pPr>
    </w:p>
    <w:p w14:paraId="1382244D" w14:textId="77777777" w:rsidR="005536FC" w:rsidRPr="00484003" w:rsidRDefault="005536FC" w:rsidP="0007397F">
      <w:pPr>
        <w:spacing w:after="0" w:line="360" w:lineRule="auto"/>
        <w:ind w:firstLine="720"/>
        <w:jc w:val="both"/>
        <w:rPr>
          <w:rFonts w:ascii="Times New Roman" w:hAnsi="Times New Roman"/>
          <w:sz w:val="28"/>
          <w:szCs w:val="28"/>
          <w:lang w:val="uk-UA" w:eastAsia="en-GB"/>
        </w:rPr>
      </w:pPr>
      <w:r w:rsidRPr="00484003">
        <w:rPr>
          <w:rFonts w:ascii="Times New Roman" w:hAnsi="Times New Roman"/>
          <w:sz w:val="28"/>
          <w:szCs w:val="28"/>
          <w:lang w:val="uk-UA" w:eastAsia="en-GB"/>
        </w:rPr>
        <w:t xml:space="preserve">Щоб виключити девальвацію національної валюти й для </w:t>
      </w:r>
      <w:r>
        <w:rPr>
          <w:rFonts w:ascii="Times New Roman" w:hAnsi="Times New Roman"/>
          <w:sz w:val="28"/>
          <w:szCs w:val="28"/>
          <w:lang w:val="uk-UA" w:eastAsia="en-GB"/>
        </w:rPr>
        <w:t xml:space="preserve">адекватності аналізу </w:t>
      </w:r>
      <w:r w:rsidRPr="00484003">
        <w:rPr>
          <w:rFonts w:ascii="Times New Roman" w:hAnsi="Times New Roman"/>
          <w:sz w:val="28"/>
          <w:szCs w:val="28"/>
          <w:lang w:val="uk-UA" w:eastAsia="en-GB"/>
        </w:rPr>
        <w:t>визначи</w:t>
      </w:r>
      <w:r>
        <w:rPr>
          <w:rFonts w:ascii="Times New Roman" w:hAnsi="Times New Roman"/>
          <w:sz w:val="28"/>
          <w:szCs w:val="28"/>
          <w:lang w:val="uk-UA" w:eastAsia="en-GB"/>
        </w:rPr>
        <w:t>мо</w:t>
      </w:r>
      <w:r w:rsidRPr="00484003">
        <w:rPr>
          <w:rFonts w:ascii="Times New Roman" w:hAnsi="Times New Roman"/>
          <w:sz w:val="28"/>
          <w:szCs w:val="28"/>
          <w:lang w:val="uk-UA" w:eastAsia="en-GB"/>
        </w:rPr>
        <w:t xml:space="preserve"> відношення заробітної плати</w:t>
      </w:r>
      <w:r>
        <w:rPr>
          <w:rFonts w:ascii="Times New Roman" w:hAnsi="Times New Roman"/>
          <w:sz w:val="28"/>
          <w:szCs w:val="28"/>
          <w:lang w:val="uk-UA" w:eastAsia="en-GB"/>
        </w:rPr>
        <w:t xml:space="preserve"> ТОВ «Імпульс»</w:t>
      </w:r>
      <w:r w:rsidRPr="00484003">
        <w:rPr>
          <w:rFonts w:ascii="Times New Roman" w:hAnsi="Times New Roman"/>
          <w:sz w:val="28"/>
          <w:szCs w:val="28"/>
          <w:lang w:val="uk-UA" w:eastAsia="en-GB"/>
        </w:rPr>
        <w:t xml:space="preserve"> до долара</w:t>
      </w:r>
      <w:r>
        <w:rPr>
          <w:rFonts w:ascii="Times New Roman" w:hAnsi="Times New Roman"/>
          <w:sz w:val="28"/>
          <w:szCs w:val="28"/>
          <w:lang w:val="uk-UA" w:eastAsia="en-GB"/>
        </w:rPr>
        <w:t>.Таким чином</w:t>
      </w:r>
      <w:r w:rsidRPr="00484003">
        <w:rPr>
          <w:rFonts w:ascii="Times New Roman" w:hAnsi="Times New Roman"/>
          <w:sz w:val="28"/>
          <w:szCs w:val="28"/>
          <w:lang w:val="uk-UA" w:eastAsia="en-GB"/>
        </w:rPr>
        <w:t xml:space="preserve"> ми виключимо знецінення національної валюти з цього рівняння.</w:t>
      </w:r>
    </w:p>
    <w:p w14:paraId="02B76323" w14:textId="77777777" w:rsidR="005536FC" w:rsidRPr="00484003" w:rsidRDefault="005536FC" w:rsidP="0007397F">
      <w:pPr>
        <w:spacing w:after="0" w:line="360" w:lineRule="auto"/>
        <w:jc w:val="center"/>
        <w:rPr>
          <w:rFonts w:ascii="Times New Roman" w:hAnsi="Times New Roman"/>
          <w:sz w:val="28"/>
          <w:szCs w:val="28"/>
          <w:lang w:val="uk-UA"/>
        </w:rPr>
      </w:pPr>
    </w:p>
    <w:p w14:paraId="5062DBED" w14:textId="77777777" w:rsidR="005536FC" w:rsidRDefault="005536FC" w:rsidP="0007397F">
      <w:pPr>
        <w:spacing w:after="0" w:line="360" w:lineRule="auto"/>
        <w:jc w:val="center"/>
        <w:rPr>
          <w:rFonts w:ascii="Times New Roman" w:hAnsi="Times New Roman"/>
          <w:sz w:val="28"/>
          <w:szCs w:val="28"/>
          <w:lang w:val="uk-UA"/>
        </w:rPr>
      </w:pPr>
    </w:p>
    <w:p w14:paraId="7B9C055D" w14:textId="77777777" w:rsidR="005536FC" w:rsidRDefault="005536FC" w:rsidP="0007397F">
      <w:pPr>
        <w:spacing w:after="0" w:line="360" w:lineRule="auto"/>
        <w:jc w:val="center"/>
        <w:rPr>
          <w:rFonts w:ascii="Times New Roman" w:hAnsi="Times New Roman"/>
          <w:sz w:val="28"/>
          <w:szCs w:val="28"/>
          <w:lang w:val="uk-UA"/>
        </w:rPr>
      </w:pPr>
    </w:p>
    <w:p w14:paraId="2B86B1B4" w14:textId="77777777" w:rsidR="005536FC" w:rsidRDefault="005536FC" w:rsidP="0007397F">
      <w:pPr>
        <w:spacing w:after="0" w:line="360" w:lineRule="auto"/>
        <w:jc w:val="center"/>
        <w:rPr>
          <w:rFonts w:ascii="Times New Roman" w:hAnsi="Times New Roman"/>
          <w:sz w:val="28"/>
          <w:szCs w:val="28"/>
          <w:lang w:val="uk-UA"/>
        </w:rPr>
      </w:pPr>
      <w:r>
        <w:rPr>
          <w:rFonts w:ascii="Times New Roman" w:hAnsi="Times New Roman"/>
          <w:sz w:val="28"/>
          <w:szCs w:val="28"/>
          <w:lang w:val="uk-UA"/>
        </w:rPr>
        <w:t>Таблиця 2.10 – Заробітна плата ТОВ «Імпульс» на виробництві лаків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20"/>
        <w:gridCol w:w="1502"/>
        <w:gridCol w:w="1503"/>
        <w:gridCol w:w="1503"/>
        <w:gridCol w:w="1503"/>
        <w:gridCol w:w="1503"/>
      </w:tblGrid>
      <w:tr w:rsidR="005536FC" w:rsidRPr="00E52770" w14:paraId="2FA5E8E0" w14:textId="77777777" w:rsidTr="00E52770">
        <w:tc>
          <w:tcPr>
            <w:tcW w:w="1502" w:type="dxa"/>
          </w:tcPr>
          <w:p w14:paraId="695C160A" w14:textId="77777777" w:rsidR="005536FC" w:rsidRPr="00E52770" w:rsidRDefault="005536FC" w:rsidP="00E52770">
            <w:pPr>
              <w:spacing w:after="0" w:line="360" w:lineRule="auto"/>
              <w:rPr>
                <w:rFonts w:ascii="Times New Roman" w:hAnsi="Times New Roman"/>
                <w:sz w:val="28"/>
                <w:szCs w:val="28"/>
                <w:lang w:val="uk-UA"/>
              </w:rPr>
            </w:pPr>
          </w:p>
        </w:tc>
        <w:tc>
          <w:tcPr>
            <w:tcW w:w="1502" w:type="dxa"/>
          </w:tcPr>
          <w:p w14:paraId="0CC65AB2"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2015</w:t>
            </w:r>
          </w:p>
        </w:tc>
        <w:tc>
          <w:tcPr>
            <w:tcW w:w="1503" w:type="dxa"/>
          </w:tcPr>
          <w:p w14:paraId="30922912"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2016</w:t>
            </w:r>
          </w:p>
        </w:tc>
        <w:tc>
          <w:tcPr>
            <w:tcW w:w="1503" w:type="dxa"/>
          </w:tcPr>
          <w:p w14:paraId="723E592C"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2017</w:t>
            </w:r>
          </w:p>
        </w:tc>
        <w:tc>
          <w:tcPr>
            <w:tcW w:w="1503" w:type="dxa"/>
          </w:tcPr>
          <w:p w14:paraId="5CEFF1AE"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2018</w:t>
            </w:r>
          </w:p>
        </w:tc>
        <w:tc>
          <w:tcPr>
            <w:tcW w:w="1503" w:type="dxa"/>
          </w:tcPr>
          <w:p w14:paraId="7C17946C"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2019</w:t>
            </w:r>
          </w:p>
        </w:tc>
      </w:tr>
      <w:tr w:rsidR="005536FC" w:rsidRPr="00E52770" w14:paraId="3F33F7E5" w14:textId="77777777" w:rsidTr="00E52770">
        <w:tc>
          <w:tcPr>
            <w:tcW w:w="1502" w:type="dxa"/>
          </w:tcPr>
          <w:p w14:paraId="0AE393BF"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Виробництво лаків</w:t>
            </w:r>
          </w:p>
        </w:tc>
        <w:tc>
          <w:tcPr>
            <w:tcW w:w="1502" w:type="dxa"/>
          </w:tcPr>
          <w:p w14:paraId="57A7CCF8"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2832,4</w:t>
            </w:r>
          </w:p>
        </w:tc>
        <w:tc>
          <w:tcPr>
            <w:tcW w:w="1503" w:type="dxa"/>
          </w:tcPr>
          <w:p w14:paraId="5B6F23FA"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3284,33</w:t>
            </w:r>
          </w:p>
        </w:tc>
        <w:tc>
          <w:tcPr>
            <w:tcW w:w="1503" w:type="dxa"/>
          </w:tcPr>
          <w:p w14:paraId="51C41E83"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4835,13</w:t>
            </w:r>
          </w:p>
        </w:tc>
        <w:tc>
          <w:tcPr>
            <w:tcW w:w="1503" w:type="dxa"/>
          </w:tcPr>
          <w:p w14:paraId="6BD3689F"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8298,07</w:t>
            </w:r>
          </w:p>
        </w:tc>
        <w:tc>
          <w:tcPr>
            <w:tcW w:w="1503" w:type="dxa"/>
          </w:tcPr>
          <w:p w14:paraId="28617E38" w14:textId="77777777" w:rsidR="005536FC" w:rsidRPr="00E52770" w:rsidRDefault="005536FC" w:rsidP="00E52770">
            <w:pPr>
              <w:spacing w:after="0" w:line="360" w:lineRule="auto"/>
              <w:rPr>
                <w:rFonts w:ascii="Times New Roman" w:hAnsi="Times New Roman"/>
                <w:sz w:val="28"/>
                <w:szCs w:val="28"/>
                <w:lang w:val="uk-UA"/>
              </w:rPr>
            </w:pPr>
            <w:r w:rsidRPr="00E52770">
              <w:rPr>
                <w:rFonts w:ascii="Times New Roman" w:hAnsi="Times New Roman"/>
                <w:sz w:val="28"/>
                <w:szCs w:val="28"/>
                <w:lang w:val="uk-UA"/>
              </w:rPr>
              <w:t>12029</w:t>
            </w:r>
          </w:p>
        </w:tc>
      </w:tr>
    </w:tbl>
    <w:p w14:paraId="47B9E5F5" w14:textId="77777777" w:rsidR="005536FC" w:rsidRPr="00C9515C" w:rsidRDefault="005536FC" w:rsidP="0007397F">
      <w:pPr>
        <w:spacing w:after="0" w:line="360" w:lineRule="auto"/>
        <w:rPr>
          <w:rFonts w:ascii="Times New Roman" w:hAnsi="Times New Roman"/>
          <w:sz w:val="28"/>
          <w:szCs w:val="28"/>
          <w:lang w:val="uk-UA"/>
        </w:rPr>
      </w:pPr>
    </w:p>
    <w:p w14:paraId="41B7B2B5" w14:textId="77777777" w:rsidR="005536FC" w:rsidRPr="00484003" w:rsidRDefault="005536FC" w:rsidP="0007397F">
      <w:pPr>
        <w:spacing w:after="0" w:line="360" w:lineRule="auto"/>
        <w:jc w:val="center"/>
        <w:rPr>
          <w:rFonts w:ascii="Times New Roman" w:hAnsi="Times New Roman"/>
          <w:sz w:val="28"/>
          <w:szCs w:val="28"/>
          <w:lang w:val="uk-UA" w:eastAsia="en-GB"/>
        </w:rPr>
      </w:pPr>
      <w:r w:rsidRPr="00484003">
        <w:rPr>
          <w:rFonts w:ascii="Times New Roman" w:hAnsi="Times New Roman"/>
          <w:sz w:val="28"/>
          <w:szCs w:val="28"/>
          <w:lang w:val="uk-UA"/>
        </w:rPr>
        <w:t>Таблиця 2.1</w:t>
      </w:r>
      <w:r>
        <w:rPr>
          <w:rFonts w:ascii="Times New Roman" w:hAnsi="Times New Roman"/>
          <w:sz w:val="28"/>
          <w:szCs w:val="28"/>
          <w:lang w:val="uk-UA"/>
        </w:rPr>
        <w:t>1</w:t>
      </w:r>
      <w:r w:rsidRPr="00484003">
        <w:rPr>
          <w:rFonts w:ascii="Times New Roman" w:hAnsi="Times New Roman"/>
          <w:sz w:val="28"/>
          <w:szCs w:val="28"/>
          <w:lang w:val="uk-UA"/>
        </w:rPr>
        <w:t xml:space="preserve"> – </w:t>
      </w:r>
      <w:r>
        <w:rPr>
          <w:rFonts w:ascii="Times New Roman" w:hAnsi="Times New Roman"/>
          <w:sz w:val="28"/>
          <w:szCs w:val="28"/>
          <w:lang w:val="uk-UA"/>
        </w:rPr>
        <w:t>Динаміка</w:t>
      </w:r>
      <w:r w:rsidRPr="00484003">
        <w:rPr>
          <w:rFonts w:ascii="Times New Roman" w:hAnsi="Times New Roman"/>
          <w:sz w:val="28"/>
          <w:szCs w:val="28"/>
          <w:lang w:val="uk-UA"/>
        </w:rPr>
        <w:t xml:space="preserve"> курсу долара </w:t>
      </w:r>
      <w:r>
        <w:rPr>
          <w:rFonts w:ascii="Times New Roman" w:hAnsi="Times New Roman"/>
          <w:sz w:val="28"/>
          <w:szCs w:val="28"/>
          <w:lang w:val="uk-UA"/>
        </w:rPr>
        <w:t>за роками</w:t>
      </w:r>
      <w:r w:rsidRPr="00484003">
        <w:rPr>
          <w:rFonts w:ascii="Times New Roman" w:hAnsi="Times New Roman"/>
          <w:sz w:val="28"/>
          <w:szCs w:val="28"/>
          <w:lang w:val="uk-UA"/>
        </w:rPr>
        <w:t>, грн.</w:t>
      </w:r>
      <w:r>
        <w:rPr>
          <w:rFonts w:ascii="Times New Roman" w:hAnsi="Times New Roman"/>
          <w:sz w:val="28"/>
          <w:szCs w:val="28"/>
          <w:lang w:val="uk-UA"/>
        </w:rPr>
        <w:t xml:space="preserve">, </w:t>
      </w:r>
      <w:r>
        <w:rPr>
          <w:rFonts w:ascii="Times New Roman" w:hAnsi="Times New Roman"/>
          <w:color w:val="000000"/>
          <w:sz w:val="28"/>
          <w:szCs w:val="28"/>
          <w:lang w:val="uk-UA"/>
        </w:rPr>
        <w:t>2015-2019 рр.</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7"/>
        <w:gridCol w:w="1597"/>
        <w:gridCol w:w="1594"/>
        <w:gridCol w:w="1594"/>
        <w:gridCol w:w="1594"/>
        <w:gridCol w:w="1594"/>
      </w:tblGrid>
      <w:tr w:rsidR="005536FC" w:rsidRPr="00E52770" w14:paraId="315553F5" w14:textId="77777777" w:rsidTr="00E52770">
        <w:trPr>
          <w:jc w:val="center"/>
        </w:trPr>
        <w:tc>
          <w:tcPr>
            <w:tcW w:w="834" w:type="pct"/>
          </w:tcPr>
          <w:p w14:paraId="3F4FA744"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Рік</w:t>
            </w:r>
          </w:p>
        </w:tc>
        <w:tc>
          <w:tcPr>
            <w:tcW w:w="834" w:type="pct"/>
          </w:tcPr>
          <w:p w14:paraId="6DD0A98D"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2015</w:t>
            </w:r>
          </w:p>
        </w:tc>
        <w:tc>
          <w:tcPr>
            <w:tcW w:w="833" w:type="pct"/>
          </w:tcPr>
          <w:p w14:paraId="79057BDB"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2016</w:t>
            </w:r>
          </w:p>
        </w:tc>
        <w:tc>
          <w:tcPr>
            <w:tcW w:w="833" w:type="pct"/>
          </w:tcPr>
          <w:p w14:paraId="626D87A7"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2017</w:t>
            </w:r>
          </w:p>
        </w:tc>
        <w:tc>
          <w:tcPr>
            <w:tcW w:w="833" w:type="pct"/>
          </w:tcPr>
          <w:p w14:paraId="1EF9FEB1"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2018</w:t>
            </w:r>
          </w:p>
        </w:tc>
        <w:tc>
          <w:tcPr>
            <w:tcW w:w="833" w:type="pct"/>
          </w:tcPr>
          <w:p w14:paraId="77AC8ACA"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2019</w:t>
            </w:r>
          </w:p>
        </w:tc>
      </w:tr>
      <w:tr w:rsidR="005536FC" w:rsidRPr="00E52770" w14:paraId="2C85771B" w14:textId="77777777" w:rsidTr="00E52770">
        <w:trPr>
          <w:jc w:val="center"/>
        </w:trPr>
        <w:tc>
          <w:tcPr>
            <w:tcW w:w="834" w:type="pct"/>
          </w:tcPr>
          <w:p w14:paraId="31829920"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Курс долара</w:t>
            </w:r>
          </w:p>
        </w:tc>
        <w:tc>
          <w:tcPr>
            <w:tcW w:w="834" w:type="pct"/>
          </w:tcPr>
          <w:p w14:paraId="7A392029"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21,85</w:t>
            </w:r>
          </w:p>
        </w:tc>
        <w:tc>
          <w:tcPr>
            <w:tcW w:w="833" w:type="pct"/>
          </w:tcPr>
          <w:p w14:paraId="7C93C64B"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25,55</w:t>
            </w:r>
          </w:p>
        </w:tc>
        <w:tc>
          <w:tcPr>
            <w:tcW w:w="833" w:type="pct"/>
          </w:tcPr>
          <w:p w14:paraId="4C2B1FC2"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26,61</w:t>
            </w:r>
          </w:p>
        </w:tc>
        <w:tc>
          <w:tcPr>
            <w:tcW w:w="833" w:type="pct"/>
          </w:tcPr>
          <w:p w14:paraId="2D6E40B3"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27,2</w:t>
            </w:r>
          </w:p>
        </w:tc>
        <w:tc>
          <w:tcPr>
            <w:tcW w:w="833" w:type="pct"/>
          </w:tcPr>
          <w:p w14:paraId="79B4EA17"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26,5</w:t>
            </w:r>
          </w:p>
        </w:tc>
      </w:tr>
    </w:tbl>
    <w:p w14:paraId="17371F4D" w14:textId="77777777" w:rsidR="005536FC" w:rsidRPr="00484003" w:rsidRDefault="005536FC" w:rsidP="0007397F">
      <w:pPr>
        <w:spacing w:after="0" w:line="360" w:lineRule="auto"/>
        <w:jc w:val="center"/>
        <w:rPr>
          <w:rFonts w:ascii="Times New Roman" w:hAnsi="Times New Roman"/>
          <w:sz w:val="28"/>
          <w:szCs w:val="28"/>
          <w:lang w:val="uk-UA"/>
        </w:rPr>
      </w:pPr>
    </w:p>
    <w:p w14:paraId="38B8944E" w14:textId="77777777" w:rsidR="005536FC" w:rsidRDefault="005536FC" w:rsidP="0007397F">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Таблиця 2.1</w:t>
      </w:r>
      <w:r>
        <w:rPr>
          <w:rFonts w:ascii="Times New Roman" w:hAnsi="Times New Roman"/>
          <w:sz w:val="28"/>
          <w:szCs w:val="28"/>
          <w:lang w:val="uk-UA"/>
        </w:rPr>
        <w:t>2</w:t>
      </w:r>
      <w:r w:rsidRPr="00484003">
        <w:rPr>
          <w:rFonts w:ascii="Times New Roman" w:hAnsi="Times New Roman"/>
          <w:sz w:val="28"/>
          <w:szCs w:val="28"/>
          <w:lang w:val="uk-UA"/>
        </w:rPr>
        <w:t xml:space="preserve"> – </w:t>
      </w:r>
      <w:r>
        <w:rPr>
          <w:rFonts w:ascii="Times New Roman" w:hAnsi="Times New Roman"/>
          <w:sz w:val="28"/>
          <w:szCs w:val="28"/>
          <w:lang w:val="uk-UA"/>
        </w:rPr>
        <w:t xml:space="preserve">Динаміка </w:t>
      </w:r>
      <w:r w:rsidRPr="00484003">
        <w:rPr>
          <w:rFonts w:ascii="Times New Roman" w:hAnsi="Times New Roman"/>
          <w:sz w:val="28"/>
          <w:szCs w:val="28"/>
          <w:lang w:val="uk-UA"/>
        </w:rPr>
        <w:t>заробітної плати</w:t>
      </w:r>
      <w:r>
        <w:rPr>
          <w:rFonts w:ascii="Times New Roman" w:hAnsi="Times New Roman"/>
          <w:sz w:val="28"/>
          <w:szCs w:val="28"/>
          <w:lang w:val="uk-UA"/>
        </w:rPr>
        <w:t xml:space="preserve"> ТОВ «Імпульс», дол. США,</w:t>
      </w:r>
    </w:p>
    <w:p w14:paraId="1C1E4B2E" w14:textId="77777777" w:rsidR="005536FC" w:rsidRPr="00484003" w:rsidRDefault="005536FC" w:rsidP="0007397F">
      <w:pPr>
        <w:spacing w:after="0" w:line="360" w:lineRule="auto"/>
        <w:jc w:val="center"/>
        <w:rPr>
          <w:rFonts w:ascii="Times New Roman" w:hAnsi="Times New Roman"/>
          <w:sz w:val="28"/>
          <w:szCs w:val="28"/>
          <w:lang w:val="uk-UA"/>
        </w:rPr>
      </w:pPr>
      <w:r>
        <w:rPr>
          <w:rFonts w:ascii="Times New Roman" w:hAnsi="Times New Roman"/>
          <w:color w:val="000000"/>
          <w:sz w:val="28"/>
          <w:szCs w:val="28"/>
          <w:lang w:val="uk-UA"/>
        </w:rPr>
        <w:t>2015-2019 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16"/>
        <w:gridCol w:w="1451"/>
        <w:gridCol w:w="1452"/>
        <w:gridCol w:w="1452"/>
        <w:gridCol w:w="1447"/>
        <w:gridCol w:w="1452"/>
      </w:tblGrid>
      <w:tr w:rsidR="005536FC" w:rsidRPr="00E52770" w14:paraId="1399752D" w14:textId="77777777" w:rsidTr="00E52770">
        <w:trPr>
          <w:jc w:val="center"/>
        </w:trPr>
        <w:tc>
          <w:tcPr>
            <w:tcW w:w="1502" w:type="dxa"/>
          </w:tcPr>
          <w:p w14:paraId="5136EB31"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Рік</w:t>
            </w:r>
          </w:p>
        </w:tc>
        <w:tc>
          <w:tcPr>
            <w:tcW w:w="1502" w:type="dxa"/>
          </w:tcPr>
          <w:p w14:paraId="42E99B94" w14:textId="77777777" w:rsidR="005536FC" w:rsidRPr="00E52770" w:rsidRDefault="005536FC" w:rsidP="00E52770">
            <w:pPr>
              <w:spacing w:after="0" w:line="360" w:lineRule="auto"/>
              <w:jc w:val="both"/>
              <w:rPr>
                <w:rFonts w:ascii="Times New Roman" w:hAnsi="Times New Roman"/>
                <w:b/>
                <w:bCs/>
                <w:sz w:val="28"/>
                <w:szCs w:val="28"/>
                <w:lang w:val="uk-UA"/>
              </w:rPr>
            </w:pPr>
            <w:r w:rsidRPr="00E52770">
              <w:rPr>
                <w:rFonts w:ascii="Times New Roman" w:hAnsi="Times New Roman"/>
                <w:b/>
                <w:bCs/>
                <w:sz w:val="28"/>
                <w:szCs w:val="28"/>
                <w:lang w:val="uk-UA"/>
              </w:rPr>
              <w:t>2015</w:t>
            </w:r>
          </w:p>
        </w:tc>
        <w:tc>
          <w:tcPr>
            <w:tcW w:w="1503" w:type="dxa"/>
          </w:tcPr>
          <w:p w14:paraId="1702625F" w14:textId="77777777" w:rsidR="005536FC" w:rsidRPr="00E52770" w:rsidRDefault="005536FC" w:rsidP="00E52770">
            <w:pPr>
              <w:spacing w:after="0" w:line="360" w:lineRule="auto"/>
              <w:jc w:val="both"/>
              <w:rPr>
                <w:rFonts w:ascii="Times New Roman" w:hAnsi="Times New Roman"/>
                <w:b/>
                <w:bCs/>
                <w:sz w:val="28"/>
                <w:szCs w:val="28"/>
                <w:lang w:val="uk-UA"/>
              </w:rPr>
            </w:pPr>
            <w:r w:rsidRPr="00E52770">
              <w:rPr>
                <w:rFonts w:ascii="Times New Roman" w:hAnsi="Times New Roman"/>
                <w:b/>
                <w:bCs/>
                <w:sz w:val="28"/>
                <w:szCs w:val="28"/>
                <w:lang w:val="uk-UA"/>
              </w:rPr>
              <w:t>2016</w:t>
            </w:r>
          </w:p>
        </w:tc>
        <w:tc>
          <w:tcPr>
            <w:tcW w:w="1503" w:type="dxa"/>
          </w:tcPr>
          <w:p w14:paraId="518495AD" w14:textId="77777777" w:rsidR="005536FC" w:rsidRPr="00E52770" w:rsidRDefault="005536FC" w:rsidP="00E52770">
            <w:pPr>
              <w:spacing w:after="0" w:line="360" w:lineRule="auto"/>
              <w:jc w:val="both"/>
              <w:rPr>
                <w:rFonts w:ascii="Times New Roman" w:hAnsi="Times New Roman"/>
                <w:b/>
                <w:bCs/>
                <w:sz w:val="28"/>
                <w:szCs w:val="28"/>
                <w:lang w:val="uk-UA"/>
              </w:rPr>
            </w:pPr>
            <w:r w:rsidRPr="00E52770">
              <w:rPr>
                <w:rFonts w:ascii="Times New Roman" w:hAnsi="Times New Roman"/>
                <w:b/>
                <w:bCs/>
                <w:sz w:val="28"/>
                <w:szCs w:val="28"/>
                <w:lang w:val="uk-UA"/>
              </w:rPr>
              <w:t>2017</w:t>
            </w:r>
          </w:p>
        </w:tc>
        <w:tc>
          <w:tcPr>
            <w:tcW w:w="1503" w:type="dxa"/>
          </w:tcPr>
          <w:p w14:paraId="666EEC68" w14:textId="77777777" w:rsidR="005536FC" w:rsidRPr="00E52770" w:rsidRDefault="005536FC" w:rsidP="00E52770">
            <w:pPr>
              <w:spacing w:after="0" w:line="360" w:lineRule="auto"/>
              <w:jc w:val="both"/>
              <w:rPr>
                <w:rFonts w:ascii="Times New Roman" w:hAnsi="Times New Roman"/>
                <w:b/>
                <w:bCs/>
                <w:sz w:val="28"/>
                <w:szCs w:val="28"/>
                <w:lang w:val="uk-UA"/>
              </w:rPr>
            </w:pPr>
            <w:r w:rsidRPr="00E52770">
              <w:rPr>
                <w:rFonts w:ascii="Times New Roman" w:hAnsi="Times New Roman"/>
                <w:b/>
                <w:bCs/>
                <w:sz w:val="28"/>
                <w:szCs w:val="28"/>
                <w:lang w:val="uk-UA"/>
              </w:rPr>
              <w:t>2018</w:t>
            </w:r>
          </w:p>
        </w:tc>
        <w:tc>
          <w:tcPr>
            <w:tcW w:w="1503" w:type="dxa"/>
          </w:tcPr>
          <w:p w14:paraId="48703476" w14:textId="77777777" w:rsidR="005536FC" w:rsidRPr="00E52770" w:rsidRDefault="005536FC" w:rsidP="00E52770">
            <w:pPr>
              <w:spacing w:after="0" w:line="360" w:lineRule="auto"/>
              <w:jc w:val="both"/>
              <w:rPr>
                <w:rFonts w:ascii="Times New Roman" w:hAnsi="Times New Roman"/>
                <w:b/>
                <w:bCs/>
                <w:sz w:val="28"/>
                <w:szCs w:val="28"/>
                <w:lang w:val="uk-UA"/>
              </w:rPr>
            </w:pPr>
            <w:r w:rsidRPr="00E52770">
              <w:rPr>
                <w:rFonts w:ascii="Times New Roman" w:hAnsi="Times New Roman"/>
                <w:b/>
                <w:bCs/>
                <w:sz w:val="28"/>
                <w:szCs w:val="28"/>
                <w:lang w:val="uk-UA"/>
              </w:rPr>
              <w:t>2019</w:t>
            </w:r>
          </w:p>
        </w:tc>
      </w:tr>
      <w:tr w:rsidR="005536FC" w:rsidRPr="00E52770" w14:paraId="51356D6A" w14:textId="77777777" w:rsidTr="00E52770">
        <w:trPr>
          <w:jc w:val="center"/>
        </w:trPr>
        <w:tc>
          <w:tcPr>
            <w:tcW w:w="1502" w:type="dxa"/>
          </w:tcPr>
          <w:p w14:paraId="0130FED1" w14:textId="77777777" w:rsidR="005536FC" w:rsidRPr="00E52770" w:rsidRDefault="005536FC" w:rsidP="00E52770">
            <w:pPr>
              <w:spacing w:after="0" w:line="360" w:lineRule="auto"/>
              <w:jc w:val="both"/>
              <w:rPr>
                <w:rFonts w:ascii="Times New Roman" w:hAnsi="Times New Roman"/>
                <w:b/>
                <w:bCs/>
                <w:sz w:val="28"/>
                <w:szCs w:val="28"/>
                <w:lang w:val="uk-UA"/>
              </w:rPr>
            </w:pPr>
            <w:r w:rsidRPr="00E52770">
              <w:rPr>
                <w:rFonts w:ascii="Times New Roman" w:hAnsi="Times New Roman"/>
                <w:b/>
                <w:bCs/>
                <w:sz w:val="28"/>
                <w:szCs w:val="28"/>
                <w:lang w:val="uk-UA"/>
              </w:rPr>
              <w:t xml:space="preserve">Співвідношення мінімальної заробітної плати до курсу долара </w:t>
            </w:r>
          </w:p>
        </w:tc>
        <w:tc>
          <w:tcPr>
            <w:tcW w:w="1502" w:type="dxa"/>
          </w:tcPr>
          <w:p w14:paraId="4FAC45A2" w14:textId="77777777" w:rsidR="005536FC" w:rsidRPr="00E52770" w:rsidRDefault="005536FC" w:rsidP="00E52770">
            <w:pPr>
              <w:spacing w:after="0" w:line="360" w:lineRule="auto"/>
              <w:jc w:val="both"/>
              <w:rPr>
                <w:rFonts w:ascii="Times New Roman" w:hAnsi="Times New Roman"/>
                <w:sz w:val="28"/>
                <w:szCs w:val="28"/>
                <w:lang w:val="uk-UA"/>
              </w:rPr>
            </w:pPr>
          </w:p>
          <w:p w14:paraId="1EF82A0D" w14:textId="77777777" w:rsidR="005536FC" w:rsidRPr="00E52770" w:rsidRDefault="005536FC" w:rsidP="00E52770">
            <w:pPr>
              <w:spacing w:after="0" w:line="360" w:lineRule="auto"/>
              <w:jc w:val="both"/>
              <w:rPr>
                <w:rFonts w:ascii="Times New Roman" w:hAnsi="Times New Roman"/>
                <w:sz w:val="28"/>
                <w:szCs w:val="28"/>
                <w:lang w:val="uk-UA"/>
              </w:rPr>
            </w:pPr>
          </w:p>
          <w:p w14:paraId="3171FDA1"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129,6</w:t>
            </w:r>
          </w:p>
        </w:tc>
        <w:tc>
          <w:tcPr>
            <w:tcW w:w="1503" w:type="dxa"/>
          </w:tcPr>
          <w:p w14:paraId="7D1BD935" w14:textId="77777777" w:rsidR="005536FC" w:rsidRPr="00E52770" w:rsidRDefault="005536FC" w:rsidP="00E52770">
            <w:pPr>
              <w:spacing w:after="0" w:line="360" w:lineRule="auto"/>
              <w:jc w:val="both"/>
              <w:rPr>
                <w:rFonts w:ascii="Times New Roman" w:hAnsi="Times New Roman"/>
                <w:sz w:val="28"/>
                <w:szCs w:val="28"/>
                <w:lang w:val="uk-UA"/>
              </w:rPr>
            </w:pPr>
          </w:p>
          <w:p w14:paraId="3068D0A6" w14:textId="77777777" w:rsidR="005536FC" w:rsidRPr="00E52770" w:rsidRDefault="005536FC" w:rsidP="00E52770">
            <w:pPr>
              <w:spacing w:after="0" w:line="360" w:lineRule="auto"/>
              <w:jc w:val="both"/>
              <w:rPr>
                <w:rFonts w:ascii="Times New Roman" w:hAnsi="Times New Roman"/>
                <w:sz w:val="28"/>
                <w:szCs w:val="28"/>
                <w:lang w:val="uk-UA"/>
              </w:rPr>
            </w:pPr>
          </w:p>
          <w:p w14:paraId="401936AA"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128,5</w:t>
            </w:r>
          </w:p>
        </w:tc>
        <w:tc>
          <w:tcPr>
            <w:tcW w:w="1503" w:type="dxa"/>
          </w:tcPr>
          <w:p w14:paraId="2252E0BD" w14:textId="77777777" w:rsidR="005536FC" w:rsidRPr="00E52770" w:rsidRDefault="005536FC" w:rsidP="00E52770">
            <w:pPr>
              <w:spacing w:after="0" w:line="360" w:lineRule="auto"/>
              <w:jc w:val="both"/>
              <w:rPr>
                <w:rFonts w:ascii="Times New Roman" w:hAnsi="Times New Roman"/>
                <w:sz w:val="28"/>
                <w:szCs w:val="28"/>
                <w:lang w:val="uk-UA"/>
              </w:rPr>
            </w:pPr>
          </w:p>
          <w:p w14:paraId="6084895A" w14:textId="77777777" w:rsidR="005536FC" w:rsidRPr="00E52770" w:rsidRDefault="005536FC" w:rsidP="00E52770">
            <w:pPr>
              <w:spacing w:after="0" w:line="360" w:lineRule="auto"/>
              <w:jc w:val="both"/>
              <w:rPr>
                <w:rFonts w:ascii="Times New Roman" w:hAnsi="Times New Roman"/>
                <w:sz w:val="28"/>
                <w:szCs w:val="28"/>
                <w:lang w:val="uk-UA"/>
              </w:rPr>
            </w:pPr>
          </w:p>
          <w:p w14:paraId="5796219A"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181,7</w:t>
            </w:r>
          </w:p>
        </w:tc>
        <w:tc>
          <w:tcPr>
            <w:tcW w:w="1503" w:type="dxa"/>
          </w:tcPr>
          <w:p w14:paraId="3593FDF8" w14:textId="77777777" w:rsidR="005536FC" w:rsidRPr="00E52770" w:rsidRDefault="005536FC" w:rsidP="00E52770">
            <w:pPr>
              <w:spacing w:after="0" w:line="360" w:lineRule="auto"/>
              <w:jc w:val="both"/>
              <w:rPr>
                <w:rFonts w:ascii="Times New Roman" w:hAnsi="Times New Roman"/>
                <w:sz w:val="28"/>
                <w:szCs w:val="28"/>
                <w:lang w:val="uk-UA"/>
              </w:rPr>
            </w:pPr>
          </w:p>
          <w:p w14:paraId="0982D196" w14:textId="77777777" w:rsidR="005536FC" w:rsidRPr="00E52770" w:rsidRDefault="005536FC" w:rsidP="00E52770">
            <w:pPr>
              <w:spacing w:after="0" w:line="360" w:lineRule="auto"/>
              <w:jc w:val="both"/>
              <w:rPr>
                <w:rFonts w:ascii="Times New Roman" w:hAnsi="Times New Roman"/>
                <w:sz w:val="28"/>
                <w:szCs w:val="28"/>
                <w:lang w:val="uk-UA"/>
              </w:rPr>
            </w:pPr>
          </w:p>
          <w:p w14:paraId="7AAF2DB2"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305</w:t>
            </w:r>
          </w:p>
        </w:tc>
        <w:tc>
          <w:tcPr>
            <w:tcW w:w="1503" w:type="dxa"/>
          </w:tcPr>
          <w:p w14:paraId="2D790D70" w14:textId="77777777" w:rsidR="005536FC" w:rsidRPr="00E52770" w:rsidRDefault="005536FC" w:rsidP="00E52770">
            <w:pPr>
              <w:spacing w:after="0" w:line="360" w:lineRule="auto"/>
              <w:jc w:val="both"/>
              <w:rPr>
                <w:rFonts w:ascii="Times New Roman" w:hAnsi="Times New Roman"/>
                <w:sz w:val="28"/>
                <w:szCs w:val="28"/>
                <w:lang w:val="uk-UA"/>
              </w:rPr>
            </w:pPr>
          </w:p>
          <w:p w14:paraId="18053A43" w14:textId="77777777" w:rsidR="005536FC" w:rsidRPr="00E52770" w:rsidRDefault="005536FC" w:rsidP="00E52770">
            <w:pPr>
              <w:spacing w:after="0" w:line="360" w:lineRule="auto"/>
              <w:jc w:val="both"/>
              <w:rPr>
                <w:rFonts w:ascii="Times New Roman" w:hAnsi="Times New Roman"/>
                <w:sz w:val="28"/>
                <w:szCs w:val="28"/>
                <w:lang w:val="uk-UA"/>
              </w:rPr>
            </w:pPr>
          </w:p>
          <w:p w14:paraId="1B98D523"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453,9</w:t>
            </w:r>
          </w:p>
        </w:tc>
      </w:tr>
    </w:tbl>
    <w:p w14:paraId="09B36336" w14:textId="77777777" w:rsidR="005536FC" w:rsidRPr="00484003" w:rsidRDefault="005536FC" w:rsidP="0007397F">
      <w:pPr>
        <w:spacing w:after="0" w:line="360" w:lineRule="auto"/>
        <w:jc w:val="both"/>
        <w:rPr>
          <w:rFonts w:ascii="Times New Roman" w:hAnsi="Times New Roman"/>
          <w:sz w:val="28"/>
          <w:szCs w:val="28"/>
          <w:lang w:val="uk-UA"/>
        </w:rPr>
      </w:pPr>
    </w:p>
    <w:p w14:paraId="41F1D114" w14:textId="77777777" w:rsidR="005536FC" w:rsidRPr="00484003" w:rsidRDefault="005536FC" w:rsidP="0007397F">
      <w:pPr>
        <w:spacing w:after="0" w:line="360" w:lineRule="auto"/>
        <w:jc w:val="center"/>
        <w:rPr>
          <w:rFonts w:ascii="Times New Roman" w:hAnsi="Times New Roman"/>
          <w:sz w:val="28"/>
          <w:szCs w:val="28"/>
          <w:lang w:val="uk-UA"/>
        </w:rPr>
      </w:pPr>
      <w:r w:rsidRPr="00E52770">
        <w:rPr>
          <w:rFonts w:ascii="Times New Roman" w:hAnsi="Times New Roman"/>
          <w:noProof/>
          <w:sz w:val="28"/>
          <w:szCs w:val="28"/>
          <w:lang w:val="ru-RU" w:eastAsia="ru-RU"/>
        </w:rPr>
        <w:object w:dxaOrig="7700" w:dyaOrig="4340" w14:anchorId="21AFFE81">
          <v:shape id="Диаграмма 42" o:spid="_x0000_i1035" type="#_x0000_t75" style="width:6in;height:231.75pt;visibility:visible" o:ole="">
            <v:imagedata r:id="rId29" o:title="" croptop="-2325f" cropbottom="-3503f" cropleft="-1634f" cropright="-6375f"/>
            <o:lock v:ext="edit" aspectratio="f"/>
          </v:shape>
          <o:OLEObject Type="Embed" ProgID="Excel.Sheet.8" ShapeID="Диаграмма 42" DrawAspect="Content" ObjectID="_1660995270" r:id="rId30"/>
        </w:object>
      </w:r>
    </w:p>
    <w:p w14:paraId="74EECA86" w14:textId="77777777" w:rsidR="005536FC" w:rsidRDefault="005536FC" w:rsidP="0007397F">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Рисунок 2.6 – Динаміка заробітної плати</w:t>
      </w:r>
      <w:r>
        <w:rPr>
          <w:rFonts w:ascii="Times New Roman" w:hAnsi="Times New Roman"/>
          <w:sz w:val="28"/>
          <w:szCs w:val="28"/>
          <w:lang w:val="uk-UA"/>
        </w:rPr>
        <w:t xml:space="preserve"> ТОВ «Імпульс», дол. США,</w:t>
      </w:r>
    </w:p>
    <w:p w14:paraId="07DC63DB" w14:textId="77777777" w:rsidR="005536FC" w:rsidRPr="00484003" w:rsidRDefault="005536FC" w:rsidP="0007397F">
      <w:pPr>
        <w:spacing w:after="0" w:line="360" w:lineRule="auto"/>
        <w:jc w:val="center"/>
        <w:rPr>
          <w:rFonts w:ascii="Times New Roman" w:hAnsi="Times New Roman"/>
          <w:sz w:val="28"/>
          <w:szCs w:val="28"/>
          <w:lang w:val="uk-UA"/>
        </w:rPr>
      </w:pPr>
      <w:r>
        <w:rPr>
          <w:rFonts w:ascii="Times New Roman" w:hAnsi="Times New Roman"/>
          <w:color w:val="000000"/>
          <w:sz w:val="28"/>
          <w:szCs w:val="28"/>
          <w:lang w:val="uk-UA"/>
        </w:rPr>
        <w:t>2015-2019 рр.</w:t>
      </w:r>
    </w:p>
    <w:p w14:paraId="2CEF6EB3" w14:textId="77777777" w:rsidR="005536FC" w:rsidRPr="00484003" w:rsidRDefault="005536FC" w:rsidP="0007397F">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Виходячи з аналізу можна побачити постійне підвищення заробітної плати</w:t>
      </w:r>
      <w:r>
        <w:rPr>
          <w:rFonts w:ascii="Times New Roman" w:hAnsi="Times New Roman"/>
          <w:sz w:val="28"/>
          <w:szCs w:val="28"/>
          <w:lang w:val="uk-UA"/>
        </w:rPr>
        <w:t xml:space="preserve"> на підприємстві</w:t>
      </w:r>
      <w:r w:rsidRPr="00484003">
        <w:rPr>
          <w:rFonts w:ascii="Times New Roman" w:hAnsi="Times New Roman"/>
          <w:sz w:val="28"/>
          <w:szCs w:val="28"/>
          <w:lang w:val="uk-UA"/>
        </w:rPr>
        <w:t xml:space="preserve"> за винятком 2016 року</w:t>
      </w:r>
      <w:r>
        <w:rPr>
          <w:rFonts w:ascii="Times New Roman" w:hAnsi="Times New Roman"/>
          <w:sz w:val="28"/>
          <w:szCs w:val="28"/>
          <w:lang w:val="uk-UA"/>
        </w:rPr>
        <w:t xml:space="preserve"> (</w:t>
      </w:r>
      <w:r w:rsidRPr="00484003">
        <w:rPr>
          <w:rFonts w:ascii="Times New Roman" w:hAnsi="Times New Roman"/>
          <w:sz w:val="28"/>
          <w:szCs w:val="28"/>
          <w:lang w:val="uk-UA"/>
        </w:rPr>
        <w:t xml:space="preserve">зменшення на </w:t>
      </w:r>
      <w:r>
        <w:rPr>
          <w:rFonts w:ascii="Times New Roman" w:hAnsi="Times New Roman"/>
          <w:sz w:val="28"/>
          <w:szCs w:val="28"/>
          <w:lang w:val="uk-UA"/>
        </w:rPr>
        <w:t>0,84</w:t>
      </w:r>
      <w:r w:rsidRPr="00484003">
        <w:rPr>
          <w:rFonts w:ascii="Times New Roman" w:hAnsi="Times New Roman"/>
          <w:sz w:val="28"/>
          <w:szCs w:val="28"/>
          <w:lang w:val="uk-UA"/>
        </w:rPr>
        <w:t>%</w:t>
      </w:r>
      <w:r>
        <w:rPr>
          <w:rFonts w:ascii="Times New Roman" w:hAnsi="Times New Roman"/>
          <w:sz w:val="28"/>
          <w:szCs w:val="28"/>
          <w:lang w:val="uk-UA"/>
        </w:rPr>
        <w:t>)</w:t>
      </w:r>
      <w:r w:rsidRPr="00484003">
        <w:rPr>
          <w:rFonts w:ascii="Times New Roman" w:hAnsi="Times New Roman"/>
          <w:sz w:val="28"/>
          <w:szCs w:val="28"/>
          <w:lang w:val="uk-UA"/>
        </w:rPr>
        <w:t xml:space="preserve">. За весь період з 2015 по кінець 2019 року заробітна плата підвищилась на </w:t>
      </w:r>
      <w:r>
        <w:rPr>
          <w:rFonts w:ascii="Times New Roman" w:hAnsi="Times New Roman"/>
          <w:sz w:val="28"/>
          <w:szCs w:val="28"/>
          <w:lang w:val="uk-UA"/>
        </w:rPr>
        <w:t>350,2</w:t>
      </w:r>
      <w:r w:rsidRPr="00484003">
        <w:rPr>
          <w:rFonts w:ascii="Times New Roman" w:hAnsi="Times New Roman"/>
          <w:sz w:val="28"/>
          <w:szCs w:val="28"/>
          <w:lang w:val="uk-UA"/>
        </w:rPr>
        <w:t xml:space="preserve">% й </w:t>
      </w:r>
      <w:r>
        <w:rPr>
          <w:rFonts w:ascii="Times New Roman" w:hAnsi="Times New Roman"/>
          <w:sz w:val="28"/>
          <w:szCs w:val="28"/>
          <w:lang w:val="uk-UA"/>
        </w:rPr>
        <w:t>зросла у 3,5 рази.</w:t>
      </w:r>
    </w:p>
    <w:p w14:paraId="78768DF5" w14:textId="77777777" w:rsidR="005536FC" w:rsidRPr="00484003" w:rsidRDefault="005536FC" w:rsidP="0007397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Пр</w:t>
      </w:r>
      <w:r w:rsidRPr="00484003">
        <w:rPr>
          <w:rFonts w:ascii="Times New Roman" w:hAnsi="Times New Roman"/>
          <w:sz w:val="28"/>
          <w:szCs w:val="28"/>
          <w:lang w:val="uk-UA"/>
        </w:rPr>
        <w:t>оаналізуємо змін</w:t>
      </w:r>
      <w:r>
        <w:rPr>
          <w:rFonts w:ascii="Times New Roman" w:hAnsi="Times New Roman"/>
          <w:sz w:val="28"/>
          <w:szCs w:val="28"/>
          <w:lang w:val="uk-UA"/>
        </w:rPr>
        <w:t>у</w:t>
      </w:r>
      <w:r w:rsidRPr="00484003">
        <w:rPr>
          <w:rFonts w:ascii="Times New Roman" w:hAnsi="Times New Roman"/>
          <w:sz w:val="28"/>
          <w:szCs w:val="28"/>
          <w:lang w:val="uk-UA"/>
        </w:rPr>
        <w:t xml:space="preserve"> паритету купівельної спроможності (ПКС) - здатність валюти на придбання стандартного набору продуктів і послуг («споживчого кошика»). Економісти ще називають це іде</w:t>
      </w:r>
      <w:r>
        <w:rPr>
          <w:rFonts w:ascii="Times New Roman" w:hAnsi="Times New Roman"/>
          <w:sz w:val="28"/>
          <w:szCs w:val="28"/>
          <w:lang w:val="uk-UA"/>
        </w:rPr>
        <w:t>єю</w:t>
      </w:r>
      <w:r w:rsidRPr="00484003">
        <w:rPr>
          <w:rFonts w:ascii="Times New Roman" w:hAnsi="Times New Roman"/>
          <w:sz w:val="28"/>
          <w:szCs w:val="28"/>
          <w:lang w:val="uk-UA"/>
        </w:rPr>
        <w:t xml:space="preserve"> «міжнародного долара». Паритет купівельної спроможності потрібен для порівняння рівня життя різних країн світу. Дохід на душу населення не показує об'єктивної картини</w:t>
      </w:r>
      <w:r>
        <w:rPr>
          <w:rFonts w:ascii="Times New Roman" w:hAnsi="Times New Roman"/>
          <w:sz w:val="28"/>
          <w:szCs w:val="28"/>
          <w:lang w:val="uk-UA"/>
        </w:rPr>
        <w:t>.Д</w:t>
      </w:r>
      <w:r w:rsidRPr="00484003">
        <w:rPr>
          <w:rFonts w:ascii="Times New Roman" w:hAnsi="Times New Roman"/>
          <w:sz w:val="28"/>
          <w:szCs w:val="28"/>
          <w:lang w:val="uk-UA"/>
        </w:rPr>
        <w:t>ля цього потрібен паритет купівельної спроможності, щоб можна було визначити</w:t>
      </w:r>
      <w:r>
        <w:rPr>
          <w:rFonts w:ascii="Times New Roman" w:hAnsi="Times New Roman"/>
          <w:sz w:val="28"/>
          <w:szCs w:val="28"/>
          <w:lang w:val="uk-UA"/>
        </w:rPr>
        <w:t>,</w:t>
      </w:r>
      <w:r w:rsidRPr="00484003">
        <w:rPr>
          <w:rFonts w:ascii="Times New Roman" w:hAnsi="Times New Roman"/>
          <w:sz w:val="28"/>
          <w:szCs w:val="28"/>
          <w:lang w:val="uk-UA"/>
        </w:rPr>
        <w:t xml:space="preserve"> скільки </w:t>
      </w:r>
      <w:r>
        <w:rPr>
          <w:rFonts w:ascii="Times New Roman" w:hAnsi="Times New Roman"/>
          <w:sz w:val="28"/>
          <w:szCs w:val="28"/>
          <w:lang w:val="uk-UA"/>
        </w:rPr>
        <w:t xml:space="preserve">певного </w:t>
      </w:r>
      <w:r w:rsidRPr="00484003">
        <w:rPr>
          <w:rFonts w:ascii="Times New Roman" w:hAnsi="Times New Roman"/>
          <w:sz w:val="28"/>
          <w:szCs w:val="28"/>
          <w:lang w:val="uk-UA"/>
        </w:rPr>
        <w:t>товару може купити людина на певну суму грошей в різних країнах, тому що в різних країнах ціни на товари істотно відрізняються.</w:t>
      </w:r>
    </w:p>
    <w:p w14:paraId="7730F466" w14:textId="77777777" w:rsidR="005536FC" w:rsidRDefault="005536FC" w:rsidP="0007397F">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Розрахуємо ПКС за допомогою індексу «</w:t>
      </w:r>
      <w:r>
        <w:rPr>
          <w:rFonts w:ascii="Times New Roman" w:hAnsi="Times New Roman"/>
          <w:sz w:val="28"/>
          <w:szCs w:val="28"/>
          <w:lang w:val="uk-UA"/>
        </w:rPr>
        <w:t>Б</w:t>
      </w:r>
      <w:r w:rsidRPr="00484003">
        <w:rPr>
          <w:rFonts w:ascii="Times New Roman" w:hAnsi="Times New Roman"/>
          <w:sz w:val="28"/>
          <w:szCs w:val="28"/>
          <w:lang w:val="uk-UA"/>
        </w:rPr>
        <w:t>ігмак»</w:t>
      </w:r>
      <w:r>
        <w:rPr>
          <w:rFonts w:ascii="Times New Roman" w:hAnsi="Times New Roman"/>
          <w:sz w:val="28"/>
          <w:szCs w:val="28"/>
          <w:lang w:val="uk-UA"/>
        </w:rPr>
        <w:t xml:space="preserve"> (табл. 2.13, 2.14, рис. 2.7)</w:t>
      </w:r>
      <w:r w:rsidRPr="00484003">
        <w:rPr>
          <w:rFonts w:ascii="Times New Roman" w:hAnsi="Times New Roman"/>
          <w:sz w:val="28"/>
          <w:szCs w:val="28"/>
          <w:lang w:val="uk-UA"/>
        </w:rPr>
        <w:t>. Індекс «Бігмак» створений як один із способів для того</w:t>
      </w:r>
      <w:r>
        <w:rPr>
          <w:rFonts w:ascii="Times New Roman" w:hAnsi="Times New Roman"/>
          <w:sz w:val="28"/>
          <w:szCs w:val="28"/>
          <w:lang w:val="uk-UA"/>
        </w:rPr>
        <w:t>,</w:t>
      </w:r>
      <w:r w:rsidRPr="00484003">
        <w:rPr>
          <w:rFonts w:ascii="Times New Roman" w:hAnsi="Times New Roman"/>
          <w:sz w:val="28"/>
          <w:szCs w:val="28"/>
          <w:lang w:val="uk-UA"/>
        </w:rPr>
        <w:t xml:space="preserve"> щоб можна було вирахувати ПКС. Ідея полягає в тому, щоб перевести грошовий вимір в кількість Бігмак</w:t>
      </w:r>
      <w:r>
        <w:rPr>
          <w:rFonts w:ascii="Times New Roman" w:hAnsi="Times New Roman"/>
          <w:sz w:val="28"/>
          <w:szCs w:val="28"/>
          <w:lang w:val="uk-UA"/>
        </w:rPr>
        <w:t>ів</w:t>
      </w:r>
      <w:r w:rsidRPr="00484003">
        <w:rPr>
          <w:rFonts w:ascii="Times New Roman" w:hAnsi="Times New Roman"/>
          <w:sz w:val="28"/>
          <w:szCs w:val="28"/>
          <w:lang w:val="uk-UA"/>
        </w:rPr>
        <w:t xml:space="preserve"> для вимірювання реальних обмінних курсів валют різних країн.</w:t>
      </w:r>
    </w:p>
    <w:p w14:paraId="2C1CEBC3" w14:textId="77777777" w:rsidR="005536FC" w:rsidRPr="00484003" w:rsidRDefault="005536FC" w:rsidP="0007397F">
      <w:pPr>
        <w:spacing w:after="0" w:line="360" w:lineRule="auto"/>
        <w:ind w:firstLine="720"/>
        <w:jc w:val="both"/>
        <w:rPr>
          <w:rFonts w:ascii="Times New Roman" w:hAnsi="Times New Roman"/>
          <w:sz w:val="28"/>
          <w:szCs w:val="28"/>
          <w:lang w:val="uk-UA"/>
        </w:rPr>
      </w:pPr>
    </w:p>
    <w:p w14:paraId="6C8D514F" w14:textId="77777777" w:rsidR="005536FC" w:rsidRPr="00484003" w:rsidRDefault="005536FC" w:rsidP="0007397F">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Таблиц</w:t>
      </w:r>
      <w:r>
        <w:rPr>
          <w:rFonts w:ascii="Times New Roman" w:hAnsi="Times New Roman"/>
          <w:sz w:val="28"/>
          <w:szCs w:val="28"/>
          <w:lang w:val="uk-UA"/>
        </w:rPr>
        <w:t>я</w:t>
      </w:r>
      <w:r w:rsidRPr="00484003">
        <w:rPr>
          <w:rFonts w:ascii="Times New Roman" w:hAnsi="Times New Roman"/>
          <w:sz w:val="28"/>
          <w:szCs w:val="28"/>
          <w:lang w:val="uk-UA"/>
        </w:rPr>
        <w:t xml:space="preserve"> 2.1</w:t>
      </w:r>
      <w:r>
        <w:rPr>
          <w:rFonts w:ascii="Times New Roman" w:hAnsi="Times New Roman"/>
          <w:sz w:val="28"/>
          <w:szCs w:val="28"/>
          <w:lang w:val="uk-UA"/>
        </w:rPr>
        <w:t>3</w:t>
      </w:r>
      <w:r w:rsidRPr="00484003">
        <w:rPr>
          <w:rFonts w:ascii="Times New Roman" w:hAnsi="Times New Roman"/>
          <w:sz w:val="28"/>
          <w:szCs w:val="28"/>
          <w:lang w:val="uk-UA"/>
        </w:rPr>
        <w:t xml:space="preserve"> – </w:t>
      </w:r>
      <w:r>
        <w:rPr>
          <w:rFonts w:ascii="Times New Roman" w:hAnsi="Times New Roman"/>
          <w:sz w:val="28"/>
          <w:szCs w:val="28"/>
          <w:lang w:val="uk-UA"/>
        </w:rPr>
        <w:t>Середня ц</w:t>
      </w:r>
      <w:r w:rsidRPr="00484003">
        <w:rPr>
          <w:rFonts w:ascii="Times New Roman" w:hAnsi="Times New Roman"/>
          <w:sz w:val="28"/>
          <w:szCs w:val="28"/>
          <w:lang w:val="uk-UA"/>
        </w:rPr>
        <w:t>іна Бігмака</w:t>
      </w:r>
      <w:r>
        <w:rPr>
          <w:rFonts w:ascii="Times New Roman" w:hAnsi="Times New Roman"/>
          <w:sz w:val="28"/>
          <w:szCs w:val="28"/>
          <w:lang w:val="uk-UA"/>
        </w:rPr>
        <w:t>в</w:t>
      </w:r>
      <w:r w:rsidRPr="00484003">
        <w:rPr>
          <w:rFonts w:ascii="Times New Roman" w:hAnsi="Times New Roman"/>
          <w:sz w:val="28"/>
          <w:szCs w:val="28"/>
          <w:lang w:val="uk-UA"/>
        </w:rPr>
        <w:t xml:space="preserve"> Україні </w:t>
      </w:r>
      <w:r>
        <w:rPr>
          <w:rFonts w:ascii="Times New Roman" w:hAnsi="Times New Roman"/>
          <w:sz w:val="28"/>
          <w:szCs w:val="28"/>
          <w:lang w:val="uk-UA"/>
        </w:rPr>
        <w:t>за</w:t>
      </w:r>
      <w:r w:rsidRPr="00484003">
        <w:rPr>
          <w:rFonts w:ascii="Times New Roman" w:hAnsi="Times New Roman"/>
          <w:sz w:val="28"/>
          <w:szCs w:val="28"/>
          <w:lang w:val="uk-UA"/>
        </w:rPr>
        <w:t xml:space="preserve"> рокам</w:t>
      </w:r>
      <w:r>
        <w:rPr>
          <w:rFonts w:ascii="Times New Roman" w:hAnsi="Times New Roman"/>
          <w:sz w:val="28"/>
          <w:szCs w:val="28"/>
          <w:lang w:val="uk-UA"/>
        </w:rPr>
        <w:t xml:space="preserve">и, грн, </w:t>
      </w:r>
      <w:r>
        <w:rPr>
          <w:rFonts w:ascii="Times New Roman" w:hAnsi="Times New Roman"/>
          <w:color w:val="000000"/>
          <w:sz w:val="28"/>
          <w:szCs w:val="28"/>
          <w:lang w:val="uk-UA"/>
        </w:rPr>
        <w:t>2015-2019 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5"/>
        <w:gridCol w:w="1595"/>
        <w:gridCol w:w="1596"/>
        <w:gridCol w:w="1596"/>
        <w:gridCol w:w="1596"/>
        <w:gridCol w:w="1592"/>
      </w:tblGrid>
      <w:tr w:rsidR="005536FC" w:rsidRPr="00E52770" w14:paraId="02F7E9B7" w14:textId="77777777" w:rsidTr="00E52770">
        <w:tc>
          <w:tcPr>
            <w:tcW w:w="833" w:type="pct"/>
          </w:tcPr>
          <w:p w14:paraId="047529C1" w14:textId="77777777" w:rsidR="005536FC" w:rsidRPr="00E52770" w:rsidRDefault="005536FC" w:rsidP="00E52770">
            <w:pPr>
              <w:spacing w:after="0" w:line="240" w:lineRule="auto"/>
              <w:jc w:val="center"/>
              <w:rPr>
                <w:rFonts w:ascii="Times New Roman" w:hAnsi="Times New Roman"/>
                <w:sz w:val="28"/>
                <w:szCs w:val="28"/>
                <w:lang w:val="uk-UA"/>
              </w:rPr>
            </w:pPr>
            <w:r w:rsidRPr="00E52770">
              <w:rPr>
                <w:rFonts w:ascii="Times New Roman" w:hAnsi="Times New Roman"/>
                <w:sz w:val="28"/>
                <w:szCs w:val="28"/>
                <w:lang w:val="uk-UA"/>
              </w:rPr>
              <w:t>Рік</w:t>
            </w:r>
          </w:p>
        </w:tc>
        <w:tc>
          <w:tcPr>
            <w:tcW w:w="833" w:type="pct"/>
          </w:tcPr>
          <w:p w14:paraId="1DCF93E0" w14:textId="77777777" w:rsidR="005536FC" w:rsidRPr="00E52770" w:rsidRDefault="005536FC" w:rsidP="00E52770">
            <w:pPr>
              <w:spacing w:after="0" w:line="240" w:lineRule="auto"/>
              <w:jc w:val="center"/>
              <w:rPr>
                <w:rFonts w:ascii="Times New Roman" w:hAnsi="Times New Roman"/>
                <w:b/>
                <w:bCs/>
                <w:sz w:val="28"/>
                <w:szCs w:val="28"/>
                <w:lang w:val="uk-UA"/>
              </w:rPr>
            </w:pPr>
            <w:r w:rsidRPr="00E52770">
              <w:rPr>
                <w:rFonts w:ascii="Times New Roman" w:hAnsi="Times New Roman"/>
                <w:b/>
                <w:bCs/>
                <w:sz w:val="28"/>
                <w:szCs w:val="28"/>
                <w:lang w:val="uk-UA"/>
              </w:rPr>
              <w:t>2015</w:t>
            </w:r>
          </w:p>
        </w:tc>
        <w:tc>
          <w:tcPr>
            <w:tcW w:w="834" w:type="pct"/>
          </w:tcPr>
          <w:p w14:paraId="3F68CC25" w14:textId="77777777" w:rsidR="005536FC" w:rsidRPr="00E52770" w:rsidRDefault="005536FC" w:rsidP="00E52770">
            <w:pPr>
              <w:spacing w:after="0" w:line="240" w:lineRule="auto"/>
              <w:jc w:val="center"/>
              <w:rPr>
                <w:rFonts w:ascii="Times New Roman" w:hAnsi="Times New Roman"/>
                <w:b/>
                <w:bCs/>
                <w:sz w:val="28"/>
                <w:szCs w:val="28"/>
                <w:lang w:val="uk-UA"/>
              </w:rPr>
            </w:pPr>
            <w:r w:rsidRPr="00E52770">
              <w:rPr>
                <w:rFonts w:ascii="Times New Roman" w:hAnsi="Times New Roman"/>
                <w:b/>
                <w:bCs/>
                <w:sz w:val="28"/>
                <w:szCs w:val="28"/>
                <w:lang w:val="uk-UA"/>
              </w:rPr>
              <w:t>2016</w:t>
            </w:r>
          </w:p>
        </w:tc>
        <w:tc>
          <w:tcPr>
            <w:tcW w:w="834" w:type="pct"/>
          </w:tcPr>
          <w:p w14:paraId="326C8421" w14:textId="77777777" w:rsidR="005536FC" w:rsidRPr="00E52770" w:rsidRDefault="005536FC" w:rsidP="00E52770">
            <w:pPr>
              <w:spacing w:after="0" w:line="240" w:lineRule="auto"/>
              <w:jc w:val="center"/>
              <w:rPr>
                <w:rFonts w:ascii="Times New Roman" w:hAnsi="Times New Roman"/>
                <w:b/>
                <w:bCs/>
                <w:sz w:val="28"/>
                <w:szCs w:val="28"/>
                <w:lang w:val="uk-UA"/>
              </w:rPr>
            </w:pPr>
            <w:r w:rsidRPr="00E52770">
              <w:rPr>
                <w:rFonts w:ascii="Times New Roman" w:hAnsi="Times New Roman"/>
                <w:b/>
                <w:bCs/>
                <w:sz w:val="28"/>
                <w:szCs w:val="28"/>
                <w:lang w:val="uk-UA"/>
              </w:rPr>
              <w:t>2017</w:t>
            </w:r>
          </w:p>
        </w:tc>
        <w:tc>
          <w:tcPr>
            <w:tcW w:w="834" w:type="pct"/>
          </w:tcPr>
          <w:p w14:paraId="0815B3EB" w14:textId="77777777" w:rsidR="005536FC" w:rsidRPr="00E52770" w:rsidRDefault="005536FC" w:rsidP="00E52770">
            <w:pPr>
              <w:spacing w:after="0" w:line="240" w:lineRule="auto"/>
              <w:jc w:val="center"/>
              <w:rPr>
                <w:rFonts w:ascii="Times New Roman" w:hAnsi="Times New Roman"/>
                <w:b/>
                <w:bCs/>
                <w:sz w:val="28"/>
                <w:szCs w:val="28"/>
                <w:lang w:val="uk-UA"/>
              </w:rPr>
            </w:pPr>
            <w:r w:rsidRPr="00E52770">
              <w:rPr>
                <w:rFonts w:ascii="Times New Roman" w:hAnsi="Times New Roman"/>
                <w:b/>
                <w:bCs/>
                <w:sz w:val="28"/>
                <w:szCs w:val="28"/>
                <w:lang w:val="uk-UA"/>
              </w:rPr>
              <w:t>2018</w:t>
            </w:r>
          </w:p>
        </w:tc>
        <w:tc>
          <w:tcPr>
            <w:tcW w:w="832" w:type="pct"/>
          </w:tcPr>
          <w:p w14:paraId="43A3EE40" w14:textId="77777777" w:rsidR="005536FC" w:rsidRPr="00E52770" w:rsidRDefault="005536FC" w:rsidP="00E52770">
            <w:pPr>
              <w:spacing w:after="0" w:line="240" w:lineRule="auto"/>
              <w:jc w:val="center"/>
              <w:rPr>
                <w:rFonts w:ascii="Times New Roman" w:hAnsi="Times New Roman"/>
                <w:b/>
                <w:bCs/>
                <w:sz w:val="28"/>
                <w:szCs w:val="28"/>
                <w:lang w:val="uk-UA"/>
              </w:rPr>
            </w:pPr>
            <w:r w:rsidRPr="00E52770">
              <w:rPr>
                <w:rFonts w:ascii="Times New Roman" w:hAnsi="Times New Roman"/>
                <w:b/>
                <w:bCs/>
                <w:sz w:val="28"/>
                <w:szCs w:val="28"/>
                <w:lang w:val="uk-UA"/>
              </w:rPr>
              <w:t>2019</w:t>
            </w:r>
          </w:p>
        </w:tc>
      </w:tr>
      <w:tr w:rsidR="005536FC" w:rsidRPr="00E52770" w14:paraId="5A5F2DAA" w14:textId="77777777" w:rsidTr="00E52770">
        <w:tc>
          <w:tcPr>
            <w:tcW w:w="833" w:type="pct"/>
          </w:tcPr>
          <w:p w14:paraId="7BCDCA7F" w14:textId="77777777" w:rsidR="005536FC" w:rsidRPr="00E52770" w:rsidRDefault="005536FC" w:rsidP="00E52770">
            <w:pPr>
              <w:spacing w:after="0" w:line="240" w:lineRule="auto"/>
              <w:jc w:val="center"/>
              <w:rPr>
                <w:rFonts w:ascii="Times New Roman" w:hAnsi="Times New Roman"/>
                <w:b/>
                <w:bCs/>
                <w:sz w:val="28"/>
                <w:szCs w:val="28"/>
                <w:lang w:val="uk-UA"/>
              </w:rPr>
            </w:pPr>
            <w:r w:rsidRPr="00E52770">
              <w:rPr>
                <w:rFonts w:ascii="Times New Roman" w:hAnsi="Times New Roman"/>
                <w:b/>
                <w:bCs/>
                <w:sz w:val="28"/>
                <w:szCs w:val="28"/>
                <w:lang w:val="uk-UA"/>
              </w:rPr>
              <w:t>Середня ціна Бігмака</w:t>
            </w:r>
          </w:p>
        </w:tc>
        <w:tc>
          <w:tcPr>
            <w:tcW w:w="833" w:type="pct"/>
          </w:tcPr>
          <w:p w14:paraId="20DE731C" w14:textId="77777777" w:rsidR="005536FC" w:rsidRPr="00E52770" w:rsidRDefault="005536FC" w:rsidP="00E52770">
            <w:pPr>
              <w:spacing w:after="0" w:line="240" w:lineRule="auto"/>
              <w:jc w:val="center"/>
              <w:rPr>
                <w:rFonts w:ascii="Times New Roman" w:hAnsi="Times New Roman"/>
                <w:sz w:val="28"/>
                <w:szCs w:val="28"/>
                <w:lang w:val="uk-UA"/>
              </w:rPr>
            </w:pPr>
          </w:p>
          <w:p w14:paraId="10F2C53A" w14:textId="77777777" w:rsidR="005536FC" w:rsidRPr="00E52770" w:rsidRDefault="005536FC" w:rsidP="00E52770">
            <w:pPr>
              <w:spacing w:after="0" w:line="240" w:lineRule="auto"/>
              <w:jc w:val="center"/>
              <w:rPr>
                <w:rFonts w:ascii="Times New Roman" w:hAnsi="Times New Roman"/>
                <w:sz w:val="28"/>
                <w:szCs w:val="28"/>
                <w:lang w:val="uk-UA"/>
              </w:rPr>
            </w:pPr>
            <w:r w:rsidRPr="00E52770">
              <w:rPr>
                <w:rFonts w:ascii="Times New Roman" w:hAnsi="Times New Roman"/>
                <w:sz w:val="28"/>
                <w:szCs w:val="28"/>
                <w:lang w:val="uk-UA"/>
              </w:rPr>
              <w:t>25,5</w:t>
            </w:r>
          </w:p>
        </w:tc>
        <w:tc>
          <w:tcPr>
            <w:tcW w:w="834" w:type="pct"/>
          </w:tcPr>
          <w:p w14:paraId="4C85038F" w14:textId="77777777" w:rsidR="005536FC" w:rsidRPr="00E52770" w:rsidRDefault="005536FC" w:rsidP="00E52770">
            <w:pPr>
              <w:spacing w:after="0" w:line="240" w:lineRule="auto"/>
              <w:jc w:val="center"/>
              <w:rPr>
                <w:rFonts w:ascii="Times New Roman" w:hAnsi="Times New Roman"/>
                <w:sz w:val="28"/>
                <w:szCs w:val="28"/>
                <w:lang w:val="uk-UA"/>
              </w:rPr>
            </w:pPr>
          </w:p>
          <w:p w14:paraId="25E65559" w14:textId="77777777" w:rsidR="005536FC" w:rsidRPr="00E52770" w:rsidRDefault="005536FC" w:rsidP="00E52770">
            <w:pPr>
              <w:spacing w:after="0" w:line="240" w:lineRule="auto"/>
              <w:jc w:val="center"/>
              <w:rPr>
                <w:rFonts w:ascii="Times New Roman" w:hAnsi="Times New Roman"/>
                <w:sz w:val="28"/>
                <w:szCs w:val="28"/>
                <w:lang w:val="uk-UA"/>
              </w:rPr>
            </w:pPr>
            <w:r w:rsidRPr="00E52770">
              <w:rPr>
                <w:rFonts w:ascii="Times New Roman" w:hAnsi="Times New Roman"/>
                <w:sz w:val="28"/>
                <w:szCs w:val="28"/>
                <w:lang w:val="uk-UA"/>
              </w:rPr>
              <w:t>37,5</w:t>
            </w:r>
          </w:p>
        </w:tc>
        <w:tc>
          <w:tcPr>
            <w:tcW w:w="834" w:type="pct"/>
          </w:tcPr>
          <w:p w14:paraId="10650D5A" w14:textId="77777777" w:rsidR="005536FC" w:rsidRPr="00E52770" w:rsidRDefault="005536FC" w:rsidP="00E52770">
            <w:pPr>
              <w:spacing w:after="0" w:line="240" w:lineRule="auto"/>
              <w:jc w:val="center"/>
              <w:rPr>
                <w:rFonts w:ascii="Times New Roman" w:hAnsi="Times New Roman"/>
                <w:sz w:val="28"/>
                <w:szCs w:val="28"/>
                <w:lang w:val="uk-UA"/>
              </w:rPr>
            </w:pPr>
          </w:p>
          <w:p w14:paraId="0FBDFD41" w14:textId="77777777" w:rsidR="005536FC" w:rsidRPr="00E52770" w:rsidRDefault="005536FC" w:rsidP="00E52770">
            <w:pPr>
              <w:spacing w:after="0" w:line="240" w:lineRule="auto"/>
              <w:jc w:val="center"/>
              <w:rPr>
                <w:rFonts w:ascii="Times New Roman" w:hAnsi="Times New Roman"/>
                <w:sz w:val="28"/>
                <w:szCs w:val="28"/>
                <w:lang w:val="uk-UA"/>
              </w:rPr>
            </w:pPr>
            <w:r w:rsidRPr="00E52770">
              <w:rPr>
                <w:rFonts w:ascii="Times New Roman" w:hAnsi="Times New Roman"/>
                <w:sz w:val="28"/>
                <w:szCs w:val="28"/>
                <w:lang w:val="uk-UA"/>
              </w:rPr>
              <w:t>43</w:t>
            </w:r>
          </w:p>
        </w:tc>
        <w:tc>
          <w:tcPr>
            <w:tcW w:w="834" w:type="pct"/>
          </w:tcPr>
          <w:p w14:paraId="06A96C00" w14:textId="77777777" w:rsidR="005536FC" w:rsidRPr="00E52770" w:rsidRDefault="005536FC" w:rsidP="00E52770">
            <w:pPr>
              <w:spacing w:after="0" w:line="240" w:lineRule="auto"/>
              <w:jc w:val="center"/>
              <w:rPr>
                <w:rFonts w:ascii="Times New Roman" w:hAnsi="Times New Roman"/>
                <w:sz w:val="28"/>
                <w:szCs w:val="28"/>
                <w:lang w:val="uk-UA"/>
              </w:rPr>
            </w:pPr>
          </w:p>
          <w:p w14:paraId="2CA0F71F" w14:textId="77777777" w:rsidR="005536FC" w:rsidRPr="00E52770" w:rsidRDefault="005536FC" w:rsidP="00E52770">
            <w:pPr>
              <w:spacing w:after="0" w:line="240" w:lineRule="auto"/>
              <w:jc w:val="center"/>
              <w:rPr>
                <w:rFonts w:ascii="Times New Roman" w:hAnsi="Times New Roman"/>
                <w:sz w:val="28"/>
                <w:szCs w:val="28"/>
                <w:lang w:val="uk-UA"/>
              </w:rPr>
            </w:pPr>
            <w:r w:rsidRPr="00E52770">
              <w:rPr>
                <w:rFonts w:ascii="Times New Roman" w:hAnsi="Times New Roman"/>
                <w:sz w:val="28"/>
                <w:szCs w:val="28"/>
                <w:lang w:val="uk-UA"/>
              </w:rPr>
              <w:t>48</w:t>
            </w:r>
          </w:p>
        </w:tc>
        <w:tc>
          <w:tcPr>
            <w:tcW w:w="832" w:type="pct"/>
          </w:tcPr>
          <w:p w14:paraId="36351FCD" w14:textId="77777777" w:rsidR="005536FC" w:rsidRPr="00E52770" w:rsidRDefault="005536FC" w:rsidP="00E52770">
            <w:pPr>
              <w:spacing w:after="0" w:line="240" w:lineRule="auto"/>
              <w:jc w:val="center"/>
              <w:rPr>
                <w:rFonts w:ascii="Times New Roman" w:hAnsi="Times New Roman"/>
                <w:sz w:val="28"/>
                <w:szCs w:val="28"/>
                <w:lang w:val="uk-UA"/>
              </w:rPr>
            </w:pPr>
          </w:p>
          <w:p w14:paraId="2F11D683" w14:textId="77777777" w:rsidR="005536FC" w:rsidRPr="00E52770" w:rsidRDefault="005536FC" w:rsidP="00E52770">
            <w:pPr>
              <w:spacing w:after="0" w:line="240" w:lineRule="auto"/>
              <w:jc w:val="center"/>
              <w:rPr>
                <w:rFonts w:ascii="Times New Roman" w:hAnsi="Times New Roman"/>
                <w:sz w:val="28"/>
                <w:szCs w:val="28"/>
                <w:lang w:val="uk-UA"/>
              </w:rPr>
            </w:pPr>
            <w:r w:rsidRPr="00E52770">
              <w:rPr>
                <w:rFonts w:ascii="Times New Roman" w:hAnsi="Times New Roman"/>
                <w:sz w:val="28"/>
                <w:szCs w:val="28"/>
                <w:lang w:val="uk-UA"/>
              </w:rPr>
              <w:t>56,5</w:t>
            </w:r>
          </w:p>
        </w:tc>
      </w:tr>
    </w:tbl>
    <w:p w14:paraId="1067B6F1" w14:textId="77777777" w:rsidR="005536FC" w:rsidRPr="00484003" w:rsidRDefault="005536FC" w:rsidP="0007397F">
      <w:pPr>
        <w:spacing w:after="0" w:line="360" w:lineRule="auto"/>
        <w:jc w:val="both"/>
        <w:rPr>
          <w:rFonts w:ascii="Times New Roman" w:hAnsi="Times New Roman"/>
          <w:sz w:val="28"/>
          <w:szCs w:val="28"/>
          <w:lang w:val="uk-UA"/>
        </w:rPr>
      </w:pPr>
    </w:p>
    <w:p w14:paraId="75E1E967" w14:textId="77777777" w:rsidR="005536FC" w:rsidRPr="00484003" w:rsidRDefault="005536FC" w:rsidP="0007397F">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 xml:space="preserve">Розрахуємо паритет купівельної спроможності (ПКС) </w:t>
      </w:r>
      <w:r>
        <w:rPr>
          <w:rFonts w:ascii="Times New Roman" w:hAnsi="Times New Roman"/>
          <w:sz w:val="28"/>
          <w:szCs w:val="28"/>
          <w:lang w:val="uk-UA"/>
        </w:rPr>
        <w:t>зі</w:t>
      </w:r>
      <w:r w:rsidRPr="00484003">
        <w:rPr>
          <w:rFonts w:ascii="Times New Roman" w:hAnsi="Times New Roman"/>
          <w:sz w:val="28"/>
          <w:szCs w:val="28"/>
          <w:lang w:val="uk-UA"/>
        </w:rPr>
        <w:t>ставленням заробітно</w:t>
      </w:r>
      <w:r>
        <w:rPr>
          <w:rFonts w:ascii="Times New Roman" w:hAnsi="Times New Roman"/>
          <w:sz w:val="28"/>
          <w:szCs w:val="28"/>
          <w:lang w:val="uk-UA"/>
        </w:rPr>
        <w:t>ї</w:t>
      </w:r>
      <w:r w:rsidRPr="00484003">
        <w:rPr>
          <w:rFonts w:ascii="Times New Roman" w:hAnsi="Times New Roman"/>
          <w:sz w:val="28"/>
          <w:szCs w:val="28"/>
          <w:lang w:val="uk-UA"/>
        </w:rPr>
        <w:t xml:space="preserve"> плат</w:t>
      </w:r>
      <w:r>
        <w:rPr>
          <w:rFonts w:ascii="Times New Roman" w:hAnsi="Times New Roman"/>
          <w:sz w:val="28"/>
          <w:szCs w:val="28"/>
          <w:lang w:val="uk-UA"/>
        </w:rPr>
        <w:t>и підприємства</w:t>
      </w:r>
      <w:r w:rsidRPr="00484003">
        <w:rPr>
          <w:rFonts w:ascii="Times New Roman" w:hAnsi="Times New Roman"/>
          <w:sz w:val="28"/>
          <w:szCs w:val="28"/>
          <w:lang w:val="uk-UA"/>
        </w:rPr>
        <w:t xml:space="preserve"> до ціни 1-го бігмаку. Тобто скільки ми зможемо купити бігмаків за зарплату відповідно </w:t>
      </w:r>
      <w:r>
        <w:rPr>
          <w:rFonts w:ascii="Times New Roman" w:hAnsi="Times New Roman"/>
          <w:sz w:val="28"/>
          <w:szCs w:val="28"/>
          <w:lang w:val="uk-UA"/>
        </w:rPr>
        <w:t>за</w:t>
      </w:r>
      <w:r w:rsidRPr="00484003">
        <w:rPr>
          <w:rFonts w:ascii="Times New Roman" w:hAnsi="Times New Roman"/>
          <w:sz w:val="28"/>
          <w:szCs w:val="28"/>
          <w:lang w:val="uk-UA"/>
        </w:rPr>
        <w:t xml:space="preserve"> рока</w:t>
      </w:r>
      <w:r>
        <w:rPr>
          <w:rFonts w:ascii="Times New Roman" w:hAnsi="Times New Roman"/>
          <w:sz w:val="28"/>
          <w:szCs w:val="28"/>
          <w:lang w:val="uk-UA"/>
        </w:rPr>
        <w:t>ми</w:t>
      </w:r>
      <w:r w:rsidRPr="00484003">
        <w:rPr>
          <w:rFonts w:ascii="Times New Roman" w:hAnsi="Times New Roman"/>
          <w:sz w:val="28"/>
          <w:szCs w:val="28"/>
          <w:lang w:val="uk-UA"/>
        </w:rPr>
        <w:t>.</w:t>
      </w:r>
    </w:p>
    <w:p w14:paraId="76C41AE9" w14:textId="77777777" w:rsidR="005536FC" w:rsidRDefault="005536FC" w:rsidP="0007397F">
      <w:pPr>
        <w:spacing w:after="0" w:line="360" w:lineRule="auto"/>
        <w:jc w:val="center"/>
        <w:rPr>
          <w:rFonts w:ascii="Times New Roman" w:hAnsi="Times New Roman"/>
          <w:sz w:val="28"/>
          <w:szCs w:val="28"/>
          <w:lang w:val="uk-UA"/>
        </w:rPr>
      </w:pPr>
    </w:p>
    <w:p w14:paraId="5C495EA5" w14:textId="77777777" w:rsidR="005536FC" w:rsidRDefault="005536FC" w:rsidP="0007397F">
      <w:pPr>
        <w:spacing w:after="0" w:line="360" w:lineRule="auto"/>
        <w:jc w:val="center"/>
        <w:rPr>
          <w:rFonts w:ascii="Times New Roman" w:hAnsi="Times New Roman"/>
          <w:sz w:val="28"/>
          <w:szCs w:val="28"/>
          <w:lang w:val="uk-UA"/>
        </w:rPr>
      </w:pPr>
    </w:p>
    <w:p w14:paraId="05C0BF7B" w14:textId="77777777" w:rsidR="005536FC" w:rsidRDefault="005536FC" w:rsidP="0007397F">
      <w:pPr>
        <w:spacing w:after="0" w:line="360" w:lineRule="auto"/>
        <w:jc w:val="center"/>
        <w:rPr>
          <w:rFonts w:ascii="Times New Roman" w:hAnsi="Times New Roman"/>
          <w:sz w:val="28"/>
          <w:szCs w:val="28"/>
          <w:lang w:val="uk-UA"/>
        </w:rPr>
      </w:pPr>
    </w:p>
    <w:p w14:paraId="4E7E7580" w14:textId="77777777" w:rsidR="005536FC" w:rsidRDefault="005536FC" w:rsidP="0007397F">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Таблиця 2.1</w:t>
      </w:r>
      <w:r>
        <w:rPr>
          <w:rFonts w:ascii="Times New Roman" w:hAnsi="Times New Roman"/>
          <w:sz w:val="28"/>
          <w:szCs w:val="28"/>
          <w:lang w:val="uk-UA"/>
        </w:rPr>
        <w:t>4</w:t>
      </w:r>
      <w:r w:rsidRPr="00484003">
        <w:rPr>
          <w:rFonts w:ascii="Times New Roman" w:hAnsi="Times New Roman"/>
          <w:sz w:val="28"/>
          <w:szCs w:val="28"/>
          <w:lang w:val="uk-UA"/>
        </w:rPr>
        <w:t xml:space="preserve"> – Паритет купівельної спроможності (ПКС) по роках, шт.</w:t>
      </w:r>
    </w:p>
    <w:p w14:paraId="646E8298" w14:textId="77777777" w:rsidR="005536FC" w:rsidRPr="00484003" w:rsidRDefault="005536FC" w:rsidP="0007397F">
      <w:pPr>
        <w:spacing w:after="0" w:line="360" w:lineRule="auto"/>
        <w:jc w:val="center"/>
        <w:rPr>
          <w:rFonts w:ascii="Times New Roman" w:hAnsi="Times New Roman"/>
          <w:sz w:val="28"/>
          <w:szCs w:val="28"/>
          <w:lang w:val="uk-UA"/>
        </w:rPr>
      </w:pPr>
      <w:r>
        <w:rPr>
          <w:rFonts w:ascii="Times New Roman" w:hAnsi="Times New Roman"/>
          <w:color w:val="000000"/>
          <w:sz w:val="28"/>
          <w:szCs w:val="28"/>
          <w:lang w:val="uk-UA"/>
        </w:rPr>
        <w:t>2015-2019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02"/>
        <w:gridCol w:w="1502"/>
        <w:gridCol w:w="1503"/>
        <w:gridCol w:w="1503"/>
        <w:gridCol w:w="1503"/>
        <w:gridCol w:w="1503"/>
      </w:tblGrid>
      <w:tr w:rsidR="005536FC" w:rsidRPr="00E52770" w14:paraId="710156D4" w14:textId="77777777" w:rsidTr="00E52770">
        <w:tc>
          <w:tcPr>
            <w:tcW w:w="1502" w:type="dxa"/>
          </w:tcPr>
          <w:p w14:paraId="7E94EBEA" w14:textId="77777777" w:rsidR="005536FC" w:rsidRPr="00E52770" w:rsidRDefault="005536FC" w:rsidP="00E52770">
            <w:pPr>
              <w:spacing w:after="0" w:line="360" w:lineRule="auto"/>
              <w:jc w:val="center"/>
              <w:rPr>
                <w:rFonts w:ascii="Times New Roman" w:hAnsi="Times New Roman"/>
                <w:sz w:val="28"/>
                <w:szCs w:val="28"/>
                <w:lang w:val="uk-UA"/>
              </w:rPr>
            </w:pPr>
          </w:p>
        </w:tc>
        <w:tc>
          <w:tcPr>
            <w:tcW w:w="1502" w:type="dxa"/>
          </w:tcPr>
          <w:p w14:paraId="322B6306"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2015</w:t>
            </w:r>
          </w:p>
        </w:tc>
        <w:tc>
          <w:tcPr>
            <w:tcW w:w="1503" w:type="dxa"/>
          </w:tcPr>
          <w:p w14:paraId="4582B020"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2016</w:t>
            </w:r>
          </w:p>
        </w:tc>
        <w:tc>
          <w:tcPr>
            <w:tcW w:w="1503" w:type="dxa"/>
          </w:tcPr>
          <w:p w14:paraId="41AB9863"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2017</w:t>
            </w:r>
          </w:p>
        </w:tc>
        <w:tc>
          <w:tcPr>
            <w:tcW w:w="1503" w:type="dxa"/>
          </w:tcPr>
          <w:p w14:paraId="6F01E2DB"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2018</w:t>
            </w:r>
          </w:p>
        </w:tc>
        <w:tc>
          <w:tcPr>
            <w:tcW w:w="1503" w:type="dxa"/>
          </w:tcPr>
          <w:p w14:paraId="3668E40B"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2019</w:t>
            </w:r>
          </w:p>
        </w:tc>
      </w:tr>
      <w:tr w:rsidR="005536FC" w:rsidRPr="00E52770" w14:paraId="6C3FEBF7" w14:textId="77777777" w:rsidTr="00E52770">
        <w:tc>
          <w:tcPr>
            <w:tcW w:w="1502" w:type="dxa"/>
          </w:tcPr>
          <w:p w14:paraId="5B6D053D"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ПКС</w:t>
            </w:r>
          </w:p>
        </w:tc>
        <w:tc>
          <w:tcPr>
            <w:tcW w:w="1502" w:type="dxa"/>
          </w:tcPr>
          <w:p w14:paraId="006EE9AE"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111,0</w:t>
            </w:r>
          </w:p>
        </w:tc>
        <w:tc>
          <w:tcPr>
            <w:tcW w:w="1503" w:type="dxa"/>
          </w:tcPr>
          <w:p w14:paraId="3A0756A2"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83,3</w:t>
            </w:r>
          </w:p>
        </w:tc>
        <w:tc>
          <w:tcPr>
            <w:tcW w:w="1503" w:type="dxa"/>
          </w:tcPr>
          <w:p w14:paraId="469354F3"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112,4</w:t>
            </w:r>
          </w:p>
        </w:tc>
        <w:tc>
          <w:tcPr>
            <w:tcW w:w="1503" w:type="dxa"/>
          </w:tcPr>
          <w:p w14:paraId="1D2EDA40"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172,8</w:t>
            </w:r>
          </w:p>
        </w:tc>
        <w:tc>
          <w:tcPr>
            <w:tcW w:w="1503" w:type="dxa"/>
          </w:tcPr>
          <w:p w14:paraId="29779946"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212,9</w:t>
            </w:r>
          </w:p>
        </w:tc>
      </w:tr>
    </w:tbl>
    <w:p w14:paraId="6B4C6541" w14:textId="77777777" w:rsidR="005536FC" w:rsidRPr="00484003" w:rsidRDefault="005536FC" w:rsidP="0007397F">
      <w:pPr>
        <w:spacing w:after="0" w:line="360" w:lineRule="auto"/>
        <w:jc w:val="center"/>
        <w:rPr>
          <w:rFonts w:ascii="Times New Roman" w:hAnsi="Times New Roman"/>
          <w:sz w:val="28"/>
          <w:szCs w:val="28"/>
          <w:lang w:val="uk-UA"/>
        </w:rPr>
      </w:pPr>
      <w:r w:rsidRPr="00E52770">
        <w:rPr>
          <w:rFonts w:ascii="Times New Roman" w:hAnsi="Times New Roman"/>
          <w:noProof/>
          <w:sz w:val="28"/>
          <w:szCs w:val="28"/>
          <w:lang w:val="ru-RU" w:eastAsia="ru-RU"/>
        </w:rPr>
        <w:object w:dxaOrig="7700" w:dyaOrig="4599" w14:anchorId="77C3500F">
          <v:shape id="Диаграмма 43" o:spid="_x0000_i1036" type="#_x0000_t75" style="width:6in;height:249.75pt;visibility:visible" o:ole="">
            <v:imagedata r:id="rId31" o:title="" croptop="-2195f" cropbottom="-4104f" cropleft="-1719f" cropright="-6290f"/>
            <o:lock v:ext="edit" aspectratio="f"/>
          </v:shape>
          <o:OLEObject Type="Embed" ProgID="Excel.Sheet.8" ShapeID="Диаграмма 43" DrawAspect="Content" ObjectID="_1660995271" r:id="rId32"/>
        </w:object>
      </w:r>
    </w:p>
    <w:p w14:paraId="6CD558A2" w14:textId="77777777" w:rsidR="005536FC" w:rsidRPr="00484003" w:rsidRDefault="005536FC" w:rsidP="0007397F">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 xml:space="preserve">Рисунок 2.7 – </w:t>
      </w:r>
      <w:r>
        <w:rPr>
          <w:rFonts w:ascii="Times New Roman" w:hAnsi="Times New Roman"/>
          <w:sz w:val="28"/>
          <w:szCs w:val="28"/>
          <w:lang w:val="uk-UA"/>
        </w:rPr>
        <w:t>Динаміка</w:t>
      </w:r>
      <w:r w:rsidRPr="00484003">
        <w:rPr>
          <w:rFonts w:ascii="Times New Roman" w:hAnsi="Times New Roman"/>
          <w:sz w:val="28"/>
          <w:szCs w:val="28"/>
          <w:lang w:val="uk-UA"/>
        </w:rPr>
        <w:t xml:space="preserve"> ПКС в залежності від заробітної</w:t>
      </w:r>
      <w:r>
        <w:rPr>
          <w:rFonts w:ascii="Times New Roman" w:hAnsi="Times New Roman"/>
          <w:sz w:val="28"/>
          <w:szCs w:val="28"/>
          <w:lang w:val="uk-UA"/>
        </w:rPr>
        <w:t xml:space="preserve"> плати, шт, </w:t>
      </w:r>
      <w:r>
        <w:rPr>
          <w:rFonts w:ascii="Times New Roman" w:hAnsi="Times New Roman"/>
          <w:color w:val="000000"/>
          <w:sz w:val="28"/>
          <w:szCs w:val="28"/>
          <w:lang w:val="uk-UA"/>
        </w:rPr>
        <w:t>2015-2019 рр.</w:t>
      </w:r>
    </w:p>
    <w:p w14:paraId="4FB63FF4" w14:textId="77777777" w:rsidR="005536FC" w:rsidRPr="00484003" w:rsidRDefault="005536FC" w:rsidP="0007397F">
      <w:pPr>
        <w:spacing w:after="0" w:line="360" w:lineRule="auto"/>
        <w:jc w:val="center"/>
        <w:rPr>
          <w:rFonts w:ascii="Times New Roman" w:hAnsi="Times New Roman"/>
          <w:sz w:val="28"/>
          <w:szCs w:val="28"/>
          <w:lang w:val="uk-UA"/>
        </w:rPr>
      </w:pPr>
    </w:p>
    <w:p w14:paraId="1DC04C49" w14:textId="77777777" w:rsidR="005536FC" w:rsidRPr="00484003" w:rsidRDefault="005536FC" w:rsidP="0007397F">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lastRenderedPageBreak/>
        <w:t>Таблиця 2.1</w:t>
      </w:r>
      <w:r>
        <w:rPr>
          <w:rFonts w:ascii="Times New Roman" w:hAnsi="Times New Roman"/>
          <w:sz w:val="28"/>
          <w:szCs w:val="28"/>
          <w:lang w:val="uk-UA"/>
        </w:rPr>
        <w:t>5</w:t>
      </w:r>
      <w:r w:rsidRPr="00484003">
        <w:rPr>
          <w:rFonts w:ascii="Times New Roman" w:hAnsi="Times New Roman"/>
          <w:sz w:val="28"/>
          <w:szCs w:val="28"/>
          <w:lang w:val="uk-UA"/>
        </w:rPr>
        <w:t xml:space="preserve"> – Порівняння показників зростання (приросту) заробітної плати до долара і заробітної плати до бігмак, %</w:t>
      </w:r>
      <w:r>
        <w:rPr>
          <w:rFonts w:ascii="Times New Roman" w:hAnsi="Times New Roman"/>
          <w:sz w:val="28"/>
          <w:szCs w:val="28"/>
          <w:lang w:val="uk-UA"/>
        </w:rPr>
        <w:t xml:space="preserve">, </w:t>
      </w:r>
      <w:r>
        <w:rPr>
          <w:rFonts w:ascii="Times New Roman" w:hAnsi="Times New Roman"/>
          <w:color w:val="000000"/>
          <w:sz w:val="28"/>
          <w:szCs w:val="28"/>
          <w:lang w:val="uk-UA"/>
        </w:rPr>
        <w:t>2015-2019 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6"/>
        <w:gridCol w:w="1579"/>
        <w:gridCol w:w="934"/>
        <w:gridCol w:w="1148"/>
        <w:gridCol w:w="1246"/>
        <w:gridCol w:w="1200"/>
        <w:gridCol w:w="1137"/>
      </w:tblGrid>
      <w:tr w:rsidR="005536FC" w:rsidRPr="00E52770" w14:paraId="0359E42A" w14:textId="77777777" w:rsidTr="00E52770">
        <w:tc>
          <w:tcPr>
            <w:tcW w:w="1215" w:type="pct"/>
          </w:tcPr>
          <w:p w14:paraId="753B3B6C" w14:textId="77777777" w:rsidR="005536FC" w:rsidRPr="00E52770" w:rsidRDefault="005536FC" w:rsidP="00E52770">
            <w:pPr>
              <w:spacing w:after="0" w:line="240" w:lineRule="auto"/>
              <w:jc w:val="center"/>
              <w:rPr>
                <w:rFonts w:ascii="Times New Roman" w:hAnsi="Times New Roman"/>
                <w:sz w:val="24"/>
                <w:szCs w:val="24"/>
                <w:lang w:val="uk-UA"/>
              </w:rPr>
            </w:pPr>
          </w:p>
        </w:tc>
        <w:tc>
          <w:tcPr>
            <w:tcW w:w="825" w:type="pct"/>
          </w:tcPr>
          <w:p w14:paraId="7C639332" w14:textId="77777777" w:rsidR="005536FC" w:rsidRPr="00E52770" w:rsidRDefault="005536FC" w:rsidP="00E52770">
            <w:pPr>
              <w:spacing w:after="0" w:line="240" w:lineRule="auto"/>
              <w:jc w:val="center"/>
              <w:rPr>
                <w:rFonts w:ascii="Times New Roman" w:hAnsi="Times New Roman"/>
                <w:sz w:val="24"/>
                <w:szCs w:val="24"/>
                <w:lang w:val="uk-UA"/>
              </w:rPr>
            </w:pPr>
          </w:p>
        </w:tc>
        <w:tc>
          <w:tcPr>
            <w:tcW w:w="488" w:type="pct"/>
          </w:tcPr>
          <w:p w14:paraId="1312D3D6"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2015</w:t>
            </w:r>
          </w:p>
        </w:tc>
        <w:tc>
          <w:tcPr>
            <w:tcW w:w="600" w:type="pct"/>
          </w:tcPr>
          <w:p w14:paraId="54557728"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2016</w:t>
            </w:r>
          </w:p>
        </w:tc>
        <w:tc>
          <w:tcPr>
            <w:tcW w:w="651" w:type="pct"/>
          </w:tcPr>
          <w:p w14:paraId="6DC91F22"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2017</w:t>
            </w:r>
          </w:p>
        </w:tc>
        <w:tc>
          <w:tcPr>
            <w:tcW w:w="627" w:type="pct"/>
          </w:tcPr>
          <w:p w14:paraId="57BC40E1"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2018</w:t>
            </w:r>
          </w:p>
        </w:tc>
        <w:tc>
          <w:tcPr>
            <w:tcW w:w="594" w:type="pct"/>
          </w:tcPr>
          <w:p w14:paraId="6C11D65F"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2019</w:t>
            </w:r>
          </w:p>
        </w:tc>
      </w:tr>
      <w:tr w:rsidR="005536FC" w:rsidRPr="00E52770" w14:paraId="73650404" w14:textId="77777777" w:rsidTr="00E52770">
        <w:tc>
          <w:tcPr>
            <w:tcW w:w="1215" w:type="pct"/>
            <w:vMerge w:val="restart"/>
          </w:tcPr>
          <w:p w14:paraId="2A92D73B"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Заробітна плата/$</w:t>
            </w:r>
          </w:p>
        </w:tc>
        <w:tc>
          <w:tcPr>
            <w:tcW w:w="825" w:type="pct"/>
          </w:tcPr>
          <w:p w14:paraId="5E57C035"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Темп зростання (приросту) ланцюгової</w:t>
            </w:r>
          </w:p>
        </w:tc>
        <w:tc>
          <w:tcPr>
            <w:tcW w:w="488" w:type="pct"/>
            <w:vMerge w:val="restart"/>
          </w:tcPr>
          <w:p w14:paraId="67759FEC" w14:textId="77777777" w:rsidR="005536FC" w:rsidRPr="00E52770" w:rsidRDefault="005536FC" w:rsidP="00E52770">
            <w:pPr>
              <w:spacing w:after="0" w:line="240" w:lineRule="auto"/>
              <w:jc w:val="center"/>
              <w:rPr>
                <w:rFonts w:ascii="Times New Roman" w:hAnsi="Times New Roman"/>
                <w:sz w:val="24"/>
                <w:szCs w:val="24"/>
                <w:lang w:val="uk-UA"/>
              </w:rPr>
            </w:pPr>
          </w:p>
          <w:p w14:paraId="26850571" w14:textId="77777777" w:rsidR="005536FC" w:rsidRPr="00E52770" w:rsidRDefault="005536FC" w:rsidP="00E52770">
            <w:pPr>
              <w:spacing w:after="0" w:line="240" w:lineRule="auto"/>
              <w:jc w:val="center"/>
              <w:rPr>
                <w:rFonts w:ascii="Times New Roman" w:hAnsi="Times New Roman"/>
                <w:sz w:val="24"/>
                <w:szCs w:val="24"/>
                <w:lang w:val="uk-UA"/>
              </w:rPr>
            </w:pPr>
          </w:p>
          <w:p w14:paraId="582E7852" w14:textId="77777777" w:rsidR="005536FC" w:rsidRPr="00E52770" w:rsidRDefault="005536FC" w:rsidP="00E52770">
            <w:pPr>
              <w:spacing w:after="0" w:line="240" w:lineRule="auto"/>
              <w:jc w:val="center"/>
              <w:rPr>
                <w:rFonts w:ascii="Times New Roman" w:hAnsi="Times New Roman"/>
                <w:sz w:val="24"/>
                <w:szCs w:val="24"/>
                <w:lang w:val="uk-UA"/>
              </w:rPr>
            </w:pPr>
          </w:p>
          <w:p w14:paraId="09CACB71" w14:textId="77777777" w:rsidR="005536FC" w:rsidRPr="00E52770" w:rsidRDefault="005536FC" w:rsidP="00E52770">
            <w:pPr>
              <w:spacing w:after="0" w:line="240" w:lineRule="auto"/>
              <w:jc w:val="center"/>
              <w:rPr>
                <w:rFonts w:ascii="Times New Roman" w:hAnsi="Times New Roman"/>
                <w:sz w:val="24"/>
                <w:szCs w:val="24"/>
                <w:lang w:val="uk-UA"/>
              </w:rPr>
            </w:pPr>
          </w:p>
          <w:p w14:paraId="43EB65DF" w14:textId="77777777" w:rsidR="005536FC" w:rsidRPr="00E52770" w:rsidRDefault="005536FC" w:rsidP="00E52770">
            <w:pPr>
              <w:spacing w:after="0" w:line="240" w:lineRule="auto"/>
              <w:rPr>
                <w:rFonts w:ascii="Times New Roman" w:hAnsi="Times New Roman"/>
                <w:sz w:val="24"/>
                <w:szCs w:val="24"/>
                <w:lang w:val="uk-UA"/>
              </w:rPr>
            </w:pPr>
          </w:p>
          <w:p w14:paraId="38B00237"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100</w:t>
            </w:r>
          </w:p>
        </w:tc>
        <w:tc>
          <w:tcPr>
            <w:tcW w:w="600" w:type="pct"/>
          </w:tcPr>
          <w:p w14:paraId="5351C887"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99,15</w:t>
            </w:r>
          </w:p>
          <w:p w14:paraId="0386C700"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(-0,84)</w:t>
            </w:r>
          </w:p>
        </w:tc>
        <w:tc>
          <w:tcPr>
            <w:tcW w:w="651" w:type="pct"/>
          </w:tcPr>
          <w:p w14:paraId="648D0A50"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141,4 (+41,4)</w:t>
            </w:r>
          </w:p>
        </w:tc>
        <w:tc>
          <w:tcPr>
            <w:tcW w:w="627" w:type="pct"/>
          </w:tcPr>
          <w:p w14:paraId="11D18B90"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167,85 (+67,85)</w:t>
            </w:r>
          </w:p>
        </w:tc>
        <w:tc>
          <w:tcPr>
            <w:tcW w:w="594" w:type="pct"/>
          </w:tcPr>
          <w:p w14:paraId="2EE3C764"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148,82 (+48,8)</w:t>
            </w:r>
          </w:p>
        </w:tc>
      </w:tr>
      <w:tr w:rsidR="005536FC" w:rsidRPr="00E52770" w14:paraId="2389B1D0" w14:textId="77777777" w:rsidTr="00E52770">
        <w:tc>
          <w:tcPr>
            <w:tcW w:w="1215" w:type="pct"/>
            <w:vMerge/>
          </w:tcPr>
          <w:p w14:paraId="0558129B" w14:textId="77777777" w:rsidR="005536FC" w:rsidRPr="00E52770" w:rsidRDefault="005536FC" w:rsidP="00E52770">
            <w:pPr>
              <w:spacing w:after="0" w:line="240" w:lineRule="auto"/>
              <w:jc w:val="center"/>
              <w:rPr>
                <w:rFonts w:ascii="Times New Roman" w:hAnsi="Times New Roman"/>
                <w:sz w:val="24"/>
                <w:szCs w:val="24"/>
                <w:lang w:val="uk-UA"/>
              </w:rPr>
            </w:pPr>
          </w:p>
        </w:tc>
        <w:tc>
          <w:tcPr>
            <w:tcW w:w="825" w:type="pct"/>
          </w:tcPr>
          <w:p w14:paraId="1ECE6F3F"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Темп зростання (приросту) базисний</w:t>
            </w:r>
          </w:p>
        </w:tc>
        <w:tc>
          <w:tcPr>
            <w:tcW w:w="488" w:type="pct"/>
            <w:vMerge/>
          </w:tcPr>
          <w:p w14:paraId="708E7A6F" w14:textId="77777777" w:rsidR="005536FC" w:rsidRPr="00E52770" w:rsidRDefault="005536FC" w:rsidP="00E52770">
            <w:pPr>
              <w:spacing w:after="0" w:line="240" w:lineRule="auto"/>
              <w:jc w:val="center"/>
              <w:rPr>
                <w:rFonts w:ascii="Times New Roman" w:hAnsi="Times New Roman"/>
                <w:sz w:val="24"/>
                <w:szCs w:val="24"/>
                <w:lang w:val="uk-UA"/>
              </w:rPr>
            </w:pPr>
          </w:p>
        </w:tc>
        <w:tc>
          <w:tcPr>
            <w:tcW w:w="600" w:type="pct"/>
          </w:tcPr>
          <w:p w14:paraId="24FBD728"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99,15</w:t>
            </w:r>
          </w:p>
          <w:p w14:paraId="6C79E37C"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(-0,84)</w:t>
            </w:r>
          </w:p>
        </w:tc>
        <w:tc>
          <w:tcPr>
            <w:tcW w:w="651" w:type="pct"/>
          </w:tcPr>
          <w:p w14:paraId="1B18F09A"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140,2 (+40,2)</w:t>
            </w:r>
          </w:p>
        </w:tc>
        <w:tc>
          <w:tcPr>
            <w:tcW w:w="627" w:type="pct"/>
          </w:tcPr>
          <w:p w14:paraId="26D314CB"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235,3 (+135,3)</w:t>
            </w:r>
          </w:p>
        </w:tc>
        <w:tc>
          <w:tcPr>
            <w:tcW w:w="594" w:type="pct"/>
          </w:tcPr>
          <w:p w14:paraId="0AD18937"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350,2 (+250,2)</w:t>
            </w:r>
          </w:p>
        </w:tc>
      </w:tr>
      <w:tr w:rsidR="005536FC" w:rsidRPr="00E52770" w14:paraId="740925BC" w14:textId="77777777" w:rsidTr="00E52770">
        <w:tc>
          <w:tcPr>
            <w:tcW w:w="1215" w:type="pct"/>
            <w:vMerge w:val="restart"/>
          </w:tcPr>
          <w:p w14:paraId="74774031"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Заробітна плата/Бігмак</w:t>
            </w:r>
          </w:p>
        </w:tc>
        <w:tc>
          <w:tcPr>
            <w:tcW w:w="825" w:type="pct"/>
          </w:tcPr>
          <w:p w14:paraId="1DE68A85"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Темп зростання (приросту) ланцюгової</w:t>
            </w:r>
          </w:p>
        </w:tc>
        <w:tc>
          <w:tcPr>
            <w:tcW w:w="488" w:type="pct"/>
            <w:vMerge/>
          </w:tcPr>
          <w:p w14:paraId="305CC764" w14:textId="77777777" w:rsidR="005536FC" w:rsidRPr="00E52770" w:rsidRDefault="005536FC" w:rsidP="00E52770">
            <w:pPr>
              <w:spacing w:after="0" w:line="240" w:lineRule="auto"/>
              <w:jc w:val="center"/>
              <w:rPr>
                <w:rFonts w:ascii="Times New Roman" w:hAnsi="Times New Roman"/>
                <w:sz w:val="24"/>
                <w:szCs w:val="24"/>
                <w:lang w:val="uk-UA"/>
              </w:rPr>
            </w:pPr>
          </w:p>
        </w:tc>
        <w:tc>
          <w:tcPr>
            <w:tcW w:w="600" w:type="pct"/>
          </w:tcPr>
          <w:p w14:paraId="725A0E35"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75,04</w:t>
            </w:r>
          </w:p>
          <w:p w14:paraId="03E00104"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(-24,95)</w:t>
            </w:r>
          </w:p>
        </w:tc>
        <w:tc>
          <w:tcPr>
            <w:tcW w:w="651" w:type="pct"/>
          </w:tcPr>
          <w:p w14:paraId="4393B05F"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134,93 (+34,93)</w:t>
            </w:r>
          </w:p>
        </w:tc>
        <w:tc>
          <w:tcPr>
            <w:tcW w:w="627" w:type="pct"/>
          </w:tcPr>
          <w:p w14:paraId="13E21604"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153,73 (+53,73)</w:t>
            </w:r>
          </w:p>
        </w:tc>
        <w:tc>
          <w:tcPr>
            <w:tcW w:w="594" w:type="pct"/>
          </w:tcPr>
          <w:p w14:paraId="63734156"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123,2</w:t>
            </w:r>
          </w:p>
          <w:p w14:paraId="579E6EAF"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(+23,2)</w:t>
            </w:r>
          </w:p>
        </w:tc>
      </w:tr>
      <w:tr w:rsidR="005536FC" w:rsidRPr="00E52770" w14:paraId="37BE88E2" w14:textId="77777777" w:rsidTr="00E52770">
        <w:tc>
          <w:tcPr>
            <w:tcW w:w="1215" w:type="pct"/>
            <w:vMerge/>
          </w:tcPr>
          <w:p w14:paraId="1DF9884C" w14:textId="77777777" w:rsidR="005536FC" w:rsidRPr="00E52770" w:rsidRDefault="005536FC" w:rsidP="00E52770">
            <w:pPr>
              <w:spacing w:after="0" w:line="240" w:lineRule="auto"/>
              <w:jc w:val="center"/>
              <w:rPr>
                <w:rFonts w:ascii="Times New Roman" w:hAnsi="Times New Roman"/>
                <w:sz w:val="24"/>
                <w:szCs w:val="24"/>
                <w:lang w:val="uk-UA"/>
              </w:rPr>
            </w:pPr>
          </w:p>
        </w:tc>
        <w:tc>
          <w:tcPr>
            <w:tcW w:w="825" w:type="pct"/>
          </w:tcPr>
          <w:p w14:paraId="08EE8DC6"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Темп зростання (приросту) базисний</w:t>
            </w:r>
          </w:p>
        </w:tc>
        <w:tc>
          <w:tcPr>
            <w:tcW w:w="488" w:type="pct"/>
            <w:vMerge/>
          </w:tcPr>
          <w:p w14:paraId="42C1A751" w14:textId="77777777" w:rsidR="005536FC" w:rsidRPr="00E52770" w:rsidRDefault="005536FC" w:rsidP="00E52770">
            <w:pPr>
              <w:spacing w:after="0" w:line="240" w:lineRule="auto"/>
              <w:jc w:val="center"/>
              <w:rPr>
                <w:rFonts w:ascii="Times New Roman" w:hAnsi="Times New Roman"/>
                <w:sz w:val="24"/>
                <w:szCs w:val="24"/>
                <w:lang w:val="uk-UA"/>
              </w:rPr>
            </w:pPr>
          </w:p>
        </w:tc>
        <w:tc>
          <w:tcPr>
            <w:tcW w:w="600" w:type="pct"/>
          </w:tcPr>
          <w:p w14:paraId="1A3CA5B8"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75,04</w:t>
            </w:r>
          </w:p>
          <w:p w14:paraId="23AE4EC6"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(-24,95)</w:t>
            </w:r>
          </w:p>
        </w:tc>
        <w:tc>
          <w:tcPr>
            <w:tcW w:w="651" w:type="pct"/>
          </w:tcPr>
          <w:p w14:paraId="7110CDFB"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101,26 (+1,26)</w:t>
            </w:r>
          </w:p>
        </w:tc>
        <w:tc>
          <w:tcPr>
            <w:tcW w:w="627" w:type="pct"/>
          </w:tcPr>
          <w:p w14:paraId="2CBAFE09"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155,67 (+55,67)</w:t>
            </w:r>
          </w:p>
        </w:tc>
        <w:tc>
          <w:tcPr>
            <w:tcW w:w="594" w:type="pct"/>
          </w:tcPr>
          <w:p w14:paraId="1CB06FD2" w14:textId="77777777" w:rsidR="005536FC" w:rsidRPr="00E52770" w:rsidRDefault="005536FC" w:rsidP="00E52770">
            <w:pPr>
              <w:spacing w:after="0" w:line="240" w:lineRule="auto"/>
              <w:jc w:val="center"/>
              <w:rPr>
                <w:rFonts w:ascii="Times New Roman" w:hAnsi="Times New Roman"/>
                <w:sz w:val="24"/>
                <w:szCs w:val="24"/>
                <w:lang w:val="uk-UA"/>
              </w:rPr>
            </w:pPr>
            <w:r w:rsidRPr="00E52770">
              <w:rPr>
                <w:rFonts w:ascii="Times New Roman" w:hAnsi="Times New Roman"/>
                <w:sz w:val="24"/>
                <w:szCs w:val="24"/>
                <w:lang w:val="uk-UA"/>
              </w:rPr>
              <w:t>191,8 (+91,8)</w:t>
            </w:r>
          </w:p>
        </w:tc>
      </w:tr>
    </w:tbl>
    <w:p w14:paraId="2396056B" w14:textId="77777777" w:rsidR="005536FC" w:rsidRPr="00484003" w:rsidRDefault="005536FC" w:rsidP="0007397F">
      <w:pPr>
        <w:spacing w:after="0" w:line="360" w:lineRule="auto"/>
        <w:rPr>
          <w:rFonts w:ascii="Times New Roman" w:hAnsi="Times New Roman"/>
          <w:sz w:val="28"/>
          <w:szCs w:val="28"/>
          <w:lang w:val="uk-UA"/>
        </w:rPr>
      </w:pPr>
      <w:r w:rsidRPr="00E52770">
        <w:rPr>
          <w:rFonts w:ascii="Times New Roman" w:hAnsi="Times New Roman"/>
          <w:noProof/>
          <w:sz w:val="28"/>
          <w:szCs w:val="28"/>
          <w:lang w:val="ru-RU" w:eastAsia="ru-RU"/>
        </w:rPr>
        <w:object w:dxaOrig="7805" w:dyaOrig="4666" w14:anchorId="1AE34E4E">
          <v:shape id="Диаграмма 44" o:spid="_x0000_i1037" type="#_x0000_t75" style="width:423.75pt;height:252pt;visibility:visible" o:ole="">
            <v:imagedata r:id="rId33" o:title="" croptop="-2163f" cropbottom="-3104f" cropleft="-2418f" cropright="-4593f"/>
            <o:lock v:ext="edit" aspectratio="f"/>
          </v:shape>
          <o:OLEObject Type="Embed" ProgID="Excel.Sheet.8" ShapeID="Диаграмма 44" DrawAspect="Content" ObjectID="_1660995272" r:id="rId34"/>
        </w:object>
      </w:r>
    </w:p>
    <w:p w14:paraId="4D5AA001" w14:textId="77777777" w:rsidR="005536FC" w:rsidRPr="00484003" w:rsidRDefault="005536FC" w:rsidP="0007397F">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Рисунок 2.8 – Порівняння темпів приросту зарплата/долар і ПКС зарплата/бігмак</w:t>
      </w:r>
      <w:r>
        <w:rPr>
          <w:rFonts w:ascii="Times New Roman" w:hAnsi="Times New Roman"/>
          <w:sz w:val="28"/>
          <w:szCs w:val="28"/>
          <w:lang w:val="uk-UA"/>
        </w:rPr>
        <w:t xml:space="preserve">, %, </w:t>
      </w:r>
      <w:r>
        <w:rPr>
          <w:rFonts w:ascii="Times New Roman" w:hAnsi="Times New Roman"/>
          <w:color w:val="000000"/>
          <w:sz w:val="28"/>
          <w:szCs w:val="28"/>
          <w:lang w:val="uk-UA"/>
        </w:rPr>
        <w:t>2015-2019 рр.</w:t>
      </w:r>
    </w:p>
    <w:p w14:paraId="28B920CE" w14:textId="77777777" w:rsidR="005536FC" w:rsidRPr="00484003" w:rsidRDefault="005536FC" w:rsidP="0007397F">
      <w:pPr>
        <w:tabs>
          <w:tab w:val="left" w:pos="6248"/>
        </w:tabs>
        <w:spacing w:after="0" w:line="360" w:lineRule="auto"/>
        <w:ind w:firstLine="709"/>
        <w:jc w:val="both"/>
        <w:rPr>
          <w:rFonts w:ascii="Times New Roman" w:hAnsi="Times New Roman"/>
          <w:color w:val="000000"/>
          <w:sz w:val="28"/>
          <w:szCs w:val="28"/>
          <w:lang w:val="uk-UA"/>
        </w:rPr>
      </w:pPr>
    </w:p>
    <w:p w14:paraId="612C3B87" w14:textId="77777777" w:rsidR="005536FC" w:rsidRPr="00484003" w:rsidRDefault="005536FC" w:rsidP="0007397F">
      <w:pPr>
        <w:tabs>
          <w:tab w:val="left" w:pos="6248"/>
        </w:tabs>
        <w:spacing w:after="0" w:line="360" w:lineRule="auto"/>
        <w:ind w:firstLine="709"/>
        <w:jc w:val="both"/>
        <w:rPr>
          <w:rFonts w:ascii="Times New Roman" w:hAnsi="Times New Roman"/>
          <w:color w:val="000000"/>
          <w:sz w:val="28"/>
          <w:szCs w:val="28"/>
          <w:lang w:val="uk-UA"/>
        </w:rPr>
      </w:pPr>
      <w:r w:rsidRPr="00484003">
        <w:rPr>
          <w:rFonts w:ascii="Times New Roman" w:hAnsi="Times New Roman"/>
          <w:color w:val="000000"/>
          <w:sz w:val="28"/>
          <w:szCs w:val="28"/>
          <w:lang w:val="uk-UA"/>
        </w:rPr>
        <w:t>Отже, величина заробітної плати</w:t>
      </w:r>
      <w:r>
        <w:rPr>
          <w:rFonts w:ascii="Times New Roman" w:hAnsi="Times New Roman"/>
          <w:color w:val="000000"/>
          <w:sz w:val="28"/>
          <w:szCs w:val="28"/>
          <w:lang w:val="uk-UA"/>
        </w:rPr>
        <w:t xml:space="preserve"> ТОВ «Імпульс»</w:t>
      </w:r>
      <w:r w:rsidRPr="00484003">
        <w:rPr>
          <w:rFonts w:ascii="Times New Roman" w:hAnsi="Times New Roman"/>
          <w:color w:val="000000"/>
          <w:sz w:val="28"/>
          <w:szCs w:val="28"/>
          <w:lang w:val="uk-UA"/>
        </w:rPr>
        <w:t xml:space="preserve"> збільшувалася з кожним роком, у 2016 </w:t>
      </w:r>
      <w:r>
        <w:rPr>
          <w:rFonts w:ascii="Times New Roman" w:hAnsi="Times New Roman"/>
          <w:color w:val="000000"/>
          <w:sz w:val="28"/>
          <w:szCs w:val="28"/>
          <w:lang w:val="uk-UA"/>
        </w:rPr>
        <w:t>– на</w:t>
      </w:r>
      <w:r w:rsidRPr="00484003">
        <w:rPr>
          <w:rFonts w:ascii="Times New Roman" w:hAnsi="Times New Roman"/>
          <w:color w:val="000000"/>
          <w:sz w:val="28"/>
          <w:szCs w:val="28"/>
          <w:lang w:val="uk-UA"/>
        </w:rPr>
        <w:t xml:space="preserve"> +1</w:t>
      </w:r>
      <w:r>
        <w:rPr>
          <w:rFonts w:ascii="Times New Roman" w:hAnsi="Times New Roman"/>
          <w:color w:val="000000"/>
          <w:sz w:val="28"/>
          <w:szCs w:val="28"/>
          <w:lang w:val="uk-UA"/>
        </w:rPr>
        <w:t>5</w:t>
      </w:r>
      <w:r w:rsidRPr="00484003">
        <w:rPr>
          <w:rFonts w:ascii="Times New Roman" w:hAnsi="Times New Roman"/>
          <w:color w:val="000000"/>
          <w:sz w:val="28"/>
          <w:szCs w:val="28"/>
          <w:lang w:val="uk-UA"/>
        </w:rPr>
        <w:t>,</w:t>
      </w:r>
      <w:r>
        <w:rPr>
          <w:rFonts w:ascii="Times New Roman" w:hAnsi="Times New Roman"/>
          <w:color w:val="000000"/>
          <w:sz w:val="28"/>
          <w:szCs w:val="28"/>
          <w:lang w:val="uk-UA"/>
        </w:rPr>
        <w:t>95</w:t>
      </w:r>
      <w:r w:rsidRPr="00484003">
        <w:rPr>
          <w:rFonts w:ascii="Times New Roman" w:hAnsi="Times New Roman"/>
          <w:color w:val="000000"/>
          <w:sz w:val="28"/>
          <w:szCs w:val="28"/>
          <w:lang w:val="uk-UA"/>
        </w:rPr>
        <w:t>%, у 2017</w:t>
      </w:r>
      <w:r>
        <w:rPr>
          <w:rFonts w:ascii="Times New Roman" w:hAnsi="Times New Roman"/>
          <w:color w:val="000000"/>
          <w:sz w:val="28"/>
          <w:szCs w:val="28"/>
          <w:lang w:val="uk-UA"/>
        </w:rPr>
        <w:t xml:space="preserve"> р.</w:t>
      </w:r>
      <w:r w:rsidRPr="00484003">
        <w:rPr>
          <w:rFonts w:ascii="Times New Roman" w:hAnsi="Times New Roman"/>
          <w:color w:val="000000"/>
          <w:sz w:val="28"/>
          <w:szCs w:val="28"/>
          <w:lang w:val="uk-UA"/>
        </w:rPr>
        <w:t xml:space="preserve"> збільшилася </w:t>
      </w:r>
      <w:r>
        <w:rPr>
          <w:rFonts w:ascii="Times New Roman" w:hAnsi="Times New Roman"/>
          <w:color w:val="000000"/>
          <w:sz w:val="28"/>
          <w:szCs w:val="28"/>
          <w:lang w:val="uk-UA"/>
        </w:rPr>
        <w:t>на70,7</w:t>
      </w:r>
      <w:r w:rsidRPr="00484003">
        <w:rPr>
          <w:rFonts w:ascii="Times New Roman" w:hAnsi="Times New Roman"/>
          <w:color w:val="000000"/>
          <w:sz w:val="28"/>
          <w:szCs w:val="28"/>
          <w:lang w:val="uk-UA"/>
        </w:rPr>
        <w:t xml:space="preserve">%, у 2018 </w:t>
      </w:r>
      <w:r>
        <w:rPr>
          <w:rFonts w:ascii="Times New Roman" w:hAnsi="Times New Roman"/>
          <w:color w:val="000000"/>
          <w:sz w:val="28"/>
          <w:szCs w:val="28"/>
          <w:lang w:val="uk-UA"/>
        </w:rPr>
        <w:t xml:space="preserve">р. </w:t>
      </w:r>
      <w:r w:rsidRPr="00484003">
        <w:rPr>
          <w:rFonts w:ascii="Times New Roman" w:hAnsi="Times New Roman"/>
          <w:color w:val="000000"/>
          <w:sz w:val="28"/>
          <w:szCs w:val="28"/>
          <w:lang w:val="uk-UA"/>
        </w:rPr>
        <w:t>-</w:t>
      </w:r>
      <w:r>
        <w:rPr>
          <w:rFonts w:ascii="Times New Roman" w:hAnsi="Times New Roman"/>
          <w:color w:val="000000"/>
          <w:sz w:val="28"/>
          <w:szCs w:val="28"/>
          <w:lang w:val="uk-UA"/>
        </w:rPr>
        <w:t xml:space="preserve"> на</w:t>
      </w:r>
      <w:r w:rsidRPr="00484003">
        <w:rPr>
          <w:rFonts w:ascii="Times New Roman" w:hAnsi="Times New Roman"/>
          <w:color w:val="000000"/>
          <w:sz w:val="28"/>
          <w:szCs w:val="28"/>
          <w:lang w:val="uk-UA"/>
        </w:rPr>
        <w:t xml:space="preserve"> 1</w:t>
      </w:r>
      <w:r>
        <w:rPr>
          <w:rFonts w:ascii="Times New Roman" w:hAnsi="Times New Roman"/>
          <w:color w:val="000000"/>
          <w:sz w:val="28"/>
          <w:szCs w:val="28"/>
          <w:lang w:val="uk-UA"/>
        </w:rPr>
        <w:t>92,96</w:t>
      </w:r>
      <w:r w:rsidRPr="00484003">
        <w:rPr>
          <w:rFonts w:ascii="Times New Roman" w:hAnsi="Times New Roman"/>
          <w:color w:val="000000"/>
          <w:sz w:val="28"/>
          <w:szCs w:val="28"/>
          <w:lang w:val="uk-UA"/>
        </w:rPr>
        <w:t xml:space="preserve">% і </w:t>
      </w:r>
      <w:r>
        <w:rPr>
          <w:rFonts w:ascii="Times New Roman" w:hAnsi="Times New Roman"/>
          <w:color w:val="000000"/>
          <w:sz w:val="28"/>
          <w:szCs w:val="28"/>
          <w:lang w:val="uk-UA"/>
        </w:rPr>
        <w:t xml:space="preserve">у </w:t>
      </w:r>
      <w:r w:rsidRPr="00484003">
        <w:rPr>
          <w:rFonts w:ascii="Times New Roman" w:hAnsi="Times New Roman"/>
          <w:color w:val="000000"/>
          <w:sz w:val="28"/>
          <w:szCs w:val="28"/>
          <w:lang w:val="uk-UA"/>
        </w:rPr>
        <w:t>2019</w:t>
      </w:r>
      <w:r>
        <w:rPr>
          <w:rFonts w:ascii="Times New Roman" w:hAnsi="Times New Roman"/>
          <w:color w:val="000000"/>
          <w:sz w:val="28"/>
          <w:szCs w:val="28"/>
          <w:lang w:val="uk-UA"/>
        </w:rPr>
        <w:t xml:space="preserve"> р.– на324,69</w:t>
      </w:r>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відносно </w:t>
      </w:r>
      <w:r w:rsidRPr="00484003">
        <w:rPr>
          <w:rFonts w:ascii="Times New Roman" w:hAnsi="Times New Roman"/>
          <w:color w:val="000000"/>
          <w:sz w:val="28"/>
          <w:szCs w:val="28"/>
          <w:lang w:val="uk-UA"/>
        </w:rPr>
        <w:t xml:space="preserve">до 2015 року. Якщо </w:t>
      </w:r>
      <w:r>
        <w:rPr>
          <w:rFonts w:ascii="Times New Roman" w:hAnsi="Times New Roman"/>
          <w:color w:val="000000"/>
          <w:sz w:val="28"/>
          <w:szCs w:val="28"/>
          <w:lang w:val="uk-UA"/>
        </w:rPr>
        <w:t>віднести</w:t>
      </w:r>
      <w:r w:rsidRPr="00484003">
        <w:rPr>
          <w:rFonts w:ascii="Times New Roman" w:hAnsi="Times New Roman"/>
          <w:color w:val="000000"/>
          <w:sz w:val="28"/>
          <w:szCs w:val="28"/>
          <w:lang w:val="uk-UA"/>
        </w:rPr>
        <w:t xml:space="preserve"> заробітн</w:t>
      </w:r>
      <w:r>
        <w:rPr>
          <w:rFonts w:ascii="Times New Roman" w:hAnsi="Times New Roman"/>
          <w:color w:val="000000"/>
          <w:sz w:val="28"/>
          <w:szCs w:val="28"/>
          <w:lang w:val="uk-UA"/>
        </w:rPr>
        <w:t>у</w:t>
      </w:r>
      <w:r w:rsidRPr="00484003">
        <w:rPr>
          <w:rFonts w:ascii="Times New Roman" w:hAnsi="Times New Roman"/>
          <w:color w:val="000000"/>
          <w:sz w:val="28"/>
          <w:szCs w:val="28"/>
          <w:lang w:val="uk-UA"/>
        </w:rPr>
        <w:t xml:space="preserve"> плат</w:t>
      </w:r>
      <w:r>
        <w:rPr>
          <w:rFonts w:ascii="Times New Roman" w:hAnsi="Times New Roman"/>
          <w:color w:val="000000"/>
          <w:sz w:val="28"/>
          <w:szCs w:val="28"/>
          <w:lang w:val="uk-UA"/>
        </w:rPr>
        <w:t>у</w:t>
      </w:r>
      <w:r w:rsidRPr="00484003">
        <w:rPr>
          <w:rFonts w:ascii="Times New Roman" w:hAnsi="Times New Roman"/>
          <w:color w:val="000000"/>
          <w:sz w:val="28"/>
          <w:szCs w:val="28"/>
          <w:lang w:val="uk-UA"/>
        </w:rPr>
        <w:t xml:space="preserve"> до курсу долара, то фактичні збільшення були на всьому </w:t>
      </w:r>
      <w:r>
        <w:rPr>
          <w:rFonts w:ascii="Times New Roman" w:hAnsi="Times New Roman"/>
          <w:color w:val="000000"/>
          <w:sz w:val="28"/>
          <w:szCs w:val="28"/>
          <w:lang w:val="uk-UA"/>
        </w:rPr>
        <w:lastRenderedPageBreak/>
        <w:t xml:space="preserve">інтервалічасу </w:t>
      </w:r>
      <w:r w:rsidRPr="00484003">
        <w:rPr>
          <w:rFonts w:ascii="Times New Roman" w:hAnsi="Times New Roman"/>
          <w:color w:val="000000"/>
          <w:sz w:val="28"/>
          <w:szCs w:val="28"/>
          <w:lang w:val="uk-UA"/>
        </w:rPr>
        <w:t xml:space="preserve">крім 2016 року, у 2016 році зменшилася на </w:t>
      </w:r>
      <w:r>
        <w:rPr>
          <w:rFonts w:ascii="Times New Roman" w:hAnsi="Times New Roman"/>
          <w:color w:val="000000"/>
          <w:sz w:val="28"/>
          <w:szCs w:val="28"/>
          <w:lang w:val="uk-UA"/>
        </w:rPr>
        <w:t>0,84</w:t>
      </w:r>
      <w:r w:rsidRPr="00484003">
        <w:rPr>
          <w:rFonts w:ascii="Times New Roman" w:hAnsi="Times New Roman"/>
          <w:color w:val="000000"/>
          <w:sz w:val="28"/>
          <w:szCs w:val="28"/>
          <w:lang w:val="uk-UA"/>
        </w:rPr>
        <w:t xml:space="preserve">% і далі </w:t>
      </w:r>
      <w:r>
        <w:rPr>
          <w:rFonts w:ascii="Times New Roman" w:hAnsi="Times New Roman"/>
          <w:color w:val="000000"/>
          <w:sz w:val="28"/>
          <w:szCs w:val="28"/>
          <w:lang w:val="uk-UA"/>
        </w:rPr>
        <w:t>відбулося</w:t>
      </w:r>
      <w:r w:rsidRPr="00484003">
        <w:rPr>
          <w:rFonts w:ascii="Times New Roman" w:hAnsi="Times New Roman"/>
          <w:color w:val="000000"/>
          <w:sz w:val="28"/>
          <w:szCs w:val="28"/>
          <w:lang w:val="uk-UA"/>
        </w:rPr>
        <w:t xml:space="preserve"> збільшення</w:t>
      </w:r>
      <w:r>
        <w:rPr>
          <w:rFonts w:ascii="Times New Roman" w:hAnsi="Times New Roman"/>
          <w:color w:val="000000"/>
          <w:sz w:val="28"/>
          <w:szCs w:val="28"/>
          <w:lang w:val="uk-UA"/>
        </w:rPr>
        <w:t>:</w:t>
      </w:r>
      <w:r w:rsidRPr="00484003">
        <w:rPr>
          <w:rFonts w:ascii="Times New Roman" w:hAnsi="Times New Roman"/>
          <w:color w:val="000000"/>
          <w:sz w:val="28"/>
          <w:szCs w:val="28"/>
          <w:lang w:val="uk-UA"/>
        </w:rPr>
        <w:t xml:space="preserve"> у 2017</w:t>
      </w:r>
      <w:r>
        <w:rPr>
          <w:rFonts w:ascii="Times New Roman" w:hAnsi="Times New Roman"/>
          <w:color w:val="000000"/>
          <w:sz w:val="28"/>
          <w:szCs w:val="28"/>
          <w:lang w:val="uk-UA"/>
        </w:rPr>
        <w:t xml:space="preserve"> р.–на 40,2</w:t>
      </w:r>
      <w:r w:rsidRPr="00484003">
        <w:rPr>
          <w:rFonts w:ascii="Times New Roman" w:hAnsi="Times New Roman"/>
          <w:color w:val="000000"/>
          <w:sz w:val="28"/>
          <w:szCs w:val="28"/>
          <w:lang w:val="uk-UA"/>
        </w:rPr>
        <w:t>%, у 2018</w:t>
      </w:r>
      <w:r>
        <w:rPr>
          <w:rFonts w:ascii="Times New Roman" w:hAnsi="Times New Roman"/>
          <w:color w:val="000000"/>
          <w:sz w:val="28"/>
          <w:szCs w:val="28"/>
          <w:lang w:val="uk-UA"/>
        </w:rPr>
        <w:t xml:space="preserve"> р.–на </w:t>
      </w:r>
      <w:r w:rsidRPr="00484003">
        <w:rPr>
          <w:rFonts w:ascii="Times New Roman" w:hAnsi="Times New Roman"/>
          <w:color w:val="000000"/>
          <w:sz w:val="28"/>
          <w:szCs w:val="28"/>
          <w:lang w:val="uk-UA"/>
        </w:rPr>
        <w:t>13</w:t>
      </w:r>
      <w:r>
        <w:rPr>
          <w:rFonts w:ascii="Times New Roman" w:hAnsi="Times New Roman"/>
          <w:color w:val="000000"/>
          <w:sz w:val="28"/>
          <w:szCs w:val="28"/>
          <w:lang w:val="uk-UA"/>
        </w:rPr>
        <w:t>5,3</w:t>
      </w:r>
      <w:r w:rsidRPr="00484003">
        <w:rPr>
          <w:rFonts w:ascii="Times New Roman" w:hAnsi="Times New Roman"/>
          <w:color w:val="000000"/>
          <w:sz w:val="28"/>
          <w:szCs w:val="28"/>
          <w:lang w:val="uk-UA"/>
        </w:rPr>
        <w:t xml:space="preserve">% і у 2019 </w:t>
      </w:r>
      <w:r>
        <w:rPr>
          <w:rFonts w:ascii="Times New Roman" w:hAnsi="Times New Roman"/>
          <w:color w:val="000000"/>
          <w:sz w:val="28"/>
          <w:szCs w:val="28"/>
          <w:lang w:val="uk-UA"/>
        </w:rPr>
        <w:t>–на 250,2</w:t>
      </w:r>
      <w:r w:rsidRPr="00484003">
        <w:rPr>
          <w:rFonts w:ascii="Times New Roman" w:hAnsi="Times New Roman"/>
          <w:color w:val="000000"/>
          <w:sz w:val="28"/>
          <w:szCs w:val="28"/>
          <w:lang w:val="uk-UA"/>
        </w:rPr>
        <w:t>% до 2015 року.</w:t>
      </w:r>
    </w:p>
    <w:p w14:paraId="78F488D3" w14:textId="77777777" w:rsidR="005536FC" w:rsidRPr="00484003" w:rsidRDefault="005536FC" w:rsidP="0007397F">
      <w:pPr>
        <w:tabs>
          <w:tab w:val="left" w:pos="6248"/>
        </w:tabs>
        <w:spacing w:after="0" w:line="360" w:lineRule="auto"/>
        <w:ind w:firstLine="709"/>
        <w:jc w:val="both"/>
        <w:rPr>
          <w:rFonts w:ascii="Times New Roman" w:hAnsi="Times New Roman"/>
          <w:color w:val="000000"/>
          <w:sz w:val="28"/>
          <w:szCs w:val="28"/>
          <w:lang w:val="uk-UA"/>
        </w:rPr>
      </w:pPr>
      <w:r w:rsidRPr="00484003">
        <w:rPr>
          <w:rFonts w:ascii="Times New Roman" w:hAnsi="Times New Roman"/>
          <w:color w:val="000000"/>
          <w:sz w:val="28"/>
          <w:szCs w:val="28"/>
          <w:lang w:val="uk-UA"/>
        </w:rPr>
        <w:t xml:space="preserve">Паритет купівельної спроможності з 2015 по 2019 </w:t>
      </w:r>
      <w:r>
        <w:rPr>
          <w:rFonts w:ascii="Times New Roman" w:hAnsi="Times New Roman"/>
          <w:color w:val="000000"/>
          <w:sz w:val="28"/>
          <w:szCs w:val="28"/>
          <w:lang w:val="uk-UA"/>
        </w:rPr>
        <w:t xml:space="preserve">за винятком 2016 року постійно збільшувався: </w:t>
      </w:r>
      <w:r w:rsidRPr="00484003">
        <w:rPr>
          <w:rFonts w:ascii="Times New Roman" w:hAnsi="Times New Roman"/>
          <w:color w:val="000000"/>
          <w:sz w:val="28"/>
          <w:szCs w:val="28"/>
          <w:lang w:val="uk-UA"/>
        </w:rPr>
        <w:t xml:space="preserve">у 2016 році зменшився на </w:t>
      </w:r>
      <w:r>
        <w:rPr>
          <w:rFonts w:ascii="Times New Roman" w:hAnsi="Times New Roman"/>
          <w:color w:val="000000"/>
          <w:sz w:val="28"/>
          <w:szCs w:val="28"/>
          <w:lang w:val="uk-UA"/>
        </w:rPr>
        <w:t>24,95</w:t>
      </w:r>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й далі </w:t>
      </w:r>
      <w:r w:rsidRPr="00484003">
        <w:rPr>
          <w:rFonts w:ascii="Times New Roman" w:hAnsi="Times New Roman"/>
          <w:color w:val="000000"/>
          <w:sz w:val="28"/>
          <w:szCs w:val="28"/>
          <w:lang w:val="uk-UA"/>
        </w:rPr>
        <w:t xml:space="preserve">збільшувався </w:t>
      </w:r>
      <w:r>
        <w:rPr>
          <w:rFonts w:ascii="Times New Roman" w:hAnsi="Times New Roman"/>
          <w:color w:val="000000"/>
          <w:sz w:val="28"/>
          <w:szCs w:val="28"/>
          <w:lang w:val="uk-UA"/>
        </w:rPr>
        <w:t>відповідно на1,26</w:t>
      </w:r>
      <w:r w:rsidRPr="00484003">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484003">
        <w:rPr>
          <w:rFonts w:ascii="Times New Roman" w:hAnsi="Times New Roman"/>
          <w:color w:val="000000"/>
          <w:sz w:val="28"/>
          <w:szCs w:val="28"/>
          <w:lang w:val="uk-UA"/>
        </w:rPr>
        <w:t>5</w:t>
      </w:r>
      <w:r>
        <w:rPr>
          <w:rFonts w:ascii="Times New Roman" w:hAnsi="Times New Roman"/>
          <w:color w:val="000000"/>
          <w:sz w:val="28"/>
          <w:szCs w:val="28"/>
          <w:lang w:val="uk-UA"/>
        </w:rPr>
        <w:t>5,67</w:t>
      </w:r>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та 91,8% у 2019 році</w:t>
      </w:r>
      <w:r w:rsidRPr="00484003">
        <w:rPr>
          <w:rFonts w:ascii="Times New Roman" w:hAnsi="Times New Roman"/>
          <w:color w:val="000000"/>
          <w:sz w:val="28"/>
          <w:szCs w:val="28"/>
          <w:lang w:val="uk-UA"/>
        </w:rPr>
        <w:t xml:space="preserve"> до 2015 року.</w:t>
      </w:r>
    </w:p>
    <w:p w14:paraId="5831FE3D" w14:textId="77777777" w:rsidR="005536FC" w:rsidRPr="00484003" w:rsidRDefault="005536FC" w:rsidP="0007397F">
      <w:pPr>
        <w:spacing w:after="0" w:line="360" w:lineRule="auto"/>
        <w:jc w:val="both"/>
        <w:rPr>
          <w:rFonts w:ascii="Times New Roman" w:hAnsi="Times New Roman"/>
          <w:color w:val="000000"/>
          <w:sz w:val="28"/>
          <w:szCs w:val="28"/>
          <w:lang w:val="uk-UA"/>
        </w:rPr>
      </w:pPr>
      <w:r w:rsidRPr="00484003">
        <w:rPr>
          <w:rFonts w:ascii="Times New Roman" w:hAnsi="Times New Roman"/>
          <w:color w:val="000000"/>
          <w:sz w:val="28"/>
          <w:szCs w:val="28"/>
          <w:lang w:val="uk-UA"/>
        </w:rPr>
        <w:t>У 2016 році коли курс долара виріс на 16,93%, ціна на товар, в нашому випадку бігмак, збільшилася на 41,5%, зар</w:t>
      </w:r>
      <w:r>
        <w:rPr>
          <w:rFonts w:ascii="Times New Roman" w:hAnsi="Times New Roman"/>
          <w:color w:val="000000"/>
          <w:sz w:val="28"/>
          <w:szCs w:val="28"/>
          <w:lang w:val="uk-UA"/>
        </w:rPr>
        <w:t>обітна плата</w:t>
      </w:r>
      <w:r w:rsidRPr="00484003">
        <w:rPr>
          <w:rFonts w:ascii="Times New Roman" w:hAnsi="Times New Roman"/>
          <w:color w:val="000000"/>
          <w:sz w:val="28"/>
          <w:szCs w:val="28"/>
          <w:lang w:val="uk-UA"/>
        </w:rPr>
        <w:t xml:space="preserve"> зросла з </w:t>
      </w:r>
      <w:r>
        <w:rPr>
          <w:rFonts w:ascii="Times New Roman" w:hAnsi="Times New Roman"/>
          <w:color w:val="000000"/>
          <w:sz w:val="28"/>
          <w:szCs w:val="28"/>
          <w:lang w:val="uk-UA"/>
        </w:rPr>
        <w:t>2832,4</w:t>
      </w:r>
      <w:r w:rsidRPr="00484003">
        <w:rPr>
          <w:rFonts w:ascii="Times New Roman" w:hAnsi="Times New Roman"/>
          <w:color w:val="000000"/>
          <w:sz w:val="28"/>
          <w:szCs w:val="28"/>
          <w:lang w:val="uk-UA"/>
        </w:rPr>
        <w:t xml:space="preserve"> грн до </w:t>
      </w:r>
      <w:r>
        <w:rPr>
          <w:rFonts w:ascii="Times New Roman" w:hAnsi="Times New Roman"/>
          <w:color w:val="000000"/>
          <w:sz w:val="28"/>
          <w:szCs w:val="28"/>
          <w:lang w:val="uk-UA"/>
        </w:rPr>
        <w:t>3284,33</w:t>
      </w:r>
      <w:r w:rsidRPr="00484003">
        <w:rPr>
          <w:rFonts w:ascii="Times New Roman" w:hAnsi="Times New Roman"/>
          <w:color w:val="000000"/>
          <w:sz w:val="28"/>
          <w:szCs w:val="28"/>
          <w:lang w:val="uk-UA"/>
        </w:rPr>
        <w:t xml:space="preserve"> грн, ПКС у 2015 році дорівнюва</w:t>
      </w:r>
      <w:r>
        <w:rPr>
          <w:rFonts w:ascii="Times New Roman" w:hAnsi="Times New Roman"/>
          <w:color w:val="000000"/>
          <w:sz w:val="28"/>
          <w:szCs w:val="28"/>
          <w:lang w:val="uk-UA"/>
        </w:rPr>
        <w:t>ла111,0 штвнаслідок</w:t>
      </w:r>
      <w:r w:rsidRPr="00484003">
        <w:rPr>
          <w:rFonts w:ascii="Times New Roman" w:hAnsi="Times New Roman"/>
          <w:color w:val="000000"/>
          <w:sz w:val="28"/>
          <w:szCs w:val="28"/>
          <w:lang w:val="uk-UA"/>
        </w:rPr>
        <w:t xml:space="preserve"> нерівномірного збільшення ціни на товар купівельна спроможність зменшилася на </w:t>
      </w:r>
      <w:r>
        <w:rPr>
          <w:rFonts w:ascii="Times New Roman" w:hAnsi="Times New Roman"/>
          <w:color w:val="000000"/>
          <w:sz w:val="28"/>
          <w:szCs w:val="28"/>
          <w:lang w:val="uk-UA"/>
        </w:rPr>
        <w:t>24,95</w:t>
      </w:r>
      <w:r w:rsidRPr="00484003">
        <w:rPr>
          <w:rFonts w:ascii="Times New Roman" w:hAnsi="Times New Roman"/>
          <w:color w:val="000000"/>
          <w:sz w:val="28"/>
          <w:szCs w:val="28"/>
          <w:lang w:val="uk-UA"/>
        </w:rPr>
        <w:t xml:space="preserve">%, щоб можна було зберегти ПКС на тому ж рівні, заробітна плата повинна була становити </w:t>
      </w:r>
      <w:r>
        <w:rPr>
          <w:rFonts w:ascii="Times New Roman" w:hAnsi="Times New Roman"/>
          <w:color w:val="000000"/>
          <w:sz w:val="28"/>
          <w:szCs w:val="28"/>
          <w:lang w:val="uk-UA"/>
        </w:rPr>
        <w:t>4162,5</w:t>
      </w:r>
      <w:r w:rsidRPr="00484003">
        <w:rPr>
          <w:rFonts w:ascii="Times New Roman" w:hAnsi="Times New Roman"/>
          <w:color w:val="000000"/>
          <w:sz w:val="28"/>
          <w:szCs w:val="28"/>
          <w:lang w:val="uk-UA"/>
        </w:rPr>
        <w:t xml:space="preserve"> грн.</w:t>
      </w:r>
    </w:p>
    <w:p w14:paraId="10F3401B" w14:textId="77777777" w:rsidR="005536FC" w:rsidRDefault="005536FC" w:rsidP="00B647F9">
      <w:pPr>
        <w:spacing w:after="0" w:line="360" w:lineRule="auto"/>
        <w:jc w:val="center"/>
        <w:rPr>
          <w:rFonts w:ascii="Times New Roman" w:hAnsi="Times New Roman"/>
          <w:b/>
          <w:sz w:val="28"/>
          <w:szCs w:val="28"/>
          <w:lang w:val="uk-UA"/>
        </w:rPr>
      </w:pPr>
      <w:r w:rsidRPr="003D4293">
        <w:rPr>
          <w:rFonts w:ascii="Times New Roman" w:hAnsi="Times New Roman"/>
          <w:b/>
          <w:sz w:val="28"/>
          <w:szCs w:val="28"/>
          <w:lang w:val="uk-UA"/>
        </w:rPr>
        <w:t xml:space="preserve">ІІІ РОЗДІЛ. </w:t>
      </w:r>
      <w:r w:rsidRPr="00756AE4">
        <w:rPr>
          <w:rFonts w:ascii="Times New Roman" w:hAnsi="Times New Roman"/>
          <w:b/>
          <w:sz w:val="28"/>
          <w:szCs w:val="28"/>
          <w:lang w:val="uk-UA"/>
        </w:rPr>
        <w:t>ФОРМУВАННЯ КОНКУРЕНТНОЇ СТРАТЕГІЇ ПІДПРИЄМСТВА</w:t>
      </w:r>
    </w:p>
    <w:p w14:paraId="5EEF0C65" w14:textId="77777777" w:rsidR="005536FC" w:rsidRPr="00484003" w:rsidRDefault="005536FC" w:rsidP="00B647F9">
      <w:pPr>
        <w:spacing w:after="0" w:line="360" w:lineRule="auto"/>
        <w:jc w:val="center"/>
        <w:rPr>
          <w:rFonts w:ascii="Times New Roman" w:hAnsi="Times New Roman"/>
          <w:b/>
          <w:sz w:val="32"/>
          <w:szCs w:val="32"/>
          <w:lang w:val="uk-UA"/>
        </w:rPr>
      </w:pPr>
    </w:p>
    <w:p w14:paraId="13BB6E90" w14:textId="77777777" w:rsidR="005536FC" w:rsidRPr="00484003" w:rsidRDefault="005536FC" w:rsidP="00B647F9">
      <w:p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 xml:space="preserve">3.1 Аналіз </w:t>
      </w:r>
      <w:r>
        <w:rPr>
          <w:rFonts w:ascii="Times New Roman" w:hAnsi="Times New Roman"/>
          <w:b/>
          <w:bCs/>
          <w:sz w:val="28"/>
          <w:szCs w:val="28"/>
          <w:lang w:val="uk-UA"/>
        </w:rPr>
        <w:t xml:space="preserve">діяльності головного конкурента </w:t>
      </w:r>
      <w:r w:rsidRPr="003D4293">
        <w:rPr>
          <w:rFonts w:ascii="Times New Roman" w:hAnsi="Times New Roman"/>
          <w:b/>
          <w:bCs/>
          <w:sz w:val="28"/>
          <w:szCs w:val="28"/>
          <w:lang w:val="uk-UA"/>
        </w:rPr>
        <w:t>ТОВ «Імпульс»</w:t>
      </w:r>
    </w:p>
    <w:p w14:paraId="188D450F" w14:textId="77777777" w:rsidR="005536FC" w:rsidRDefault="005536FC" w:rsidP="00B647F9">
      <w:pPr>
        <w:spacing w:after="0" w:line="360" w:lineRule="auto"/>
        <w:ind w:firstLine="708"/>
        <w:jc w:val="both"/>
        <w:rPr>
          <w:rFonts w:ascii="Times New Roman" w:hAnsi="Times New Roman"/>
          <w:sz w:val="28"/>
          <w:szCs w:val="28"/>
          <w:lang w:val="uk-UA" w:eastAsia="ru-RU"/>
        </w:rPr>
      </w:pPr>
    </w:p>
    <w:p w14:paraId="7E9F1382" w14:textId="77777777" w:rsidR="005536FC" w:rsidRPr="00484003" w:rsidRDefault="005536FC" w:rsidP="00B647F9">
      <w:pPr>
        <w:spacing w:after="0" w:line="360" w:lineRule="auto"/>
        <w:ind w:firstLine="708"/>
        <w:jc w:val="both"/>
        <w:rPr>
          <w:rFonts w:ascii="Times New Roman" w:hAnsi="Times New Roman"/>
          <w:sz w:val="28"/>
          <w:szCs w:val="28"/>
          <w:lang w:val="uk-UA" w:eastAsia="ru-RU"/>
        </w:rPr>
      </w:pPr>
      <w:r w:rsidRPr="00484003">
        <w:rPr>
          <w:rFonts w:ascii="Times New Roman" w:hAnsi="Times New Roman"/>
          <w:sz w:val="28"/>
          <w:szCs w:val="28"/>
          <w:lang w:val="uk-UA" w:eastAsia="ru-RU"/>
        </w:rPr>
        <w:t>Понад п'ятдесят років</w:t>
      </w:r>
      <w:r>
        <w:rPr>
          <w:rFonts w:ascii="Times New Roman" w:hAnsi="Times New Roman"/>
          <w:sz w:val="28"/>
          <w:szCs w:val="28"/>
          <w:lang w:val="uk-UA" w:eastAsia="ru-RU"/>
        </w:rPr>
        <w:t xml:space="preserve"> головний конкурент </w:t>
      </w:r>
      <w:r w:rsidRPr="003D4293">
        <w:rPr>
          <w:rFonts w:ascii="Times New Roman" w:hAnsi="Times New Roman"/>
          <w:sz w:val="28"/>
          <w:szCs w:val="28"/>
          <w:lang w:val="uk-UA" w:eastAsia="ru-RU"/>
        </w:rPr>
        <w:t>ТОВ «Імпульс»</w:t>
      </w:r>
      <w:r>
        <w:rPr>
          <w:rFonts w:ascii="Times New Roman" w:hAnsi="Times New Roman"/>
          <w:sz w:val="28"/>
          <w:szCs w:val="28"/>
          <w:lang w:val="uk-UA" w:eastAsia="ru-RU"/>
        </w:rPr>
        <w:t xml:space="preserve"> -</w:t>
      </w:r>
      <w:r w:rsidRPr="00484003">
        <w:rPr>
          <w:rFonts w:ascii="Times New Roman" w:hAnsi="Times New Roman"/>
          <w:sz w:val="28"/>
          <w:szCs w:val="28"/>
          <w:lang w:val="uk-UA" w:eastAsia="ru-RU"/>
        </w:rPr>
        <w:t xml:space="preserve"> ВАТ</w:t>
      </w:r>
      <w:r>
        <w:rPr>
          <w:rFonts w:ascii="Times New Roman" w:hAnsi="Times New Roman"/>
          <w:sz w:val="28"/>
          <w:szCs w:val="28"/>
          <w:lang w:val="uk-UA" w:eastAsia="ru-RU"/>
        </w:rPr>
        <w:t> </w:t>
      </w:r>
      <w:r w:rsidRPr="00484003">
        <w:rPr>
          <w:rFonts w:ascii="Times New Roman" w:hAnsi="Times New Roman"/>
          <w:sz w:val="28"/>
          <w:szCs w:val="28"/>
          <w:lang w:val="uk-UA" w:eastAsia="ru-RU"/>
        </w:rPr>
        <w:t>Лакофарба, м. Ліда міцно утримує статус лідера підприємства Республіки Білорусь в області виробництва лакофарбової продукції для різних галузей народного господарства й експорту за кордон. На території площею 56 га розташовані два виробництва і дев'ять цехів з найсучаснішим технологічним обладнанням (обладнання фірм NETZSCH, BBS GmbH, MAN DFE GmbH, GEA LuftkuhlerGmbH (Німеччина) та інших фірм). Постійно йде модернізація і вдосконалення технологічних процесів, випускається понад 2 тисячі найменувань продукції.</w:t>
      </w:r>
    </w:p>
    <w:p w14:paraId="37BC51DF" w14:textId="77777777" w:rsidR="005536FC" w:rsidRPr="00484003" w:rsidRDefault="005536FC" w:rsidP="00B647F9">
      <w:pPr>
        <w:spacing w:after="0" w:line="360" w:lineRule="auto"/>
        <w:ind w:firstLine="708"/>
        <w:jc w:val="both"/>
        <w:rPr>
          <w:rFonts w:ascii="Times New Roman" w:hAnsi="Times New Roman"/>
          <w:sz w:val="28"/>
          <w:szCs w:val="28"/>
          <w:lang w:val="uk-UA" w:eastAsia="ru-RU"/>
        </w:rPr>
      </w:pPr>
      <w:r w:rsidRPr="00484003">
        <w:rPr>
          <w:rFonts w:ascii="Times New Roman" w:hAnsi="Times New Roman"/>
          <w:sz w:val="28"/>
          <w:szCs w:val="28"/>
          <w:lang w:val="uk-UA" w:eastAsia="ru-RU"/>
        </w:rPr>
        <w:t xml:space="preserve">ВАТ Лакофарба </w:t>
      </w:r>
      <w:r>
        <w:rPr>
          <w:rFonts w:ascii="Times New Roman" w:hAnsi="Times New Roman"/>
          <w:sz w:val="28"/>
          <w:szCs w:val="28"/>
          <w:lang w:val="uk-UA" w:eastAsia="ru-RU"/>
        </w:rPr>
        <w:t>є</w:t>
      </w:r>
      <w:r w:rsidRPr="00484003">
        <w:rPr>
          <w:rFonts w:ascii="Times New Roman" w:hAnsi="Times New Roman"/>
          <w:sz w:val="28"/>
          <w:szCs w:val="28"/>
          <w:lang w:val="uk-UA" w:eastAsia="ru-RU"/>
        </w:rPr>
        <w:t xml:space="preserve"> основним постачальником лакофарбової продукції для будівельних і виробничих організацій на території Республіки Білорусь - підприємств Міністерства промисловості, Беллесбумпрома, Міністерства </w:t>
      </w:r>
      <w:r w:rsidRPr="00484003">
        <w:rPr>
          <w:rFonts w:ascii="Times New Roman" w:hAnsi="Times New Roman"/>
          <w:sz w:val="28"/>
          <w:szCs w:val="28"/>
          <w:lang w:val="uk-UA" w:eastAsia="ru-RU"/>
        </w:rPr>
        <w:lastRenderedPageBreak/>
        <w:t>будівництва та архітектури, Міністерства транспорту і комунікацій, Білоруської залізниці і багатьох інших.</w:t>
      </w:r>
    </w:p>
    <w:p w14:paraId="4E9DA45D" w14:textId="77777777" w:rsidR="005536FC" w:rsidRPr="00484003" w:rsidRDefault="005536FC" w:rsidP="00B647F9">
      <w:pPr>
        <w:spacing w:after="0" w:line="360" w:lineRule="auto"/>
        <w:ind w:firstLine="708"/>
        <w:jc w:val="both"/>
        <w:rPr>
          <w:rFonts w:ascii="Times New Roman" w:hAnsi="Times New Roman"/>
          <w:sz w:val="28"/>
          <w:szCs w:val="28"/>
          <w:lang w:val="uk-UA" w:eastAsia="ru-RU"/>
        </w:rPr>
      </w:pPr>
      <w:r w:rsidRPr="00484003">
        <w:rPr>
          <w:rFonts w:ascii="Times New Roman" w:hAnsi="Times New Roman"/>
          <w:sz w:val="28"/>
          <w:szCs w:val="28"/>
          <w:lang w:val="uk-UA" w:eastAsia="ru-RU"/>
        </w:rPr>
        <w:t>Понад 70% від загального обсягу продажів лакофарбових матеріалів експортується в різні країни: в Російську Федерацію, в Україну, Молдову, Узбекистан, Казахстан, Австрію, Болгарію, Угорщину, Німеччину, Індію та інші.</w:t>
      </w:r>
    </w:p>
    <w:p w14:paraId="10B76126" w14:textId="77777777" w:rsidR="005536FC" w:rsidRPr="00484003" w:rsidRDefault="005536FC" w:rsidP="00B647F9">
      <w:pPr>
        <w:spacing w:after="0" w:line="360" w:lineRule="auto"/>
        <w:ind w:firstLine="360"/>
        <w:jc w:val="both"/>
        <w:rPr>
          <w:rFonts w:ascii="Times New Roman" w:hAnsi="Times New Roman"/>
          <w:b/>
          <w:bCs/>
          <w:sz w:val="28"/>
          <w:szCs w:val="28"/>
          <w:lang w:val="uk-UA" w:eastAsia="ru-RU"/>
        </w:rPr>
      </w:pPr>
      <w:r>
        <w:rPr>
          <w:rFonts w:ascii="Times New Roman" w:hAnsi="Times New Roman"/>
          <w:b/>
          <w:bCs/>
          <w:sz w:val="28"/>
          <w:szCs w:val="28"/>
          <w:lang w:val="uk-UA" w:eastAsia="ru-RU"/>
        </w:rPr>
        <w:t xml:space="preserve">Сильними сторонами </w:t>
      </w:r>
      <w:r w:rsidRPr="003D4293">
        <w:rPr>
          <w:rFonts w:ascii="Times New Roman" w:hAnsi="Times New Roman"/>
          <w:b/>
          <w:bCs/>
          <w:sz w:val="28"/>
          <w:szCs w:val="28"/>
          <w:lang w:val="uk-UA" w:eastAsia="ru-RU"/>
        </w:rPr>
        <w:t>ВАТ Лакофарба</w:t>
      </w:r>
      <w:r>
        <w:rPr>
          <w:rFonts w:ascii="Times New Roman" w:hAnsi="Times New Roman"/>
          <w:b/>
          <w:bCs/>
          <w:sz w:val="28"/>
          <w:szCs w:val="28"/>
          <w:lang w:val="uk-UA" w:eastAsia="ru-RU"/>
        </w:rPr>
        <w:t xml:space="preserve"> є</w:t>
      </w:r>
      <w:r w:rsidRPr="00484003">
        <w:rPr>
          <w:rFonts w:ascii="Times New Roman" w:hAnsi="Times New Roman"/>
          <w:b/>
          <w:bCs/>
          <w:sz w:val="28"/>
          <w:szCs w:val="28"/>
          <w:lang w:val="uk-UA" w:eastAsia="ru-RU"/>
        </w:rPr>
        <w:t>:</w:t>
      </w:r>
    </w:p>
    <w:p w14:paraId="6616AEB7" w14:textId="77777777" w:rsidR="005536FC" w:rsidRPr="00484003" w:rsidRDefault="005536FC" w:rsidP="002C5131">
      <w:pPr>
        <w:pStyle w:val="a3"/>
        <w:numPr>
          <w:ilvl w:val="0"/>
          <w:numId w:val="26"/>
        </w:numPr>
        <w:spacing w:after="0" w:line="360" w:lineRule="auto"/>
        <w:contextualSpacing w:val="0"/>
        <w:jc w:val="both"/>
        <w:rPr>
          <w:rFonts w:ascii="Times New Roman" w:hAnsi="Times New Roman"/>
          <w:sz w:val="28"/>
          <w:szCs w:val="28"/>
          <w:lang w:val="uk-UA"/>
        </w:rPr>
      </w:pPr>
      <w:r w:rsidRPr="00484003">
        <w:rPr>
          <w:rFonts w:ascii="Times New Roman" w:hAnsi="Times New Roman"/>
          <w:sz w:val="28"/>
          <w:szCs w:val="28"/>
          <w:lang w:val="uk-UA"/>
        </w:rPr>
        <w:t>наявність власної наукової бази</w:t>
      </w:r>
      <w:r>
        <w:rPr>
          <w:rFonts w:ascii="Times New Roman" w:hAnsi="Times New Roman"/>
          <w:sz w:val="28"/>
          <w:szCs w:val="28"/>
          <w:lang w:val="uk-UA"/>
        </w:rPr>
        <w:t>;</w:t>
      </w:r>
    </w:p>
    <w:p w14:paraId="0F39A05D" w14:textId="77777777" w:rsidR="005536FC" w:rsidRPr="00484003" w:rsidRDefault="005536FC" w:rsidP="002C5131">
      <w:pPr>
        <w:pStyle w:val="a3"/>
        <w:numPr>
          <w:ilvl w:val="0"/>
          <w:numId w:val="26"/>
        </w:numPr>
        <w:spacing w:after="0" w:line="360" w:lineRule="auto"/>
        <w:contextualSpacing w:val="0"/>
        <w:jc w:val="both"/>
        <w:rPr>
          <w:rFonts w:ascii="Times New Roman" w:hAnsi="Times New Roman"/>
          <w:sz w:val="28"/>
          <w:szCs w:val="28"/>
          <w:lang w:val="uk-UA"/>
        </w:rPr>
      </w:pPr>
      <w:r w:rsidRPr="00484003">
        <w:rPr>
          <w:rFonts w:ascii="Times New Roman" w:hAnsi="Times New Roman"/>
          <w:sz w:val="28"/>
          <w:szCs w:val="28"/>
          <w:lang w:val="uk-UA"/>
        </w:rPr>
        <w:t>можливість великого і дрібнотоннажні виробництва</w:t>
      </w:r>
      <w:r>
        <w:rPr>
          <w:rFonts w:ascii="Times New Roman" w:hAnsi="Times New Roman"/>
          <w:sz w:val="28"/>
          <w:szCs w:val="28"/>
          <w:lang w:val="uk-UA"/>
        </w:rPr>
        <w:t>;</w:t>
      </w:r>
    </w:p>
    <w:p w14:paraId="30C9C942" w14:textId="77777777" w:rsidR="005536FC" w:rsidRPr="00484003" w:rsidRDefault="005536FC" w:rsidP="002C5131">
      <w:pPr>
        <w:pStyle w:val="a3"/>
        <w:numPr>
          <w:ilvl w:val="0"/>
          <w:numId w:val="26"/>
        </w:numPr>
        <w:spacing w:after="0" w:line="360" w:lineRule="auto"/>
        <w:contextualSpacing w:val="0"/>
        <w:jc w:val="both"/>
        <w:rPr>
          <w:rFonts w:ascii="Times New Roman" w:hAnsi="Times New Roman"/>
          <w:sz w:val="28"/>
          <w:szCs w:val="28"/>
          <w:lang w:val="uk-UA"/>
        </w:rPr>
      </w:pPr>
      <w:r w:rsidRPr="00484003">
        <w:rPr>
          <w:rFonts w:ascii="Times New Roman" w:hAnsi="Times New Roman"/>
          <w:sz w:val="28"/>
          <w:szCs w:val="28"/>
          <w:lang w:val="uk-UA"/>
        </w:rPr>
        <w:t>широкий асортимент лакофарбових матеріалів за призначенням та кольоровій гамі</w:t>
      </w:r>
      <w:r>
        <w:rPr>
          <w:rFonts w:ascii="Times New Roman" w:hAnsi="Times New Roman"/>
          <w:sz w:val="28"/>
          <w:szCs w:val="28"/>
          <w:lang w:val="uk-UA"/>
        </w:rPr>
        <w:t>;</w:t>
      </w:r>
    </w:p>
    <w:p w14:paraId="483AA8AA" w14:textId="77777777" w:rsidR="005536FC" w:rsidRPr="00484003" w:rsidRDefault="005536FC" w:rsidP="002C5131">
      <w:pPr>
        <w:pStyle w:val="a3"/>
        <w:numPr>
          <w:ilvl w:val="0"/>
          <w:numId w:val="26"/>
        </w:numPr>
        <w:spacing w:after="0" w:line="360" w:lineRule="auto"/>
        <w:contextualSpacing w:val="0"/>
        <w:jc w:val="both"/>
        <w:rPr>
          <w:rFonts w:ascii="Times New Roman" w:hAnsi="Times New Roman"/>
          <w:sz w:val="28"/>
          <w:szCs w:val="28"/>
          <w:lang w:val="uk-UA"/>
        </w:rPr>
      </w:pPr>
      <w:r w:rsidRPr="00484003">
        <w:rPr>
          <w:rFonts w:ascii="Times New Roman" w:hAnsi="Times New Roman"/>
          <w:sz w:val="28"/>
          <w:szCs w:val="28"/>
          <w:lang w:val="uk-UA"/>
        </w:rPr>
        <w:t>стабільн</w:t>
      </w:r>
      <w:r>
        <w:rPr>
          <w:rFonts w:ascii="Times New Roman" w:hAnsi="Times New Roman"/>
          <w:sz w:val="28"/>
          <w:szCs w:val="28"/>
          <w:lang w:val="uk-UA"/>
        </w:rPr>
        <w:t>а</w:t>
      </w:r>
      <w:r w:rsidRPr="00484003">
        <w:rPr>
          <w:rFonts w:ascii="Times New Roman" w:hAnsi="Times New Roman"/>
          <w:sz w:val="28"/>
          <w:szCs w:val="28"/>
          <w:lang w:val="uk-UA"/>
        </w:rPr>
        <w:t xml:space="preserve"> якість продукції, що випускається</w:t>
      </w:r>
      <w:r>
        <w:rPr>
          <w:rFonts w:ascii="Times New Roman" w:hAnsi="Times New Roman"/>
          <w:sz w:val="28"/>
          <w:szCs w:val="28"/>
          <w:lang w:val="uk-UA"/>
        </w:rPr>
        <w:t>;</w:t>
      </w:r>
    </w:p>
    <w:p w14:paraId="0D656ABC" w14:textId="77777777" w:rsidR="005536FC" w:rsidRPr="00484003" w:rsidRDefault="005536FC" w:rsidP="002C5131">
      <w:pPr>
        <w:pStyle w:val="a3"/>
        <w:numPr>
          <w:ilvl w:val="0"/>
          <w:numId w:val="26"/>
        </w:numPr>
        <w:spacing w:after="0" w:line="360" w:lineRule="auto"/>
        <w:contextualSpacing w:val="0"/>
        <w:jc w:val="both"/>
        <w:rPr>
          <w:rFonts w:ascii="Times New Roman" w:hAnsi="Times New Roman"/>
          <w:sz w:val="28"/>
          <w:szCs w:val="28"/>
          <w:lang w:val="uk-UA"/>
        </w:rPr>
      </w:pPr>
      <w:r w:rsidRPr="00484003">
        <w:rPr>
          <w:rFonts w:ascii="Times New Roman" w:hAnsi="Times New Roman"/>
          <w:sz w:val="28"/>
          <w:szCs w:val="28"/>
          <w:lang w:val="uk-UA"/>
        </w:rPr>
        <w:t>розвинена мережа</w:t>
      </w:r>
      <w:r>
        <w:rPr>
          <w:rFonts w:ascii="Times New Roman" w:hAnsi="Times New Roman"/>
          <w:sz w:val="28"/>
          <w:szCs w:val="28"/>
          <w:lang w:val="uk-UA"/>
        </w:rPr>
        <w:t xml:space="preserve">продажів товару </w:t>
      </w:r>
      <w:r w:rsidRPr="00484003">
        <w:rPr>
          <w:rFonts w:ascii="Times New Roman" w:hAnsi="Times New Roman"/>
          <w:sz w:val="28"/>
          <w:szCs w:val="28"/>
          <w:lang w:val="uk-UA"/>
        </w:rPr>
        <w:t>всередині країни й за кордоном</w:t>
      </w:r>
      <w:r>
        <w:rPr>
          <w:rFonts w:ascii="Times New Roman" w:hAnsi="Times New Roman"/>
          <w:sz w:val="28"/>
          <w:szCs w:val="28"/>
          <w:lang w:val="uk-UA"/>
        </w:rPr>
        <w:t>;</w:t>
      </w:r>
    </w:p>
    <w:p w14:paraId="06BC7422" w14:textId="77777777" w:rsidR="005536FC" w:rsidRPr="00484003" w:rsidRDefault="005536FC" w:rsidP="002C5131">
      <w:pPr>
        <w:pStyle w:val="a3"/>
        <w:numPr>
          <w:ilvl w:val="0"/>
          <w:numId w:val="26"/>
        </w:numPr>
        <w:spacing w:after="0" w:line="360" w:lineRule="auto"/>
        <w:contextualSpacing w:val="0"/>
        <w:jc w:val="both"/>
        <w:rPr>
          <w:rFonts w:ascii="Times New Roman" w:hAnsi="Times New Roman"/>
          <w:sz w:val="28"/>
          <w:szCs w:val="28"/>
          <w:lang w:val="uk-UA"/>
        </w:rPr>
      </w:pPr>
      <w:r w:rsidRPr="00484003">
        <w:rPr>
          <w:rFonts w:ascii="Times New Roman" w:hAnsi="Times New Roman"/>
          <w:sz w:val="28"/>
          <w:szCs w:val="28"/>
          <w:lang w:val="uk-UA"/>
        </w:rPr>
        <w:t>різна фасовка від 0,5 до 50 кг.</w:t>
      </w:r>
    </w:p>
    <w:p w14:paraId="06BFFAEC" w14:textId="77777777" w:rsidR="005536FC" w:rsidRPr="00484003" w:rsidRDefault="005536FC" w:rsidP="00B647F9">
      <w:pPr>
        <w:spacing w:after="0" w:line="360" w:lineRule="auto"/>
        <w:ind w:firstLine="360"/>
        <w:jc w:val="both"/>
        <w:rPr>
          <w:rFonts w:ascii="Times New Roman" w:hAnsi="Times New Roman"/>
          <w:b/>
          <w:bCs/>
          <w:sz w:val="28"/>
          <w:szCs w:val="28"/>
          <w:lang w:val="uk-UA" w:eastAsia="ru-RU"/>
        </w:rPr>
      </w:pPr>
      <w:r>
        <w:rPr>
          <w:rFonts w:ascii="Times New Roman" w:hAnsi="Times New Roman"/>
          <w:b/>
          <w:bCs/>
          <w:sz w:val="28"/>
          <w:szCs w:val="28"/>
          <w:lang w:val="uk-UA" w:eastAsia="ru-RU"/>
        </w:rPr>
        <w:t>Асортимент п</w:t>
      </w:r>
      <w:r w:rsidRPr="00484003">
        <w:rPr>
          <w:rFonts w:ascii="Times New Roman" w:hAnsi="Times New Roman"/>
          <w:b/>
          <w:bCs/>
          <w:sz w:val="28"/>
          <w:szCs w:val="28"/>
          <w:lang w:val="uk-UA" w:eastAsia="ru-RU"/>
        </w:rPr>
        <w:t>родукці</w:t>
      </w:r>
      <w:r>
        <w:rPr>
          <w:rFonts w:ascii="Times New Roman" w:hAnsi="Times New Roman"/>
          <w:b/>
          <w:bCs/>
          <w:sz w:val="28"/>
          <w:szCs w:val="28"/>
          <w:lang w:val="uk-UA" w:eastAsia="ru-RU"/>
        </w:rPr>
        <w:t xml:space="preserve">ї </w:t>
      </w:r>
      <w:r w:rsidRPr="003D4293">
        <w:rPr>
          <w:rFonts w:ascii="Times New Roman" w:hAnsi="Times New Roman"/>
          <w:b/>
          <w:bCs/>
          <w:sz w:val="28"/>
          <w:szCs w:val="28"/>
          <w:lang w:val="uk-UA" w:eastAsia="ru-RU"/>
        </w:rPr>
        <w:t>ВАТ Лакофарба</w:t>
      </w:r>
      <w:r w:rsidRPr="00484003">
        <w:rPr>
          <w:rFonts w:ascii="Times New Roman" w:hAnsi="Times New Roman"/>
          <w:b/>
          <w:bCs/>
          <w:sz w:val="28"/>
          <w:szCs w:val="28"/>
          <w:lang w:val="uk-UA" w:eastAsia="ru-RU"/>
        </w:rPr>
        <w:t>:</w:t>
      </w:r>
    </w:p>
    <w:p w14:paraId="0E09D68D" w14:textId="77777777" w:rsidR="005536FC" w:rsidRPr="00484003" w:rsidRDefault="005536FC" w:rsidP="002C5131">
      <w:pPr>
        <w:pStyle w:val="a3"/>
        <w:numPr>
          <w:ilvl w:val="0"/>
          <w:numId w:val="25"/>
        </w:numPr>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t>ф</w:t>
      </w:r>
      <w:r w:rsidRPr="00484003">
        <w:rPr>
          <w:rFonts w:ascii="Times New Roman" w:hAnsi="Times New Roman"/>
          <w:sz w:val="28"/>
          <w:szCs w:val="28"/>
          <w:lang w:val="uk-UA"/>
        </w:rPr>
        <w:t>талевий ангідрид;</w:t>
      </w:r>
    </w:p>
    <w:p w14:paraId="2A789626" w14:textId="77777777" w:rsidR="005536FC" w:rsidRPr="00484003" w:rsidRDefault="005536FC" w:rsidP="002C5131">
      <w:pPr>
        <w:pStyle w:val="a3"/>
        <w:numPr>
          <w:ilvl w:val="0"/>
          <w:numId w:val="25"/>
        </w:numPr>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t>п</w:t>
      </w:r>
      <w:r w:rsidRPr="00484003">
        <w:rPr>
          <w:rFonts w:ascii="Times New Roman" w:hAnsi="Times New Roman"/>
          <w:sz w:val="28"/>
          <w:szCs w:val="28"/>
          <w:lang w:val="uk-UA"/>
        </w:rPr>
        <w:t>ентафталеві лаки;</w:t>
      </w:r>
    </w:p>
    <w:p w14:paraId="6F24E8BF" w14:textId="77777777" w:rsidR="005536FC" w:rsidRPr="00484003" w:rsidRDefault="005536FC" w:rsidP="002C5131">
      <w:pPr>
        <w:pStyle w:val="a3"/>
        <w:numPr>
          <w:ilvl w:val="0"/>
          <w:numId w:val="25"/>
        </w:numPr>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t>п</w:t>
      </w:r>
      <w:r w:rsidRPr="00484003">
        <w:rPr>
          <w:rFonts w:ascii="Times New Roman" w:hAnsi="Times New Roman"/>
          <w:sz w:val="28"/>
          <w:szCs w:val="28"/>
          <w:lang w:val="uk-UA"/>
        </w:rPr>
        <w:t>ластифікатори;</w:t>
      </w:r>
    </w:p>
    <w:p w14:paraId="7601E962" w14:textId="77777777" w:rsidR="005536FC" w:rsidRPr="00484003" w:rsidRDefault="005536FC" w:rsidP="002C5131">
      <w:pPr>
        <w:pStyle w:val="a3"/>
        <w:numPr>
          <w:ilvl w:val="0"/>
          <w:numId w:val="25"/>
        </w:numPr>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t>п</w:t>
      </w:r>
      <w:r w:rsidRPr="00484003">
        <w:rPr>
          <w:rFonts w:ascii="Times New Roman" w:hAnsi="Times New Roman"/>
          <w:sz w:val="28"/>
          <w:szCs w:val="28"/>
          <w:lang w:val="uk-UA"/>
        </w:rPr>
        <w:t>олівінілацетатна дисперсія;</w:t>
      </w:r>
    </w:p>
    <w:p w14:paraId="42635A80" w14:textId="77777777" w:rsidR="005536FC" w:rsidRPr="00484003" w:rsidRDefault="005536FC" w:rsidP="002C5131">
      <w:pPr>
        <w:pStyle w:val="a3"/>
        <w:numPr>
          <w:ilvl w:val="0"/>
          <w:numId w:val="25"/>
        </w:numPr>
        <w:spacing w:after="0" w:line="360" w:lineRule="auto"/>
        <w:contextualSpacing w:val="0"/>
        <w:jc w:val="both"/>
        <w:rPr>
          <w:rFonts w:ascii="Times New Roman" w:hAnsi="Times New Roman"/>
          <w:sz w:val="28"/>
          <w:szCs w:val="28"/>
          <w:lang w:val="uk-UA"/>
        </w:rPr>
      </w:pPr>
      <w:r w:rsidRPr="00484003">
        <w:rPr>
          <w:rFonts w:ascii="Times New Roman" w:hAnsi="Times New Roman"/>
          <w:color w:val="000000"/>
          <w:spacing w:val="9"/>
          <w:sz w:val="28"/>
          <w:szCs w:val="28"/>
          <w:shd w:val="clear" w:color="auto" w:fill="FFFFFF"/>
          <w:lang w:val="uk-UA"/>
        </w:rPr>
        <w:t>ґ</w:t>
      </w:r>
      <w:r w:rsidRPr="00484003">
        <w:rPr>
          <w:rFonts w:ascii="Times New Roman" w:hAnsi="Times New Roman"/>
          <w:sz w:val="28"/>
          <w:szCs w:val="28"/>
          <w:lang w:val="uk-UA"/>
        </w:rPr>
        <w:t>рунтовки, фарби і емалі водно-дисперсійні;</w:t>
      </w:r>
    </w:p>
    <w:p w14:paraId="7893AAC0" w14:textId="77777777" w:rsidR="005536FC" w:rsidRPr="00484003" w:rsidRDefault="005536FC" w:rsidP="002C5131">
      <w:pPr>
        <w:pStyle w:val="a3"/>
        <w:numPr>
          <w:ilvl w:val="0"/>
          <w:numId w:val="25"/>
        </w:numPr>
        <w:spacing w:after="0" w:line="360" w:lineRule="auto"/>
        <w:contextualSpacing w:val="0"/>
        <w:jc w:val="both"/>
        <w:rPr>
          <w:rFonts w:ascii="Times New Roman" w:hAnsi="Times New Roman"/>
          <w:sz w:val="28"/>
          <w:szCs w:val="28"/>
          <w:lang w:val="uk-UA"/>
        </w:rPr>
      </w:pPr>
      <w:r w:rsidRPr="00484003">
        <w:rPr>
          <w:rFonts w:ascii="Times New Roman" w:hAnsi="Times New Roman"/>
          <w:sz w:val="28"/>
          <w:szCs w:val="28"/>
          <w:lang w:val="uk-UA"/>
        </w:rPr>
        <w:t>охолоджуюча рідина;</w:t>
      </w:r>
    </w:p>
    <w:p w14:paraId="540A882D" w14:textId="77777777" w:rsidR="005536FC" w:rsidRPr="00484003" w:rsidRDefault="005536FC" w:rsidP="002C5131">
      <w:pPr>
        <w:pStyle w:val="a3"/>
        <w:numPr>
          <w:ilvl w:val="0"/>
          <w:numId w:val="25"/>
        </w:numPr>
        <w:spacing w:after="0" w:line="360" w:lineRule="auto"/>
        <w:contextualSpacing w:val="0"/>
        <w:jc w:val="both"/>
        <w:rPr>
          <w:rFonts w:ascii="Times New Roman" w:hAnsi="Times New Roman"/>
          <w:sz w:val="28"/>
          <w:szCs w:val="28"/>
          <w:lang w:val="uk-UA"/>
        </w:rPr>
      </w:pPr>
      <w:r w:rsidRPr="00484003">
        <w:rPr>
          <w:rFonts w:ascii="Times New Roman" w:hAnsi="Times New Roman"/>
          <w:sz w:val="28"/>
          <w:szCs w:val="28"/>
          <w:lang w:val="uk-UA"/>
        </w:rPr>
        <w:t>розчинники.</w:t>
      </w:r>
    </w:p>
    <w:p w14:paraId="33170D13" w14:textId="77777777" w:rsidR="005536FC" w:rsidRPr="00484003" w:rsidRDefault="005536FC" w:rsidP="00B647F9">
      <w:pPr>
        <w:spacing w:after="0" w:line="360" w:lineRule="auto"/>
        <w:ind w:firstLine="708"/>
        <w:jc w:val="both"/>
        <w:rPr>
          <w:rFonts w:ascii="Times New Roman" w:hAnsi="Times New Roman"/>
          <w:bCs/>
          <w:sz w:val="28"/>
          <w:szCs w:val="28"/>
          <w:lang w:val="uk-UA" w:eastAsia="ru-RU"/>
        </w:rPr>
      </w:pPr>
      <w:r w:rsidRPr="00484003">
        <w:rPr>
          <w:rFonts w:ascii="Times New Roman" w:hAnsi="Times New Roman"/>
          <w:bCs/>
          <w:sz w:val="28"/>
          <w:szCs w:val="28"/>
          <w:lang w:val="uk-UA" w:eastAsia="ru-RU"/>
        </w:rPr>
        <w:t>Область застосування лакофарбових матеріалів виробництва ВАТ</w:t>
      </w:r>
      <w:r>
        <w:rPr>
          <w:rFonts w:ascii="Times New Roman" w:hAnsi="Times New Roman"/>
          <w:bCs/>
          <w:sz w:val="28"/>
          <w:szCs w:val="28"/>
          <w:lang w:val="uk-UA" w:eastAsia="ru-RU"/>
        </w:rPr>
        <w:t> </w:t>
      </w:r>
      <w:r w:rsidRPr="00484003">
        <w:rPr>
          <w:rFonts w:ascii="Times New Roman" w:hAnsi="Times New Roman"/>
          <w:bCs/>
          <w:sz w:val="28"/>
          <w:szCs w:val="28"/>
          <w:lang w:val="uk-UA" w:eastAsia="ru-RU"/>
        </w:rPr>
        <w:t>Лакофарба:</w:t>
      </w:r>
    </w:p>
    <w:p w14:paraId="165D6CDE" w14:textId="77777777" w:rsidR="005536FC" w:rsidRPr="00484003" w:rsidRDefault="005536FC" w:rsidP="002C5131">
      <w:pPr>
        <w:pStyle w:val="a3"/>
        <w:numPr>
          <w:ilvl w:val="0"/>
          <w:numId w:val="24"/>
        </w:numPr>
        <w:spacing w:after="0" w:line="360" w:lineRule="auto"/>
        <w:contextualSpacing w:val="0"/>
        <w:jc w:val="both"/>
        <w:rPr>
          <w:rFonts w:ascii="Times New Roman" w:hAnsi="Times New Roman"/>
          <w:bCs/>
          <w:sz w:val="28"/>
          <w:szCs w:val="28"/>
          <w:lang w:val="uk-UA"/>
        </w:rPr>
      </w:pPr>
      <w:r w:rsidRPr="00484003">
        <w:rPr>
          <w:rFonts w:ascii="Times New Roman" w:hAnsi="Times New Roman"/>
          <w:bCs/>
          <w:sz w:val="28"/>
          <w:szCs w:val="28"/>
          <w:lang w:val="uk-UA"/>
        </w:rPr>
        <w:t>покриття для захисту металевих виробів від корозії;</w:t>
      </w:r>
    </w:p>
    <w:p w14:paraId="192647C2" w14:textId="77777777" w:rsidR="005536FC" w:rsidRPr="00484003" w:rsidRDefault="005536FC" w:rsidP="002C5131">
      <w:pPr>
        <w:pStyle w:val="a3"/>
        <w:numPr>
          <w:ilvl w:val="0"/>
          <w:numId w:val="24"/>
        </w:numPr>
        <w:spacing w:after="0" w:line="360" w:lineRule="auto"/>
        <w:contextualSpacing w:val="0"/>
        <w:jc w:val="both"/>
        <w:rPr>
          <w:rFonts w:ascii="Times New Roman" w:hAnsi="Times New Roman"/>
          <w:bCs/>
          <w:sz w:val="28"/>
          <w:szCs w:val="28"/>
          <w:lang w:val="uk-UA"/>
        </w:rPr>
      </w:pPr>
      <w:r w:rsidRPr="00484003">
        <w:rPr>
          <w:rFonts w:ascii="Times New Roman" w:hAnsi="Times New Roman"/>
          <w:bCs/>
          <w:sz w:val="28"/>
          <w:szCs w:val="28"/>
          <w:lang w:val="uk-UA"/>
        </w:rPr>
        <w:t>фарбування автомобілів, сільськогосподарської техніки, приладів і металовиробів;</w:t>
      </w:r>
    </w:p>
    <w:p w14:paraId="6C9B9F69" w14:textId="77777777" w:rsidR="005536FC" w:rsidRPr="00484003" w:rsidRDefault="005536FC" w:rsidP="002C5131">
      <w:pPr>
        <w:pStyle w:val="a3"/>
        <w:numPr>
          <w:ilvl w:val="0"/>
          <w:numId w:val="24"/>
        </w:numPr>
        <w:spacing w:after="0" w:line="360" w:lineRule="auto"/>
        <w:contextualSpacing w:val="0"/>
        <w:jc w:val="both"/>
        <w:rPr>
          <w:rFonts w:ascii="Times New Roman" w:hAnsi="Times New Roman"/>
          <w:bCs/>
          <w:sz w:val="28"/>
          <w:szCs w:val="28"/>
          <w:lang w:val="uk-UA"/>
        </w:rPr>
      </w:pPr>
      <w:r w:rsidRPr="00484003">
        <w:rPr>
          <w:rFonts w:ascii="Times New Roman" w:hAnsi="Times New Roman"/>
          <w:bCs/>
          <w:sz w:val="28"/>
          <w:szCs w:val="28"/>
          <w:lang w:val="uk-UA"/>
        </w:rPr>
        <w:t>спеціальна продукція для захисту виробів в умовах агресивного середовища і високих температур;</w:t>
      </w:r>
    </w:p>
    <w:p w14:paraId="293F795B" w14:textId="77777777" w:rsidR="005536FC" w:rsidRPr="00484003" w:rsidRDefault="005536FC" w:rsidP="002C5131">
      <w:pPr>
        <w:pStyle w:val="a3"/>
        <w:numPr>
          <w:ilvl w:val="0"/>
          <w:numId w:val="24"/>
        </w:numPr>
        <w:spacing w:after="0" w:line="360" w:lineRule="auto"/>
        <w:contextualSpacing w:val="0"/>
        <w:jc w:val="both"/>
        <w:rPr>
          <w:rFonts w:ascii="Times New Roman" w:hAnsi="Times New Roman"/>
          <w:bCs/>
          <w:sz w:val="28"/>
          <w:szCs w:val="28"/>
          <w:lang w:val="uk-UA"/>
        </w:rPr>
      </w:pPr>
      <w:r w:rsidRPr="00484003">
        <w:rPr>
          <w:rFonts w:ascii="Times New Roman" w:hAnsi="Times New Roman"/>
          <w:bCs/>
          <w:sz w:val="28"/>
          <w:szCs w:val="28"/>
          <w:lang w:val="uk-UA"/>
        </w:rPr>
        <w:lastRenderedPageBreak/>
        <w:t xml:space="preserve">лаки, </w:t>
      </w:r>
      <w:r w:rsidRPr="00484003">
        <w:rPr>
          <w:rFonts w:ascii="Times New Roman" w:hAnsi="Times New Roman"/>
          <w:color w:val="000000"/>
          <w:spacing w:val="9"/>
          <w:sz w:val="28"/>
          <w:szCs w:val="28"/>
          <w:shd w:val="clear" w:color="auto" w:fill="FFFFFF"/>
          <w:lang w:val="uk-UA"/>
        </w:rPr>
        <w:t>ґ</w:t>
      </w:r>
      <w:r w:rsidRPr="00484003">
        <w:rPr>
          <w:rFonts w:ascii="Times New Roman" w:hAnsi="Times New Roman"/>
          <w:bCs/>
          <w:sz w:val="28"/>
          <w:szCs w:val="28"/>
          <w:lang w:val="uk-UA"/>
        </w:rPr>
        <w:t>рунтовки, фарби й емалі будівельного призначення - для фасадів, стін і стель, шиферу, виробів з деревини, залізобетонних і цегляних конструкцій;</w:t>
      </w:r>
    </w:p>
    <w:p w14:paraId="031F556E" w14:textId="77777777" w:rsidR="005536FC" w:rsidRPr="00484003" w:rsidRDefault="005536FC" w:rsidP="002C5131">
      <w:pPr>
        <w:pStyle w:val="a3"/>
        <w:numPr>
          <w:ilvl w:val="0"/>
          <w:numId w:val="24"/>
        </w:numPr>
        <w:spacing w:after="0" w:line="360" w:lineRule="auto"/>
        <w:contextualSpacing w:val="0"/>
        <w:jc w:val="both"/>
        <w:rPr>
          <w:rFonts w:ascii="Times New Roman" w:hAnsi="Times New Roman"/>
          <w:sz w:val="28"/>
          <w:szCs w:val="28"/>
          <w:lang w:val="uk-UA"/>
        </w:rPr>
      </w:pPr>
      <w:r w:rsidRPr="00484003">
        <w:rPr>
          <w:rFonts w:ascii="Times New Roman" w:hAnsi="Times New Roman"/>
          <w:bCs/>
          <w:sz w:val="28"/>
          <w:szCs w:val="28"/>
          <w:lang w:val="uk-UA"/>
        </w:rPr>
        <w:t>фарби для дорожньої розмітки.</w:t>
      </w:r>
    </w:p>
    <w:p w14:paraId="641D075E" w14:textId="77777777" w:rsidR="005536FC" w:rsidRPr="00484003" w:rsidRDefault="005536FC" w:rsidP="006D7327">
      <w:pPr>
        <w:spacing w:after="0" w:line="360" w:lineRule="auto"/>
        <w:rPr>
          <w:rFonts w:ascii="Times New Roman" w:hAnsi="Times New Roman"/>
          <w:b/>
          <w:sz w:val="28"/>
          <w:szCs w:val="28"/>
          <w:shd w:val="clear" w:color="auto" w:fill="FFFFFF"/>
          <w:lang w:val="uk-UA"/>
        </w:rPr>
      </w:pPr>
      <w:r w:rsidRPr="00484003">
        <w:rPr>
          <w:rFonts w:ascii="Times New Roman" w:hAnsi="Times New Roman"/>
          <w:b/>
          <w:sz w:val="28"/>
          <w:szCs w:val="28"/>
          <w:shd w:val="clear" w:color="auto" w:fill="FFFFFF"/>
          <w:lang w:val="uk-UA"/>
        </w:rPr>
        <w:t>Додаткова інформація:</w:t>
      </w:r>
    </w:p>
    <w:p w14:paraId="48B09A03" w14:textId="77777777" w:rsidR="005536FC" w:rsidRPr="00484003" w:rsidRDefault="005536FC" w:rsidP="006D7327">
      <w:pPr>
        <w:spacing w:after="0" w:line="360" w:lineRule="auto"/>
        <w:jc w:val="both"/>
        <w:rPr>
          <w:rFonts w:ascii="Times New Roman" w:hAnsi="Times New Roman"/>
          <w:sz w:val="28"/>
          <w:szCs w:val="28"/>
          <w:shd w:val="clear" w:color="auto" w:fill="FFFFFF"/>
          <w:lang w:val="uk-UA"/>
        </w:rPr>
      </w:pPr>
      <w:r w:rsidRPr="00484003">
        <w:rPr>
          <w:rFonts w:ascii="Times New Roman" w:hAnsi="Times New Roman"/>
          <w:sz w:val="28"/>
          <w:szCs w:val="28"/>
          <w:shd w:val="clear" w:color="auto" w:fill="FFFFFF"/>
          <w:lang w:val="uk-UA"/>
        </w:rPr>
        <w:t>Тип:</w:t>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t>виробництво</w:t>
      </w:r>
    </w:p>
    <w:p w14:paraId="3A112F0B" w14:textId="77777777" w:rsidR="005536FC" w:rsidRPr="00484003" w:rsidRDefault="005536FC" w:rsidP="006D7327">
      <w:pPr>
        <w:spacing w:after="0" w:line="360" w:lineRule="auto"/>
        <w:jc w:val="both"/>
        <w:rPr>
          <w:rFonts w:ascii="Times New Roman" w:hAnsi="Times New Roman"/>
          <w:sz w:val="28"/>
          <w:szCs w:val="28"/>
          <w:shd w:val="clear" w:color="auto" w:fill="FFFFFF"/>
          <w:lang w:val="uk-UA"/>
        </w:rPr>
      </w:pPr>
      <w:r w:rsidRPr="00484003">
        <w:rPr>
          <w:rFonts w:ascii="Times New Roman" w:hAnsi="Times New Roman"/>
          <w:sz w:val="28"/>
          <w:szCs w:val="28"/>
          <w:shd w:val="clear" w:color="auto" w:fill="FFFFFF"/>
          <w:lang w:val="uk-UA"/>
        </w:rPr>
        <w:t>Рік заснування:</w:t>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t>1965</w:t>
      </w:r>
    </w:p>
    <w:p w14:paraId="40469D8D" w14:textId="77777777" w:rsidR="005536FC" w:rsidRPr="00484003" w:rsidRDefault="005536FC" w:rsidP="006D7327">
      <w:pPr>
        <w:spacing w:after="0" w:line="360" w:lineRule="auto"/>
        <w:jc w:val="both"/>
        <w:rPr>
          <w:rFonts w:ascii="Times New Roman" w:hAnsi="Times New Roman"/>
          <w:sz w:val="28"/>
          <w:szCs w:val="28"/>
          <w:shd w:val="clear" w:color="auto" w:fill="FFFFFF"/>
          <w:lang w:val="uk-UA"/>
        </w:rPr>
      </w:pPr>
      <w:r w:rsidRPr="00484003">
        <w:rPr>
          <w:rFonts w:ascii="Times New Roman" w:hAnsi="Times New Roman"/>
          <w:sz w:val="28"/>
          <w:szCs w:val="28"/>
          <w:shd w:val="clear" w:color="auto" w:fill="FFFFFF"/>
          <w:lang w:val="uk-UA"/>
        </w:rPr>
        <w:t>співробітники:</w:t>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t>понад 1000</w:t>
      </w:r>
    </w:p>
    <w:p w14:paraId="7016FAEB" w14:textId="77777777" w:rsidR="005536FC" w:rsidRPr="00484003" w:rsidRDefault="005536FC" w:rsidP="006D7327">
      <w:pPr>
        <w:spacing w:after="0" w:line="360" w:lineRule="auto"/>
        <w:jc w:val="both"/>
        <w:rPr>
          <w:rFonts w:ascii="Times New Roman" w:hAnsi="Times New Roman"/>
          <w:sz w:val="28"/>
          <w:szCs w:val="28"/>
          <w:shd w:val="clear" w:color="auto" w:fill="FFFFFF"/>
          <w:lang w:val="uk-UA"/>
        </w:rPr>
      </w:pPr>
      <w:r w:rsidRPr="00484003">
        <w:rPr>
          <w:rFonts w:ascii="Times New Roman" w:hAnsi="Times New Roman"/>
          <w:sz w:val="28"/>
          <w:szCs w:val="28"/>
          <w:shd w:val="clear" w:color="auto" w:fill="FFFFFF"/>
          <w:lang w:val="uk-UA"/>
        </w:rPr>
        <w:t>Організаційно-правова форма:</w:t>
      </w:r>
      <w:r w:rsidRPr="00484003">
        <w:rPr>
          <w:rFonts w:ascii="Times New Roman" w:hAnsi="Times New Roman"/>
          <w:sz w:val="28"/>
          <w:szCs w:val="28"/>
          <w:shd w:val="clear" w:color="auto" w:fill="FFFFFF"/>
          <w:lang w:val="uk-UA"/>
        </w:rPr>
        <w:tab/>
        <w:t>відкрите акціонерне товариство</w:t>
      </w:r>
    </w:p>
    <w:p w14:paraId="3CA4FB43" w14:textId="77777777" w:rsidR="005536FC" w:rsidRDefault="005536FC" w:rsidP="006D7327">
      <w:pPr>
        <w:spacing w:after="0" w:line="360" w:lineRule="auto"/>
        <w:jc w:val="both"/>
        <w:rPr>
          <w:rStyle w:val="a5"/>
          <w:rFonts w:ascii="Times New Roman" w:hAnsi="Times New Roman"/>
          <w:b w:val="0"/>
          <w:bCs w:val="0"/>
          <w:color w:val="000000"/>
          <w:sz w:val="28"/>
          <w:szCs w:val="28"/>
          <w:lang w:val="uk-UA"/>
        </w:rPr>
      </w:pPr>
      <w:r w:rsidRPr="00484003">
        <w:rPr>
          <w:rFonts w:ascii="Times New Roman" w:hAnsi="Times New Roman"/>
          <w:sz w:val="28"/>
          <w:szCs w:val="28"/>
          <w:shd w:val="clear" w:color="auto" w:fill="FFFFFF"/>
          <w:lang w:val="uk-UA"/>
        </w:rPr>
        <w:t>сертифікати:</w:t>
      </w:r>
      <w:r w:rsidRPr="00484003">
        <w:rPr>
          <w:rFonts w:ascii="Times New Roman" w:hAnsi="Times New Roman"/>
          <w:sz w:val="28"/>
          <w:szCs w:val="28"/>
          <w:shd w:val="clear" w:color="auto" w:fill="FFFFFF"/>
          <w:lang w:val="uk-UA"/>
        </w:rPr>
        <w:tab/>
      </w:r>
      <w:r w:rsidRPr="00484003">
        <w:rPr>
          <w:rFonts w:ascii="Times New Roman" w:hAnsi="Times New Roman"/>
          <w:sz w:val="28"/>
          <w:szCs w:val="28"/>
          <w:shd w:val="clear" w:color="auto" w:fill="FFFFFF"/>
          <w:lang w:val="uk-UA"/>
        </w:rPr>
        <w:tab/>
      </w:r>
      <w:r>
        <w:rPr>
          <w:rFonts w:ascii="Times New Roman" w:hAnsi="Times New Roman"/>
          <w:sz w:val="28"/>
          <w:szCs w:val="28"/>
          <w:shd w:val="clear" w:color="auto" w:fill="FFFFFF"/>
          <w:lang w:val="uk-UA"/>
        </w:rPr>
        <w:tab/>
      </w:r>
      <w:r>
        <w:rPr>
          <w:rFonts w:ascii="Times New Roman" w:hAnsi="Times New Roman"/>
          <w:sz w:val="28"/>
          <w:szCs w:val="28"/>
          <w:shd w:val="clear" w:color="auto" w:fill="FFFFFF"/>
          <w:lang w:val="uk-UA"/>
        </w:rPr>
        <w:tab/>
      </w:r>
      <w:r w:rsidRPr="00484003">
        <w:rPr>
          <w:rStyle w:val="a5"/>
          <w:rFonts w:ascii="Times New Roman" w:hAnsi="Times New Roman"/>
          <w:b w:val="0"/>
          <w:bCs w:val="0"/>
          <w:color w:val="000000"/>
          <w:sz w:val="28"/>
          <w:szCs w:val="28"/>
          <w:lang w:val="uk-UA"/>
        </w:rPr>
        <w:t xml:space="preserve">ISO 14000/14001, </w:t>
      </w:r>
    </w:p>
    <w:p w14:paraId="204816C7" w14:textId="77777777" w:rsidR="005536FC" w:rsidRPr="00484003" w:rsidRDefault="005536FC" w:rsidP="003D4293">
      <w:pPr>
        <w:spacing w:after="0" w:line="360" w:lineRule="auto"/>
        <w:ind w:left="3600" w:firstLine="720"/>
        <w:jc w:val="both"/>
        <w:rPr>
          <w:rFonts w:ascii="Times New Roman" w:hAnsi="Times New Roman"/>
          <w:sz w:val="28"/>
          <w:szCs w:val="28"/>
          <w:shd w:val="clear" w:color="auto" w:fill="FFFFFF"/>
          <w:lang w:val="uk-UA"/>
        </w:rPr>
      </w:pPr>
      <w:r w:rsidRPr="00484003">
        <w:rPr>
          <w:rStyle w:val="a5"/>
          <w:rFonts w:ascii="Times New Roman" w:hAnsi="Times New Roman"/>
          <w:b w:val="0"/>
          <w:bCs w:val="0"/>
          <w:color w:val="000000"/>
          <w:sz w:val="28"/>
          <w:szCs w:val="28"/>
          <w:lang w:val="uk-UA"/>
        </w:rPr>
        <w:t>ISO 9000/9001/9004/19011: 2000</w:t>
      </w:r>
    </w:p>
    <w:p w14:paraId="089E972E" w14:textId="77777777" w:rsidR="005536FC" w:rsidRPr="00484003" w:rsidRDefault="005536FC" w:rsidP="00B647F9">
      <w:pPr>
        <w:spacing w:after="0" w:line="360" w:lineRule="auto"/>
        <w:ind w:firstLine="708"/>
        <w:jc w:val="both"/>
        <w:rPr>
          <w:rFonts w:ascii="Times New Roman" w:hAnsi="Times New Roman"/>
          <w:sz w:val="28"/>
          <w:szCs w:val="28"/>
          <w:shd w:val="clear" w:color="auto" w:fill="FFFFFF"/>
          <w:lang w:val="uk-UA"/>
        </w:rPr>
      </w:pPr>
    </w:p>
    <w:p w14:paraId="471A6CBE" w14:textId="77777777" w:rsidR="005536FC" w:rsidRPr="00484003" w:rsidRDefault="005536FC" w:rsidP="00B647F9">
      <w:pPr>
        <w:spacing w:after="0" w:line="360" w:lineRule="auto"/>
        <w:ind w:firstLine="708"/>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 xml:space="preserve">Засновником </w:t>
      </w:r>
      <w:r w:rsidRPr="003D4293">
        <w:rPr>
          <w:rFonts w:ascii="Times New Roman" w:hAnsi="Times New Roman"/>
          <w:color w:val="000000"/>
          <w:sz w:val="28"/>
          <w:szCs w:val="28"/>
          <w:shd w:val="clear" w:color="auto" w:fill="FFFFFF"/>
          <w:lang w:val="uk-UA"/>
        </w:rPr>
        <w:t>ВАТ Лакофарба</w:t>
      </w:r>
      <w:r w:rsidRPr="00484003">
        <w:rPr>
          <w:rFonts w:ascii="Times New Roman" w:hAnsi="Times New Roman"/>
          <w:color w:val="000000"/>
          <w:sz w:val="28"/>
          <w:szCs w:val="28"/>
          <w:shd w:val="clear" w:color="auto" w:fill="FFFFFF"/>
          <w:lang w:val="uk-UA"/>
        </w:rPr>
        <w:t xml:space="preserve"> є Держкоммайна Республіки Білорусь і фізичні особи </w:t>
      </w:r>
      <w:r>
        <w:rPr>
          <w:rFonts w:ascii="Times New Roman" w:hAnsi="Times New Roman"/>
          <w:color w:val="000000"/>
          <w:sz w:val="28"/>
          <w:szCs w:val="28"/>
          <w:shd w:val="clear" w:color="auto" w:fill="FFFFFF"/>
          <w:lang w:val="uk-UA"/>
        </w:rPr>
        <w:t>–</w:t>
      </w:r>
      <w:r w:rsidRPr="00484003">
        <w:rPr>
          <w:rFonts w:ascii="Times New Roman" w:hAnsi="Times New Roman"/>
          <w:color w:val="000000"/>
          <w:sz w:val="28"/>
          <w:szCs w:val="28"/>
          <w:shd w:val="clear" w:color="auto" w:fill="FFFFFF"/>
          <w:lang w:val="uk-UA"/>
        </w:rPr>
        <w:t xml:space="preserve"> члени трудового колективу орендного підприємства Лідське виробниче об'єднання «Лакофарба», м. Ліда.</w:t>
      </w:r>
    </w:p>
    <w:p w14:paraId="5BCA953B" w14:textId="77777777" w:rsidR="005536FC" w:rsidRPr="00484003" w:rsidRDefault="005536FC" w:rsidP="00B647F9">
      <w:pPr>
        <w:spacing w:after="0" w:line="360" w:lineRule="auto"/>
        <w:ind w:firstLine="708"/>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 xml:space="preserve">ВАТ «Лакофарба» входить до складу концерну «Білнафтохім» і понад 40 років міцно утримує статус лідера білоруського підприємства в області виробництва лакофарбової продукції. На площі 56 га розташовані два виробництва і дев'ять цехів, де випускається понад 2 тис. найменувань продукції. На підприємстві </w:t>
      </w:r>
      <w:r>
        <w:rPr>
          <w:rFonts w:ascii="Times New Roman" w:hAnsi="Times New Roman"/>
          <w:color w:val="000000"/>
          <w:sz w:val="28"/>
          <w:szCs w:val="28"/>
          <w:shd w:val="clear" w:color="auto" w:fill="FFFFFF"/>
          <w:lang w:val="uk-UA"/>
        </w:rPr>
        <w:t>працюють</w:t>
      </w:r>
      <w:r w:rsidRPr="00484003">
        <w:rPr>
          <w:rFonts w:ascii="Times New Roman" w:hAnsi="Times New Roman"/>
          <w:color w:val="000000"/>
          <w:sz w:val="28"/>
          <w:szCs w:val="28"/>
          <w:shd w:val="clear" w:color="auto" w:fill="FFFFFF"/>
          <w:lang w:val="uk-UA"/>
        </w:rPr>
        <w:t xml:space="preserve"> 1,6 тис. осіб [23]</w:t>
      </w:r>
      <w:r>
        <w:rPr>
          <w:rFonts w:ascii="Times New Roman" w:hAnsi="Times New Roman"/>
          <w:color w:val="000000"/>
          <w:sz w:val="28"/>
          <w:szCs w:val="28"/>
          <w:shd w:val="clear" w:color="auto" w:fill="FFFFFF"/>
          <w:lang w:val="uk-UA"/>
        </w:rPr>
        <w:t>.</w:t>
      </w:r>
    </w:p>
    <w:p w14:paraId="05CBDAF8" w14:textId="77777777" w:rsidR="005536FC" w:rsidRPr="00484003" w:rsidRDefault="005536FC" w:rsidP="00B647F9">
      <w:pPr>
        <w:spacing w:after="0" w:line="360" w:lineRule="auto"/>
        <w:ind w:firstLine="708"/>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В цілому, д</w:t>
      </w:r>
      <w:r w:rsidRPr="00484003">
        <w:rPr>
          <w:rFonts w:ascii="Times New Roman" w:hAnsi="Times New Roman"/>
          <w:color w:val="000000"/>
          <w:sz w:val="28"/>
          <w:szCs w:val="28"/>
          <w:shd w:val="clear" w:color="auto" w:fill="FFFFFF"/>
          <w:lang w:val="uk-UA"/>
        </w:rPr>
        <w:t xml:space="preserve">о складу концерну </w:t>
      </w:r>
      <w:r w:rsidRPr="003D4293">
        <w:rPr>
          <w:rFonts w:ascii="Times New Roman" w:hAnsi="Times New Roman"/>
          <w:color w:val="000000"/>
          <w:sz w:val="28"/>
          <w:szCs w:val="28"/>
          <w:shd w:val="clear" w:color="auto" w:fill="FFFFFF"/>
          <w:lang w:val="uk-UA"/>
        </w:rPr>
        <w:t>«Белнафтохім»</w:t>
      </w:r>
      <w:r w:rsidRPr="00484003">
        <w:rPr>
          <w:rFonts w:ascii="Times New Roman" w:hAnsi="Times New Roman"/>
          <w:color w:val="000000"/>
          <w:sz w:val="28"/>
          <w:szCs w:val="28"/>
          <w:shd w:val="clear" w:color="auto" w:fill="FFFFFF"/>
          <w:lang w:val="uk-UA"/>
        </w:rPr>
        <w:t>входить більше 60</w:t>
      </w:r>
      <w:r>
        <w:rPr>
          <w:rFonts w:ascii="Times New Roman" w:hAnsi="Times New Roman"/>
          <w:color w:val="000000"/>
          <w:sz w:val="28"/>
          <w:szCs w:val="28"/>
          <w:shd w:val="clear" w:color="auto" w:fill="FFFFFF"/>
          <w:lang w:val="uk-UA"/>
        </w:rPr>
        <w:t> </w:t>
      </w:r>
      <w:r w:rsidRPr="00484003">
        <w:rPr>
          <w:rFonts w:ascii="Times New Roman" w:hAnsi="Times New Roman"/>
          <w:color w:val="000000"/>
          <w:sz w:val="28"/>
          <w:szCs w:val="28"/>
          <w:shd w:val="clear" w:color="auto" w:fill="FFFFFF"/>
          <w:lang w:val="uk-UA"/>
        </w:rPr>
        <w:t>організацій:</w:t>
      </w:r>
    </w:p>
    <w:p w14:paraId="789C0A19"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Страхування</w:t>
      </w:r>
    </w:p>
    <w:p w14:paraId="153C4F28" w14:textId="77777777" w:rsidR="005536FC" w:rsidRPr="00484003" w:rsidRDefault="005536FC" w:rsidP="002C5131">
      <w:pPr>
        <w:pStyle w:val="a3"/>
        <w:numPr>
          <w:ilvl w:val="0"/>
          <w:numId w:val="23"/>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ЗАСТ «Белнефтестрах»</w:t>
      </w:r>
      <w:r>
        <w:rPr>
          <w:rFonts w:ascii="Times New Roman" w:hAnsi="Times New Roman"/>
          <w:color w:val="000000"/>
          <w:sz w:val="28"/>
          <w:szCs w:val="28"/>
          <w:shd w:val="clear" w:color="auto" w:fill="FFFFFF"/>
          <w:lang w:val="uk-UA"/>
        </w:rPr>
        <w:t>.</w:t>
      </w:r>
    </w:p>
    <w:p w14:paraId="45B55E90"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Мінеральні добрива</w:t>
      </w:r>
    </w:p>
    <w:p w14:paraId="59F99A85" w14:textId="77777777" w:rsidR="005536FC" w:rsidRPr="00484003" w:rsidRDefault="005536FC" w:rsidP="002C5131">
      <w:pPr>
        <w:pStyle w:val="a3"/>
        <w:numPr>
          <w:ilvl w:val="0"/>
          <w:numId w:val="22"/>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«Гродно Азот»</w:t>
      </w:r>
      <w:r>
        <w:rPr>
          <w:rFonts w:ascii="Times New Roman" w:hAnsi="Times New Roman"/>
          <w:color w:val="000000"/>
          <w:sz w:val="28"/>
          <w:szCs w:val="28"/>
          <w:shd w:val="clear" w:color="auto" w:fill="FFFFFF"/>
          <w:lang w:val="uk-UA"/>
        </w:rPr>
        <w:t>;</w:t>
      </w:r>
    </w:p>
    <w:p w14:paraId="57A9C2D9" w14:textId="77777777" w:rsidR="005536FC" w:rsidRPr="00484003" w:rsidRDefault="005536FC" w:rsidP="002C5131">
      <w:pPr>
        <w:pStyle w:val="a3"/>
        <w:numPr>
          <w:ilvl w:val="0"/>
          <w:numId w:val="22"/>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«Гомельський хімічний завод»</w:t>
      </w:r>
      <w:r>
        <w:rPr>
          <w:rFonts w:ascii="Times New Roman" w:hAnsi="Times New Roman"/>
          <w:color w:val="000000"/>
          <w:sz w:val="28"/>
          <w:szCs w:val="28"/>
          <w:shd w:val="clear" w:color="auto" w:fill="FFFFFF"/>
          <w:lang w:val="uk-UA"/>
        </w:rPr>
        <w:t>.</w:t>
      </w:r>
    </w:p>
    <w:p w14:paraId="26A4D334"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Нафта та продукти її переробки</w:t>
      </w:r>
    </w:p>
    <w:p w14:paraId="1C473999" w14:textId="77777777" w:rsidR="005536FC" w:rsidRPr="00484003" w:rsidRDefault="005536FC" w:rsidP="002C5131">
      <w:pPr>
        <w:pStyle w:val="a3"/>
        <w:numPr>
          <w:ilvl w:val="0"/>
          <w:numId w:val="21"/>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РУП «Виробниче об'єднання</w:t>
      </w:r>
      <w:r>
        <w:rPr>
          <w:rFonts w:ascii="Times New Roman" w:hAnsi="Times New Roman"/>
          <w:color w:val="000000"/>
          <w:sz w:val="28"/>
          <w:szCs w:val="28"/>
          <w:shd w:val="clear" w:color="auto" w:fill="FFFFFF"/>
          <w:lang w:val="uk-UA"/>
        </w:rPr>
        <w:t xml:space="preserve"> «</w:t>
      </w:r>
      <w:r w:rsidRPr="00484003">
        <w:rPr>
          <w:rFonts w:ascii="Times New Roman" w:hAnsi="Times New Roman"/>
          <w:color w:val="000000"/>
          <w:sz w:val="28"/>
          <w:szCs w:val="28"/>
          <w:shd w:val="clear" w:color="auto" w:fill="FFFFFF"/>
          <w:lang w:val="uk-UA"/>
        </w:rPr>
        <w:t>Белоруснефть»</w:t>
      </w:r>
      <w:r>
        <w:rPr>
          <w:rFonts w:ascii="Times New Roman" w:hAnsi="Times New Roman"/>
          <w:color w:val="000000"/>
          <w:sz w:val="28"/>
          <w:szCs w:val="28"/>
          <w:shd w:val="clear" w:color="auto" w:fill="FFFFFF"/>
          <w:lang w:val="uk-UA"/>
        </w:rPr>
        <w:t>;</w:t>
      </w:r>
    </w:p>
    <w:p w14:paraId="737975E6" w14:textId="77777777" w:rsidR="005536FC" w:rsidRPr="00484003" w:rsidRDefault="005536FC" w:rsidP="002C5131">
      <w:pPr>
        <w:pStyle w:val="a3"/>
        <w:numPr>
          <w:ilvl w:val="0"/>
          <w:numId w:val="21"/>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«Нафтан»</w:t>
      </w:r>
      <w:r>
        <w:rPr>
          <w:rFonts w:ascii="Times New Roman" w:hAnsi="Times New Roman"/>
          <w:color w:val="000000"/>
          <w:sz w:val="28"/>
          <w:szCs w:val="28"/>
          <w:shd w:val="clear" w:color="auto" w:fill="FFFFFF"/>
          <w:lang w:val="uk-UA"/>
        </w:rPr>
        <w:t>;</w:t>
      </w:r>
    </w:p>
    <w:p w14:paraId="15ACF829" w14:textId="77777777" w:rsidR="005536FC" w:rsidRPr="00484003" w:rsidRDefault="005536FC" w:rsidP="002C5131">
      <w:pPr>
        <w:pStyle w:val="a3"/>
        <w:numPr>
          <w:ilvl w:val="0"/>
          <w:numId w:val="21"/>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lastRenderedPageBreak/>
        <w:t>ВАТ «Мозирський нафтопереробний завод»</w:t>
      </w:r>
      <w:r>
        <w:rPr>
          <w:rFonts w:ascii="Times New Roman" w:hAnsi="Times New Roman"/>
          <w:color w:val="000000"/>
          <w:sz w:val="28"/>
          <w:szCs w:val="28"/>
          <w:shd w:val="clear" w:color="auto" w:fill="FFFFFF"/>
          <w:lang w:val="uk-UA"/>
        </w:rPr>
        <w:t>;</w:t>
      </w:r>
    </w:p>
    <w:p w14:paraId="27B8FD42" w14:textId="77777777" w:rsidR="005536FC" w:rsidRPr="00484003" w:rsidRDefault="005536FC" w:rsidP="002C5131">
      <w:pPr>
        <w:pStyle w:val="a3"/>
        <w:numPr>
          <w:ilvl w:val="0"/>
          <w:numId w:val="21"/>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«Завод гірського воску»</w:t>
      </w:r>
      <w:r>
        <w:rPr>
          <w:rFonts w:ascii="Times New Roman" w:hAnsi="Times New Roman"/>
          <w:color w:val="000000"/>
          <w:sz w:val="28"/>
          <w:szCs w:val="28"/>
          <w:shd w:val="clear" w:color="auto" w:fill="FFFFFF"/>
          <w:lang w:val="uk-UA"/>
        </w:rPr>
        <w:t>.</w:t>
      </w:r>
    </w:p>
    <w:p w14:paraId="7ED8A7F0"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Трубопровідний транспорт</w:t>
      </w:r>
    </w:p>
    <w:p w14:paraId="58AF8FA8" w14:textId="77777777" w:rsidR="005536FC" w:rsidRPr="00484003" w:rsidRDefault="005536FC" w:rsidP="002C5131">
      <w:pPr>
        <w:pStyle w:val="a3"/>
        <w:numPr>
          <w:ilvl w:val="0"/>
          <w:numId w:val="20"/>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«Полоцктранснефть Дружба»</w:t>
      </w:r>
      <w:r>
        <w:rPr>
          <w:rFonts w:ascii="Times New Roman" w:hAnsi="Times New Roman"/>
          <w:color w:val="000000"/>
          <w:sz w:val="28"/>
          <w:szCs w:val="28"/>
          <w:shd w:val="clear" w:color="auto" w:fill="FFFFFF"/>
          <w:lang w:val="uk-UA"/>
        </w:rPr>
        <w:t>;</w:t>
      </w:r>
    </w:p>
    <w:p w14:paraId="62270868" w14:textId="77777777" w:rsidR="005536FC" w:rsidRPr="00484003" w:rsidRDefault="005536FC" w:rsidP="002C5131">
      <w:pPr>
        <w:pStyle w:val="a3"/>
        <w:numPr>
          <w:ilvl w:val="0"/>
          <w:numId w:val="20"/>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«Гомельтранснафта Дружба» (рішенням позачергових загальних зборів акціонерів 29 грудня 2018 року до підприємства приєднується ВАТ «Полоцктранснефть Дружба» [25]).</w:t>
      </w:r>
    </w:p>
    <w:p w14:paraId="0E7A5899"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Шини та предмети особистого вжитку</w:t>
      </w:r>
    </w:p>
    <w:p w14:paraId="06A59EC2" w14:textId="77777777" w:rsidR="005536FC" w:rsidRPr="00484003" w:rsidRDefault="005536FC" w:rsidP="002C5131">
      <w:pPr>
        <w:pStyle w:val="a3"/>
        <w:numPr>
          <w:ilvl w:val="0"/>
          <w:numId w:val="19"/>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«Белшина»</w:t>
      </w:r>
      <w:r>
        <w:rPr>
          <w:rFonts w:ascii="Times New Roman" w:hAnsi="Times New Roman"/>
          <w:color w:val="000000"/>
          <w:sz w:val="28"/>
          <w:szCs w:val="28"/>
          <w:shd w:val="clear" w:color="auto" w:fill="FFFFFF"/>
          <w:lang w:val="uk-UA"/>
        </w:rPr>
        <w:t>;</w:t>
      </w:r>
    </w:p>
    <w:p w14:paraId="1AC81C4B" w14:textId="77777777" w:rsidR="005536FC" w:rsidRPr="00484003" w:rsidRDefault="005536FC" w:rsidP="002C5131">
      <w:pPr>
        <w:pStyle w:val="a3"/>
        <w:numPr>
          <w:ilvl w:val="0"/>
          <w:numId w:val="19"/>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«Шиноремонт»</w:t>
      </w:r>
      <w:r>
        <w:rPr>
          <w:rFonts w:ascii="Times New Roman" w:hAnsi="Times New Roman"/>
          <w:color w:val="000000"/>
          <w:sz w:val="28"/>
          <w:szCs w:val="28"/>
          <w:shd w:val="clear" w:color="auto" w:fill="FFFFFF"/>
          <w:lang w:val="uk-UA"/>
        </w:rPr>
        <w:t>.</w:t>
      </w:r>
    </w:p>
    <w:p w14:paraId="09F23C58"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Хімічні волокна і нитки</w:t>
      </w:r>
    </w:p>
    <w:p w14:paraId="2D01C04E" w14:textId="77777777" w:rsidR="005536FC" w:rsidRPr="00484003" w:rsidRDefault="005536FC" w:rsidP="002C5131">
      <w:pPr>
        <w:pStyle w:val="a3"/>
        <w:numPr>
          <w:ilvl w:val="0"/>
          <w:numId w:val="18"/>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«Могильовхімволокно»</w:t>
      </w:r>
      <w:r>
        <w:rPr>
          <w:rFonts w:ascii="Times New Roman" w:hAnsi="Times New Roman"/>
          <w:color w:val="000000"/>
          <w:sz w:val="28"/>
          <w:szCs w:val="28"/>
          <w:shd w:val="clear" w:color="auto" w:fill="FFFFFF"/>
          <w:lang w:val="uk-UA"/>
        </w:rPr>
        <w:t>;</w:t>
      </w:r>
    </w:p>
    <w:p w14:paraId="373B3CFD" w14:textId="77777777" w:rsidR="005536FC" w:rsidRPr="00484003" w:rsidRDefault="005536FC" w:rsidP="002C5131">
      <w:pPr>
        <w:pStyle w:val="a3"/>
        <w:numPr>
          <w:ilvl w:val="0"/>
          <w:numId w:val="18"/>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«Гродно Азот»</w:t>
      </w:r>
      <w:r>
        <w:rPr>
          <w:rFonts w:ascii="Times New Roman" w:hAnsi="Times New Roman"/>
          <w:color w:val="000000"/>
          <w:sz w:val="28"/>
          <w:szCs w:val="28"/>
          <w:shd w:val="clear" w:color="auto" w:fill="FFFFFF"/>
          <w:lang w:val="uk-UA"/>
        </w:rPr>
        <w:t>;</w:t>
      </w:r>
    </w:p>
    <w:p w14:paraId="769F88C7" w14:textId="77777777" w:rsidR="005536FC" w:rsidRPr="00484003" w:rsidRDefault="005536FC" w:rsidP="002C5131">
      <w:pPr>
        <w:pStyle w:val="a3"/>
        <w:numPr>
          <w:ilvl w:val="0"/>
          <w:numId w:val="18"/>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«СветлогорскХімволокно»</w:t>
      </w:r>
      <w:r>
        <w:rPr>
          <w:rFonts w:ascii="Times New Roman" w:hAnsi="Times New Roman"/>
          <w:color w:val="000000"/>
          <w:sz w:val="28"/>
          <w:szCs w:val="28"/>
          <w:shd w:val="clear" w:color="auto" w:fill="FFFFFF"/>
          <w:lang w:val="uk-UA"/>
        </w:rPr>
        <w:t>;</w:t>
      </w:r>
    </w:p>
    <w:p w14:paraId="614F3673" w14:textId="77777777" w:rsidR="005536FC" w:rsidRPr="00484003" w:rsidRDefault="005536FC" w:rsidP="002C5131">
      <w:pPr>
        <w:pStyle w:val="a3"/>
        <w:numPr>
          <w:ilvl w:val="0"/>
          <w:numId w:val="18"/>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«Нафтан»</w:t>
      </w:r>
      <w:r>
        <w:rPr>
          <w:rFonts w:ascii="Times New Roman" w:hAnsi="Times New Roman"/>
          <w:color w:val="000000"/>
          <w:sz w:val="28"/>
          <w:szCs w:val="28"/>
          <w:shd w:val="clear" w:color="auto" w:fill="FFFFFF"/>
          <w:lang w:val="uk-UA"/>
        </w:rPr>
        <w:t>;</w:t>
      </w:r>
    </w:p>
    <w:p w14:paraId="36E8B2DE" w14:textId="77777777" w:rsidR="005536FC" w:rsidRPr="00484003" w:rsidRDefault="005536FC" w:rsidP="002C5131">
      <w:pPr>
        <w:pStyle w:val="a3"/>
        <w:numPr>
          <w:ilvl w:val="0"/>
          <w:numId w:val="18"/>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«Могильовський завод штучного волокна»</w:t>
      </w:r>
      <w:r>
        <w:rPr>
          <w:rFonts w:ascii="Times New Roman" w:hAnsi="Times New Roman"/>
          <w:color w:val="000000"/>
          <w:sz w:val="28"/>
          <w:szCs w:val="28"/>
          <w:shd w:val="clear" w:color="auto" w:fill="FFFFFF"/>
          <w:lang w:val="uk-UA"/>
        </w:rPr>
        <w:t>.</w:t>
      </w:r>
    </w:p>
    <w:p w14:paraId="1822C75E"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Синтетичні смоли і пластмаси, вироби з них</w:t>
      </w:r>
    </w:p>
    <w:p w14:paraId="09471707" w14:textId="77777777" w:rsidR="005536FC" w:rsidRPr="00484003" w:rsidRDefault="005536FC" w:rsidP="002C5131">
      <w:pPr>
        <w:pStyle w:val="a3"/>
        <w:numPr>
          <w:ilvl w:val="0"/>
          <w:numId w:val="17"/>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«Нафтан»</w:t>
      </w:r>
      <w:r>
        <w:rPr>
          <w:rFonts w:ascii="Times New Roman" w:hAnsi="Times New Roman"/>
          <w:color w:val="000000"/>
          <w:sz w:val="28"/>
          <w:szCs w:val="28"/>
          <w:shd w:val="clear" w:color="auto" w:fill="FFFFFF"/>
          <w:lang w:val="uk-UA"/>
        </w:rPr>
        <w:t>;</w:t>
      </w:r>
    </w:p>
    <w:p w14:paraId="074B0BAA" w14:textId="77777777" w:rsidR="005536FC" w:rsidRPr="00484003" w:rsidRDefault="005536FC" w:rsidP="002C5131">
      <w:pPr>
        <w:pStyle w:val="a3"/>
        <w:numPr>
          <w:ilvl w:val="0"/>
          <w:numId w:val="17"/>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«Могильовхімволокно»</w:t>
      </w:r>
      <w:r>
        <w:rPr>
          <w:rFonts w:ascii="Times New Roman" w:hAnsi="Times New Roman"/>
          <w:color w:val="000000"/>
          <w:sz w:val="28"/>
          <w:szCs w:val="28"/>
          <w:shd w:val="clear" w:color="auto" w:fill="FFFFFF"/>
          <w:lang w:val="uk-UA"/>
        </w:rPr>
        <w:t>;</w:t>
      </w:r>
    </w:p>
    <w:p w14:paraId="650B1B00" w14:textId="77777777" w:rsidR="005536FC" w:rsidRPr="00484003" w:rsidRDefault="005536FC" w:rsidP="002C5131">
      <w:pPr>
        <w:pStyle w:val="a3"/>
        <w:numPr>
          <w:ilvl w:val="0"/>
          <w:numId w:val="17"/>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«Гродно Азот»</w:t>
      </w:r>
      <w:r>
        <w:rPr>
          <w:rFonts w:ascii="Times New Roman" w:hAnsi="Times New Roman"/>
          <w:color w:val="000000"/>
          <w:sz w:val="28"/>
          <w:szCs w:val="28"/>
          <w:shd w:val="clear" w:color="auto" w:fill="FFFFFF"/>
          <w:lang w:val="uk-UA"/>
        </w:rPr>
        <w:t>;</w:t>
      </w:r>
    </w:p>
    <w:p w14:paraId="7617A936" w14:textId="77777777" w:rsidR="005536FC" w:rsidRPr="00484003" w:rsidRDefault="005536FC" w:rsidP="002C5131">
      <w:pPr>
        <w:pStyle w:val="a3"/>
        <w:numPr>
          <w:ilvl w:val="0"/>
          <w:numId w:val="17"/>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«Лакофарба»</w:t>
      </w:r>
      <w:r>
        <w:rPr>
          <w:rFonts w:ascii="Times New Roman" w:hAnsi="Times New Roman"/>
          <w:color w:val="000000"/>
          <w:sz w:val="28"/>
          <w:szCs w:val="28"/>
          <w:shd w:val="clear" w:color="auto" w:fill="FFFFFF"/>
          <w:lang w:val="uk-UA"/>
        </w:rPr>
        <w:t>.</w:t>
      </w:r>
    </w:p>
    <w:p w14:paraId="04C37122"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Скловолокно і склопластики</w:t>
      </w:r>
    </w:p>
    <w:p w14:paraId="58D7EA36" w14:textId="77777777" w:rsidR="005536FC" w:rsidRPr="00484003" w:rsidRDefault="005536FC" w:rsidP="002C5131">
      <w:pPr>
        <w:pStyle w:val="a3"/>
        <w:numPr>
          <w:ilvl w:val="0"/>
          <w:numId w:val="16"/>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«Полоцьк-Скловолокно»</w:t>
      </w:r>
      <w:r>
        <w:rPr>
          <w:rFonts w:ascii="Times New Roman" w:hAnsi="Times New Roman"/>
          <w:color w:val="000000"/>
          <w:sz w:val="28"/>
          <w:szCs w:val="28"/>
          <w:shd w:val="clear" w:color="auto" w:fill="FFFFFF"/>
          <w:lang w:val="uk-UA"/>
        </w:rPr>
        <w:t>.</w:t>
      </w:r>
    </w:p>
    <w:p w14:paraId="6E40F0AE"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Лакофарбова продукція</w:t>
      </w:r>
    </w:p>
    <w:p w14:paraId="4C5E45F6" w14:textId="77777777" w:rsidR="005536FC" w:rsidRPr="00484003" w:rsidRDefault="005536FC" w:rsidP="002C5131">
      <w:pPr>
        <w:pStyle w:val="a3"/>
        <w:numPr>
          <w:ilvl w:val="0"/>
          <w:numId w:val="15"/>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 xml:space="preserve">ВАТ </w:t>
      </w:r>
      <w:r w:rsidRPr="003D4293">
        <w:rPr>
          <w:rFonts w:ascii="Times New Roman" w:hAnsi="Times New Roman"/>
          <w:color w:val="000000"/>
          <w:sz w:val="28"/>
          <w:szCs w:val="28"/>
          <w:shd w:val="clear" w:color="auto" w:fill="FFFFFF"/>
          <w:lang w:val="uk-UA"/>
        </w:rPr>
        <w:t>«Лакофарба»</w:t>
      </w:r>
      <w:r>
        <w:rPr>
          <w:rFonts w:ascii="Times New Roman" w:hAnsi="Times New Roman"/>
          <w:color w:val="000000"/>
          <w:sz w:val="28"/>
          <w:szCs w:val="28"/>
          <w:shd w:val="clear" w:color="auto" w:fill="FFFFFF"/>
          <w:lang w:val="uk-UA"/>
        </w:rPr>
        <w:t>.</w:t>
      </w:r>
    </w:p>
    <w:p w14:paraId="57AEC6DB"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Автоцистерни</w:t>
      </w:r>
    </w:p>
    <w:p w14:paraId="670FAD40" w14:textId="77777777" w:rsidR="005536FC" w:rsidRPr="00484003" w:rsidRDefault="005536FC" w:rsidP="002C5131">
      <w:pPr>
        <w:pStyle w:val="a3"/>
        <w:numPr>
          <w:ilvl w:val="0"/>
          <w:numId w:val="14"/>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«Гродненський механічний завод»</w:t>
      </w:r>
      <w:r>
        <w:rPr>
          <w:rFonts w:ascii="Times New Roman" w:hAnsi="Times New Roman"/>
          <w:color w:val="000000"/>
          <w:sz w:val="28"/>
          <w:szCs w:val="28"/>
          <w:shd w:val="clear" w:color="auto" w:fill="FFFFFF"/>
          <w:lang w:val="uk-UA"/>
        </w:rPr>
        <w:t>.</w:t>
      </w:r>
    </w:p>
    <w:p w14:paraId="5F766D74"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Продукти поділу повітря</w:t>
      </w:r>
    </w:p>
    <w:p w14:paraId="5D51E8FC" w14:textId="77777777" w:rsidR="005536FC" w:rsidRPr="00484003" w:rsidRDefault="005536FC" w:rsidP="002C5131">
      <w:pPr>
        <w:pStyle w:val="a3"/>
        <w:numPr>
          <w:ilvl w:val="0"/>
          <w:numId w:val="13"/>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«Гродно Азот»</w:t>
      </w:r>
      <w:r>
        <w:rPr>
          <w:rFonts w:ascii="Times New Roman" w:hAnsi="Times New Roman"/>
          <w:color w:val="000000"/>
          <w:sz w:val="28"/>
          <w:szCs w:val="28"/>
          <w:shd w:val="clear" w:color="auto" w:fill="FFFFFF"/>
          <w:lang w:val="uk-UA"/>
        </w:rPr>
        <w:t>;</w:t>
      </w:r>
    </w:p>
    <w:p w14:paraId="2A63F054" w14:textId="77777777" w:rsidR="005536FC" w:rsidRPr="00484003" w:rsidRDefault="005536FC" w:rsidP="002C5131">
      <w:pPr>
        <w:pStyle w:val="a3"/>
        <w:numPr>
          <w:ilvl w:val="0"/>
          <w:numId w:val="13"/>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lastRenderedPageBreak/>
        <w:t>ВАТ «Кріон»</w:t>
      </w:r>
      <w:r>
        <w:rPr>
          <w:rFonts w:ascii="Times New Roman" w:hAnsi="Times New Roman"/>
          <w:color w:val="000000"/>
          <w:sz w:val="28"/>
          <w:szCs w:val="28"/>
          <w:shd w:val="clear" w:color="auto" w:fill="FFFFFF"/>
          <w:lang w:val="uk-UA"/>
        </w:rPr>
        <w:t>.</w:t>
      </w:r>
    </w:p>
    <w:p w14:paraId="570785C1"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Синтетичні миючі засоби</w:t>
      </w:r>
    </w:p>
    <w:p w14:paraId="56A322A4" w14:textId="77777777" w:rsidR="005536FC" w:rsidRPr="00484003" w:rsidRDefault="005536FC" w:rsidP="002C5131">
      <w:pPr>
        <w:pStyle w:val="a3"/>
        <w:numPr>
          <w:ilvl w:val="0"/>
          <w:numId w:val="12"/>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«Бархам»</w:t>
      </w:r>
      <w:r>
        <w:rPr>
          <w:rFonts w:ascii="Times New Roman" w:hAnsi="Times New Roman"/>
          <w:color w:val="000000"/>
          <w:sz w:val="28"/>
          <w:szCs w:val="28"/>
          <w:shd w:val="clear" w:color="auto" w:fill="FFFFFF"/>
          <w:lang w:val="uk-UA"/>
        </w:rPr>
        <w:t>.</w:t>
      </w:r>
    </w:p>
    <w:p w14:paraId="4B74CC23"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Текстильні вироби</w:t>
      </w:r>
    </w:p>
    <w:p w14:paraId="5AC83D65" w14:textId="77777777" w:rsidR="005536FC" w:rsidRPr="00484003" w:rsidRDefault="005536FC" w:rsidP="002C5131">
      <w:pPr>
        <w:pStyle w:val="a3"/>
        <w:numPr>
          <w:ilvl w:val="0"/>
          <w:numId w:val="11"/>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«Речицький текстиль»</w:t>
      </w:r>
      <w:r>
        <w:rPr>
          <w:rFonts w:ascii="Times New Roman" w:hAnsi="Times New Roman"/>
          <w:color w:val="000000"/>
          <w:sz w:val="28"/>
          <w:szCs w:val="28"/>
          <w:shd w:val="clear" w:color="auto" w:fill="FFFFFF"/>
          <w:lang w:val="uk-UA"/>
        </w:rPr>
        <w:t>.</w:t>
      </w:r>
    </w:p>
    <w:p w14:paraId="4EE82DFF"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Науково-дослідні та проектно-конструкторські роботи</w:t>
      </w:r>
    </w:p>
    <w:p w14:paraId="3C397577" w14:textId="77777777" w:rsidR="005536FC" w:rsidRPr="00484003" w:rsidRDefault="005536FC" w:rsidP="002C5131">
      <w:pPr>
        <w:pStyle w:val="a3"/>
        <w:numPr>
          <w:ilvl w:val="0"/>
          <w:numId w:val="10"/>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Державне підприємство «Інститут нафти і хімії»</w:t>
      </w:r>
      <w:r>
        <w:rPr>
          <w:rFonts w:ascii="Times New Roman" w:hAnsi="Times New Roman"/>
          <w:color w:val="000000"/>
          <w:sz w:val="28"/>
          <w:szCs w:val="28"/>
          <w:shd w:val="clear" w:color="auto" w:fill="FFFFFF"/>
          <w:lang w:val="uk-UA"/>
        </w:rPr>
        <w:t>;</w:t>
      </w:r>
    </w:p>
    <w:p w14:paraId="035C2A4E" w14:textId="77777777" w:rsidR="005536FC" w:rsidRPr="00484003" w:rsidRDefault="005536FC" w:rsidP="002C5131">
      <w:pPr>
        <w:pStyle w:val="a3"/>
        <w:numPr>
          <w:ilvl w:val="0"/>
          <w:numId w:val="10"/>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«Гродненський науково-дослідний і проектний інститут азотної промисловості і продуктів органічного синтезу»</w:t>
      </w:r>
      <w:r>
        <w:rPr>
          <w:rFonts w:ascii="Times New Roman" w:hAnsi="Times New Roman"/>
          <w:color w:val="000000"/>
          <w:sz w:val="28"/>
          <w:szCs w:val="28"/>
          <w:shd w:val="clear" w:color="auto" w:fill="FFFFFF"/>
          <w:lang w:val="uk-UA"/>
        </w:rPr>
        <w:t>.</w:t>
      </w:r>
    </w:p>
    <w:p w14:paraId="01CF9E2C" w14:textId="77777777" w:rsidR="005536FC" w:rsidRPr="00484003" w:rsidRDefault="005536FC" w:rsidP="00B647F9">
      <w:pPr>
        <w:spacing w:after="0" w:line="360" w:lineRule="auto"/>
        <w:ind w:firstLine="708"/>
        <w:jc w:val="both"/>
        <w:rPr>
          <w:rFonts w:ascii="Times New Roman" w:hAnsi="Times New Roman"/>
          <w:b/>
          <w:bCs/>
          <w:color w:val="000000"/>
          <w:sz w:val="28"/>
          <w:szCs w:val="28"/>
          <w:shd w:val="clear" w:color="auto" w:fill="FFFFFF"/>
          <w:lang w:val="uk-UA"/>
        </w:rPr>
      </w:pPr>
      <w:r w:rsidRPr="00484003">
        <w:rPr>
          <w:rFonts w:ascii="Times New Roman" w:hAnsi="Times New Roman"/>
          <w:b/>
          <w:bCs/>
          <w:color w:val="000000"/>
          <w:sz w:val="28"/>
          <w:szCs w:val="28"/>
          <w:shd w:val="clear" w:color="auto" w:fill="FFFFFF"/>
          <w:lang w:val="uk-UA"/>
        </w:rPr>
        <w:t>Будівництво</w:t>
      </w:r>
    </w:p>
    <w:p w14:paraId="14F3BB6E" w14:textId="77777777" w:rsidR="005536FC" w:rsidRPr="00484003" w:rsidRDefault="005536FC" w:rsidP="002C5131">
      <w:pPr>
        <w:pStyle w:val="a3"/>
        <w:numPr>
          <w:ilvl w:val="0"/>
          <w:numId w:val="9"/>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«Хімремонт»</w:t>
      </w:r>
      <w:r>
        <w:rPr>
          <w:rFonts w:ascii="Times New Roman" w:hAnsi="Times New Roman"/>
          <w:color w:val="000000"/>
          <w:sz w:val="28"/>
          <w:szCs w:val="28"/>
          <w:shd w:val="clear" w:color="auto" w:fill="FFFFFF"/>
          <w:lang w:val="uk-UA"/>
        </w:rPr>
        <w:t>;</w:t>
      </w:r>
    </w:p>
    <w:p w14:paraId="656A1C57" w14:textId="77777777" w:rsidR="005536FC" w:rsidRPr="00484003" w:rsidRDefault="005536FC" w:rsidP="002C5131">
      <w:pPr>
        <w:pStyle w:val="a3"/>
        <w:numPr>
          <w:ilvl w:val="0"/>
          <w:numId w:val="9"/>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«Промжитлобуд»</w:t>
      </w:r>
      <w:r>
        <w:rPr>
          <w:rFonts w:ascii="Times New Roman" w:hAnsi="Times New Roman"/>
          <w:color w:val="000000"/>
          <w:sz w:val="28"/>
          <w:szCs w:val="28"/>
          <w:shd w:val="clear" w:color="auto" w:fill="FFFFFF"/>
          <w:lang w:val="uk-UA"/>
        </w:rPr>
        <w:t>;</w:t>
      </w:r>
    </w:p>
    <w:p w14:paraId="32CE1AFC" w14:textId="77777777" w:rsidR="005536FC" w:rsidRPr="00484003" w:rsidRDefault="005536FC" w:rsidP="002C5131">
      <w:pPr>
        <w:pStyle w:val="a3"/>
        <w:numPr>
          <w:ilvl w:val="0"/>
          <w:numId w:val="9"/>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«Спеціалізоване ремонтно-будівельне управління № 3, м Новополоцьк»</w:t>
      </w:r>
      <w:r>
        <w:rPr>
          <w:rFonts w:ascii="Times New Roman" w:hAnsi="Times New Roman"/>
          <w:color w:val="000000"/>
          <w:sz w:val="28"/>
          <w:szCs w:val="28"/>
          <w:shd w:val="clear" w:color="auto" w:fill="FFFFFF"/>
          <w:lang w:val="uk-UA"/>
        </w:rPr>
        <w:t>;</w:t>
      </w:r>
    </w:p>
    <w:p w14:paraId="27EE062C" w14:textId="77777777" w:rsidR="005536FC" w:rsidRPr="00484003" w:rsidRDefault="005536FC" w:rsidP="002C5131">
      <w:pPr>
        <w:pStyle w:val="a3"/>
        <w:numPr>
          <w:ilvl w:val="0"/>
          <w:numId w:val="9"/>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«Ремспецбуд»</w:t>
      </w:r>
      <w:r>
        <w:rPr>
          <w:rFonts w:ascii="Times New Roman" w:hAnsi="Times New Roman"/>
          <w:color w:val="000000"/>
          <w:sz w:val="28"/>
          <w:szCs w:val="28"/>
          <w:shd w:val="clear" w:color="auto" w:fill="FFFFFF"/>
          <w:lang w:val="uk-UA"/>
        </w:rPr>
        <w:t>;</w:t>
      </w:r>
    </w:p>
    <w:p w14:paraId="716F8A8B" w14:textId="77777777" w:rsidR="005536FC" w:rsidRPr="00484003" w:rsidRDefault="005536FC" w:rsidP="002C5131">
      <w:pPr>
        <w:pStyle w:val="a3"/>
        <w:numPr>
          <w:ilvl w:val="0"/>
          <w:numId w:val="9"/>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«Новополоцьке ремонтно-монтажне будівельне управління» (рішенням Новополоцького міського виконавчого комітету від 30.06.2015 припинено діяльність ВАТ "НРСМУ" в зв'язку з реорганізацією ВАТ «СРБУ-3 м Новополоцьк» у формі приєднання ВАТ «НРСМУ»)</w:t>
      </w:r>
      <w:r>
        <w:rPr>
          <w:rFonts w:ascii="Times New Roman" w:hAnsi="Times New Roman"/>
          <w:color w:val="000000"/>
          <w:sz w:val="28"/>
          <w:szCs w:val="28"/>
          <w:shd w:val="clear" w:color="auto" w:fill="FFFFFF"/>
          <w:lang w:val="uk-UA"/>
        </w:rPr>
        <w:t>;</w:t>
      </w:r>
    </w:p>
    <w:p w14:paraId="5F22D80D" w14:textId="77777777" w:rsidR="005536FC" w:rsidRPr="00484003" w:rsidRDefault="005536FC" w:rsidP="002C5131">
      <w:pPr>
        <w:pStyle w:val="a3"/>
        <w:numPr>
          <w:ilvl w:val="0"/>
          <w:numId w:val="8"/>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«Ремонтно-будівельно-монтажне управління, м Полоцьк» (діяльність організації припинена)</w:t>
      </w:r>
      <w:r>
        <w:rPr>
          <w:rFonts w:ascii="Times New Roman" w:hAnsi="Times New Roman"/>
          <w:color w:val="000000"/>
          <w:sz w:val="28"/>
          <w:szCs w:val="28"/>
          <w:shd w:val="clear" w:color="auto" w:fill="FFFFFF"/>
          <w:lang w:val="uk-UA"/>
        </w:rPr>
        <w:t>;</w:t>
      </w:r>
    </w:p>
    <w:p w14:paraId="56C757BE" w14:textId="77777777" w:rsidR="005536FC" w:rsidRPr="00484003" w:rsidRDefault="005536FC" w:rsidP="002C5131">
      <w:pPr>
        <w:pStyle w:val="a3"/>
        <w:numPr>
          <w:ilvl w:val="0"/>
          <w:numId w:val="8"/>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 xml:space="preserve">ВАТ </w:t>
      </w:r>
      <w:r>
        <w:rPr>
          <w:rFonts w:ascii="Times New Roman" w:hAnsi="Times New Roman"/>
          <w:color w:val="000000"/>
          <w:sz w:val="28"/>
          <w:szCs w:val="28"/>
          <w:shd w:val="clear" w:color="auto" w:fill="FFFFFF"/>
          <w:lang w:val="uk-UA"/>
        </w:rPr>
        <w:t>«</w:t>
      </w:r>
      <w:r w:rsidRPr="00484003">
        <w:rPr>
          <w:rFonts w:ascii="Times New Roman" w:hAnsi="Times New Roman"/>
          <w:color w:val="000000"/>
          <w:sz w:val="28"/>
          <w:szCs w:val="28"/>
          <w:shd w:val="clear" w:color="auto" w:fill="FFFFFF"/>
          <w:lang w:val="uk-UA"/>
        </w:rPr>
        <w:t>Трест« Шахтоспецстрой»</w:t>
      </w:r>
      <w:r>
        <w:rPr>
          <w:rFonts w:ascii="Times New Roman" w:hAnsi="Times New Roman"/>
          <w:color w:val="000000"/>
          <w:sz w:val="28"/>
          <w:szCs w:val="28"/>
          <w:shd w:val="clear" w:color="auto" w:fill="FFFFFF"/>
          <w:lang w:val="uk-UA"/>
        </w:rPr>
        <w:t>;</w:t>
      </w:r>
    </w:p>
    <w:p w14:paraId="387DF8E1" w14:textId="77777777" w:rsidR="005536FC" w:rsidRPr="00484003" w:rsidRDefault="005536FC" w:rsidP="002C5131">
      <w:pPr>
        <w:pStyle w:val="a3"/>
        <w:numPr>
          <w:ilvl w:val="0"/>
          <w:numId w:val="8"/>
        </w:numPr>
        <w:spacing w:after="0" w:line="360" w:lineRule="auto"/>
        <w:contextualSpacing w:val="0"/>
        <w:jc w:val="both"/>
        <w:rPr>
          <w:rFonts w:ascii="Times New Roman" w:hAnsi="Times New Roman"/>
          <w:color w:val="000000"/>
          <w:sz w:val="28"/>
          <w:szCs w:val="28"/>
          <w:shd w:val="clear" w:color="auto" w:fill="FFFFFF"/>
          <w:lang w:val="uk-UA"/>
        </w:rPr>
      </w:pPr>
      <w:r w:rsidRPr="00484003">
        <w:rPr>
          <w:rFonts w:ascii="Times New Roman" w:hAnsi="Times New Roman"/>
          <w:color w:val="000000"/>
          <w:sz w:val="28"/>
          <w:szCs w:val="28"/>
          <w:shd w:val="clear" w:color="auto" w:fill="FFFFFF"/>
          <w:lang w:val="uk-UA"/>
        </w:rPr>
        <w:t>ВАТ «Белхіменерго» [24]</w:t>
      </w:r>
      <w:r>
        <w:rPr>
          <w:rFonts w:ascii="Times New Roman" w:hAnsi="Times New Roman"/>
          <w:color w:val="000000"/>
          <w:sz w:val="28"/>
          <w:szCs w:val="28"/>
          <w:shd w:val="clear" w:color="auto" w:fill="FFFFFF"/>
          <w:lang w:val="uk-UA"/>
        </w:rPr>
        <w:t>.</w:t>
      </w:r>
    </w:p>
    <w:p w14:paraId="53C195F2" w14:textId="77777777" w:rsidR="005536FC" w:rsidRPr="00484003" w:rsidRDefault="005536FC" w:rsidP="00B647F9">
      <w:pPr>
        <w:spacing w:after="0" w:line="360" w:lineRule="auto"/>
        <w:ind w:firstLine="708"/>
        <w:jc w:val="both"/>
        <w:rPr>
          <w:rFonts w:ascii="Times New Roman" w:hAnsi="Times New Roman"/>
          <w:sz w:val="28"/>
          <w:szCs w:val="28"/>
          <w:shd w:val="clear" w:color="auto" w:fill="FFFFFF"/>
          <w:lang w:val="uk-UA"/>
        </w:rPr>
      </w:pPr>
      <w:r w:rsidRPr="00484003">
        <w:rPr>
          <w:rFonts w:ascii="Times New Roman" w:hAnsi="Times New Roman"/>
          <w:b/>
          <w:bCs/>
          <w:sz w:val="28"/>
          <w:szCs w:val="28"/>
          <w:shd w:val="clear" w:color="auto" w:fill="FFFFFF"/>
          <w:lang w:val="uk-UA"/>
        </w:rPr>
        <w:t xml:space="preserve">Білоруський державний концерн по нафті і хімії (концерн </w:t>
      </w:r>
      <w:r w:rsidRPr="003D4293">
        <w:rPr>
          <w:rFonts w:ascii="Times New Roman" w:hAnsi="Times New Roman"/>
          <w:b/>
          <w:bCs/>
          <w:sz w:val="28"/>
          <w:szCs w:val="28"/>
          <w:shd w:val="clear" w:color="auto" w:fill="FFFFFF"/>
          <w:lang w:val="uk-UA"/>
        </w:rPr>
        <w:t>«Белнафтохім»</w:t>
      </w:r>
      <w:r w:rsidRPr="00484003">
        <w:rPr>
          <w:rFonts w:ascii="Times New Roman" w:hAnsi="Times New Roman"/>
          <w:b/>
          <w:bCs/>
          <w:sz w:val="28"/>
          <w:szCs w:val="28"/>
          <w:shd w:val="clear" w:color="auto" w:fill="FFFFFF"/>
          <w:lang w:val="uk-UA"/>
        </w:rPr>
        <w:t>)</w:t>
      </w:r>
      <w:r w:rsidRPr="00484003">
        <w:rPr>
          <w:rFonts w:ascii="Times New Roman" w:hAnsi="Times New Roman"/>
          <w:sz w:val="28"/>
          <w:szCs w:val="28"/>
          <w:shd w:val="clear" w:color="auto" w:fill="FFFFFF"/>
          <w:lang w:val="uk-UA"/>
        </w:rPr>
        <w:t>міститьпонад 60 підприємств нафтохімічного комплексу Республіки Білорусь із загальним числом що працює понад 100 тис. чоловік. Підприємства концерну здійснюють повний цикл робіт, пов'язаних з розвідкою і видобутком нафти, її транспортуванням, перероб</w:t>
      </w:r>
      <w:r>
        <w:rPr>
          <w:rFonts w:ascii="Times New Roman" w:hAnsi="Times New Roman"/>
          <w:sz w:val="28"/>
          <w:szCs w:val="28"/>
          <w:shd w:val="clear" w:color="auto" w:fill="FFFFFF"/>
          <w:lang w:val="uk-UA"/>
        </w:rPr>
        <w:t>кою</w:t>
      </w:r>
      <w:r w:rsidRPr="00484003">
        <w:rPr>
          <w:rFonts w:ascii="Times New Roman" w:hAnsi="Times New Roman"/>
          <w:sz w:val="28"/>
          <w:szCs w:val="28"/>
          <w:shd w:val="clear" w:color="auto" w:fill="FFFFFF"/>
          <w:lang w:val="uk-UA"/>
        </w:rPr>
        <w:t xml:space="preserve"> і </w:t>
      </w:r>
      <w:r w:rsidRPr="00484003">
        <w:rPr>
          <w:rFonts w:ascii="Times New Roman" w:hAnsi="Times New Roman"/>
          <w:sz w:val="28"/>
          <w:szCs w:val="28"/>
          <w:shd w:val="clear" w:color="auto" w:fill="FFFFFF"/>
          <w:lang w:val="uk-UA"/>
        </w:rPr>
        <w:lastRenderedPageBreak/>
        <w:t>реалізацією нафтопродуктів; виробляють практично весь спектр хімічної та нафтохімічної продукції, включаючи мінеральні добрива, хімічні волокна і нитки, склотканини, автомобільні шини, лакофарбові вироби, вироби з пластмаси.</w:t>
      </w:r>
    </w:p>
    <w:p w14:paraId="44A24652" w14:textId="77777777" w:rsidR="005536FC" w:rsidRPr="00484003" w:rsidRDefault="005536FC" w:rsidP="00B647F9">
      <w:pPr>
        <w:spacing w:after="0" w:line="360" w:lineRule="auto"/>
        <w:ind w:firstLine="708"/>
        <w:jc w:val="both"/>
        <w:rPr>
          <w:rFonts w:ascii="Times New Roman" w:hAnsi="Times New Roman"/>
          <w:sz w:val="28"/>
          <w:szCs w:val="28"/>
          <w:shd w:val="clear" w:color="auto" w:fill="FFFFFF"/>
          <w:lang w:val="uk-UA"/>
        </w:rPr>
      </w:pPr>
      <w:r w:rsidRPr="00484003">
        <w:rPr>
          <w:rFonts w:ascii="Times New Roman" w:hAnsi="Times New Roman"/>
          <w:sz w:val="28"/>
          <w:szCs w:val="28"/>
          <w:shd w:val="clear" w:color="auto" w:fill="FFFFFF"/>
          <w:lang w:val="uk-UA"/>
        </w:rPr>
        <w:t>До складу концерну також входить ряд науково-дослідних і експериментальних організацій та інститутів [25]</w:t>
      </w:r>
      <w:r>
        <w:rPr>
          <w:rFonts w:ascii="Times New Roman" w:hAnsi="Times New Roman"/>
          <w:sz w:val="28"/>
          <w:szCs w:val="28"/>
          <w:shd w:val="clear" w:color="auto" w:fill="FFFFFF"/>
          <w:lang w:val="uk-UA"/>
        </w:rPr>
        <w:t>.</w:t>
      </w:r>
    </w:p>
    <w:p w14:paraId="207096BA" w14:textId="77777777" w:rsidR="005536FC" w:rsidRPr="00484003" w:rsidRDefault="005536FC" w:rsidP="00B647F9">
      <w:pPr>
        <w:spacing w:after="0" w:line="360" w:lineRule="auto"/>
        <w:ind w:firstLine="708"/>
        <w:jc w:val="both"/>
        <w:rPr>
          <w:rFonts w:ascii="Times New Roman" w:hAnsi="Times New Roman"/>
          <w:sz w:val="28"/>
          <w:szCs w:val="28"/>
          <w:shd w:val="clear" w:color="auto" w:fill="FFFFFF"/>
          <w:lang w:val="uk-UA"/>
        </w:rPr>
      </w:pPr>
      <w:r w:rsidRPr="00484003">
        <w:rPr>
          <w:rFonts w:ascii="Times New Roman" w:hAnsi="Times New Roman"/>
          <w:sz w:val="28"/>
          <w:szCs w:val="28"/>
          <w:shd w:val="clear" w:color="auto" w:fill="FFFFFF"/>
          <w:lang w:val="uk-UA"/>
        </w:rPr>
        <w:t>Основними завданнями концерну «Білнафтохім» є забезпечення потреб народного господарства і населення республіки нафтою і нафтопродуктами, хімічної й нафтохімічною продукцією, підвищення їх якості та конкурентоспроможності, створення умов для економічного розвитку підприємств та задоволення соціальних потреб трудових колективів.</w:t>
      </w:r>
    </w:p>
    <w:p w14:paraId="1A53165E" w14:textId="77777777" w:rsidR="005536FC" w:rsidRPr="00484003" w:rsidRDefault="005536FC" w:rsidP="00B647F9">
      <w:pPr>
        <w:spacing w:after="0" w:line="360" w:lineRule="auto"/>
        <w:ind w:firstLine="708"/>
        <w:jc w:val="both"/>
        <w:rPr>
          <w:rFonts w:ascii="Times New Roman" w:hAnsi="Times New Roman"/>
          <w:sz w:val="28"/>
          <w:szCs w:val="28"/>
          <w:shd w:val="clear" w:color="auto" w:fill="FFFFFF"/>
          <w:lang w:val="uk-UA"/>
        </w:rPr>
      </w:pPr>
      <w:r w:rsidRPr="00484003">
        <w:rPr>
          <w:rFonts w:ascii="Times New Roman" w:hAnsi="Times New Roman"/>
          <w:sz w:val="28"/>
          <w:szCs w:val="28"/>
          <w:shd w:val="clear" w:color="auto" w:fill="FFFFFF"/>
          <w:lang w:val="uk-UA"/>
        </w:rPr>
        <w:t>Концерн «Білнафтохім» підпорядковується Раді Міністрів Республіки Білорусь, у своїй діяльності керується законодавством Республіки Білорусь, статутом та здійснює її у взаємодії з республіканськими органами державного управління, об'єднаннями, підпорядкованими уряду Республіки Білорусь, місцевими виконавчими і розпорядчими органами [26]</w:t>
      </w:r>
      <w:r>
        <w:rPr>
          <w:rFonts w:ascii="Times New Roman" w:hAnsi="Times New Roman"/>
          <w:sz w:val="28"/>
          <w:szCs w:val="28"/>
          <w:shd w:val="clear" w:color="auto" w:fill="FFFFFF"/>
          <w:lang w:val="uk-UA"/>
        </w:rPr>
        <w:t>.</w:t>
      </w:r>
    </w:p>
    <w:p w14:paraId="008DE1DA" w14:textId="77777777" w:rsidR="005536FC" w:rsidRPr="00484003" w:rsidRDefault="005536FC" w:rsidP="00B647F9">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w:t>
      </w:r>
      <w:r w:rsidRPr="00484003">
        <w:rPr>
          <w:rFonts w:ascii="Times New Roman" w:hAnsi="Times New Roman"/>
          <w:sz w:val="28"/>
          <w:szCs w:val="28"/>
          <w:shd w:val="clear" w:color="auto" w:fill="FFFFFF"/>
          <w:lang w:val="uk-UA"/>
        </w:rPr>
        <w:t>'ясу</w:t>
      </w:r>
      <w:r>
        <w:rPr>
          <w:rFonts w:ascii="Times New Roman" w:hAnsi="Times New Roman"/>
          <w:sz w:val="28"/>
          <w:szCs w:val="28"/>
          <w:shd w:val="clear" w:color="auto" w:fill="FFFFFF"/>
          <w:lang w:val="uk-UA"/>
        </w:rPr>
        <w:t>ємо,</w:t>
      </w:r>
      <w:r w:rsidRPr="00484003">
        <w:rPr>
          <w:rFonts w:ascii="Times New Roman" w:hAnsi="Times New Roman"/>
          <w:sz w:val="28"/>
          <w:szCs w:val="28"/>
          <w:shd w:val="clear" w:color="auto" w:fill="FFFFFF"/>
          <w:lang w:val="uk-UA"/>
        </w:rPr>
        <w:t xml:space="preserve"> за рахунок чого ВАТ «Лакофарба» має вищ</w:t>
      </w:r>
      <w:r>
        <w:rPr>
          <w:rFonts w:ascii="Times New Roman" w:hAnsi="Times New Roman"/>
          <w:sz w:val="28"/>
          <w:szCs w:val="28"/>
          <w:shd w:val="clear" w:color="auto" w:fill="FFFFFF"/>
          <w:lang w:val="uk-UA"/>
        </w:rPr>
        <w:t>ий рівеньконкурентоздатності,</w:t>
      </w:r>
      <w:r w:rsidRPr="00484003">
        <w:rPr>
          <w:rFonts w:ascii="Times New Roman" w:hAnsi="Times New Roman"/>
          <w:sz w:val="28"/>
          <w:szCs w:val="28"/>
          <w:shd w:val="clear" w:color="auto" w:fill="FFFFFF"/>
          <w:lang w:val="uk-UA"/>
        </w:rPr>
        <w:t xml:space="preserve"> ніж у інших суб'єктів на ринку</w:t>
      </w:r>
      <w:r>
        <w:rPr>
          <w:rFonts w:ascii="Times New Roman" w:hAnsi="Times New Roman"/>
          <w:sz w:val="28"/>
          <w:szCs w:val="28"/>
          <w:shd w:val="clear" w:color="auto" w:fill="FFFFFF"/>
          <w:lang w:val="uk-UA"/>
        </w:rPr>
        <w:t xml:space="preserve"> лакофарбової продукції</w:t>
      </w:r>
      <w:r w:rsidRPr="00484003">
        <w:rPr>
          <w:rFonts w:ascii="Times New Roman" w:hAnsi="Times New Roman"/>
          <w:sz w:val="28"/>
          <w:szCs w:val="28"/>
          <w:shd w:val="clear" w:color="auto" w:fill="FFFFFF"/>
          <w:lang w:val="uk-UA"/>
        </w:rPr>
        <w:t>.</w:t>
      </w:r>
    </w:p>
    <w:p w14:paraId="5E1E2988" w14:textId="77777777" w:rsidR="005536FC" w:rsidRDefault="005536FC" w:rsidP="003D4293">
      <w:pPr>
        <w:spacing w:after="0" w:line="360" w:lineRule="auto"/>
        <w:ind w:firstLine="708"/>
        <w:jc w:val="both"/>
        <w:rPr>
          <w:rFonts w:ascii="Times New Roman" w:hAnsi="Times New Roman"/>
          <w:b/>
          <w:sz w:val="28"/>
          <w:szCs w:val="28"/>
          <w:lang w:val="uk-UA"/>
        </w:rPr>
      </w:pPr>
      <w:r w:rsidRPr="00484003">
        <w:rPr>
          <w:rFonts w:ascii="Times New Roman" w:hAnsi="Times New Roman"/>
          <w:sz w:val="28"/>
          <w:szCs w:val="28"/>
          <w:shd w:val="clear" w:color="auto" w:fill="FFFFFF"/>
          <w:lang w:val="uk-UA"/>
        </w:rPr>
        <w:t xml:space="preserve">В лаку ПФ-60, який експортується в Україну, використовується розчинник уайт-спірит. Уайт-спірит </w:t>
      </w:r>
      <w:r>
        <w:rPr>
          <w:rFonts w:ascii="Times New Roman" w:hAnsi="Times New Roman"/>
          <w:sz w:val="28"/>
          <w:szCs w:val="28"/>
          <w:shd w:val="clear" w:color="auto" w:fill="FFFFFF"/>
          <w:lang w:val="uk-UA"/>
        </w:rPr>
        <w:t>–</w:t>
      </w:r>
      <w:r w:rsidRPr="00484003">
        <w:rPr>
          <w:rFonts w:ascii="Times New Roman" w:hAnsi="Times New Roman"/>
          <w:sz w:val="28"/>
          <w:szCs w:val="28"/>
          <w:shd w:val="clear" w:color="auto" w:fill="FFFFFF"/>
          <w:lang w:val="uk-UA"/>
        </w:rPr>
        <w:t xml:space="preserve"> особливий нафтопродукт, </w:t>
      </w:r>
      <w:r>
        <w:rPr>
          <w:rFonts w:ascii="Times New Roman" w:hAnsi="Times New Roman"/>
          <w:sz w:val="28"/>
          <w:szCs w:val="28"/>
          <w:shd w:val="clear" w:color="auto" w:fill="FFFFFF"/>
          <w:lang w:val="uk-UA"/>
        </w:rPr>
        <w:t>який одержують</w:t>
      </w:r>
      <w:r w:rsidRPr="00484003">
        <w:rPr>
          <w:rFonts w:ascii="Times New Roman" w:hAnsi="Times New Roman"/>
          <w:sz w:val="28"/>
          <w:szCs w:val="28"/>
          <w:shd w:val="clear" w:color="auto" w:fill="FFFFFF"/>
          <w:lang w:val="uk-UA"/>
        </w:rPr>
        <w:t xml:space="preserve"> при перегонці й очищенні нафти [27]. </w:t>
      </w:r>
      <w:r>
        <w:rPr>
          <w:rFonts w:ascii="Times New Roman" w:hAnsi="Times New Roman"/>
          <w:sz w:val="28"/>
          <w:szCs w:val="28"/>
          <w:shd w:val="clear" w:color="auto" w:fill="FFFFFF"/>
          <w:lang w:val="uk-UA"/>
        </w:rPr>
        <w:t>У складі</w:t>
      </w:r>
      <w:r w:rsidRPr="00484003">
        <w:rPr>
          <w:rFonts w:ascii="Times New Roman" w:hAnsi="Times New Roman"/>
          <w:sz w:val="28"/>
          <w:szCs w:val="28"/>
          <w:shd w:val="clear" w:color="auto" w:fill="FFFFFF"/>
          <w:lang w:val="uk-UA"/>
        </w:rPr>
        <w:t xml:space="preserve"> лаку ПФ-60 </w:t>
      </w:r>
      <w:r>
        <w:rPr>
          <w:rFonts w:ascii="Times New Roman" w:hAnsi="Times New Roman"/>
          <w:sz w:val="28"/>
          <w:szCs w:val="28"/>
          <w:shd w:val="clear" w:color="auto" w:fill="FFFFFF"/>
          <w:lang w:val="uk-UA"/>
        </w:rPr>
        <w:t>значначастка є</w:t>
      </w:r>
      <w:r w:rsidRPr="00484003">
        <w:rPr>
          <w:rFonts w:ascii="Times New Roman" w:hAnsi="Times New Roman"/>
          <w:sz w:val="28"/>
          <w:szCs w:val="28"/>
          <w:shd w:val="clear" w:color="auto" w:fill="FFFFFF"/>
          <w:lang w:val="uk-UA"/>
        </w:rPr>
        <w:t>уайт-спірит</w:t>
      </w:r>
      <w:r>
        <w:rPr>
          <w:rFonts w:ascii="Times New Roman" w:hAnsi="Times New Roman"/>
          <w:sz w:val="28"/>
          <w:szCs w:val="28"/>
          <w:shd w:val="clear" w:color="auto" w:fill="FFFFFF"/>
          <w:lang w:val="uk-UA"/>
        </w:rPr>
        <w:t xml:space="preserve"> –</w:t>
      </w:r>
      <w:r w:rsidRPr="00484003">
        <w:rPr>
          <w:rFonts w:ascii="Times New Roman" w:hAnsi="Times New Roman"/>
          <w:sz w:val="28"/>
          <w:szCs w:val="28"/>
          <w:shd w:val="clear" w:color="auto" w:fill="FFFFFF"/>
          <w:lang w:val="uk-UA"/>
        </w:rPr>
        <w:t xml:space="preserve"> близько 50</w:t>
      </w:r>
      <w:r>
        <w:rPr>
          <w:rFonts w:ascii="Times New Roman" w:hAnsi="Times New Roman"/>
          <w:sz w:val="28"/>
          <w:szCs w:val="28"/>
          <w:shd w:val="clear" w:color="auto" w:fill="FFFFFF"/>
          <w:lang w:val="uk-UA"/>
        </w:rPr>
        <w:t>%</w:t>
      </w:r>
      <w:r w:rsidRPr="00484003">
        <w:rPr>
          <w:rFonts w:ascii="Times New Roman" w:hAnsi="Times New Roman"/>
          <w:sz w:val="28"/>
          <w:szCs w:val="28"/>
          <w:shd w:val="clear" w:color="auto" w:fill="FFFFFF"/>
          <w:lang w:val="uk-UA"/>
        </w:rPr>
        <w:t xml:space="preserve"> рецептури. «Білнафтохім» спеціалізується на видобутку, перероблюванній транспортуванні нафти, нафтопродуктозабезпеченн</w:t>
      </w:r>
      <w:r>
        <w:rPr>
          <w:rFonts w:ascii="Times New Roman" w:hAnsi="Times New Roman"/>
          <w:sz w:val="28"/>
          <w:szCs w:val="28"/>
          <w:shd w:val="clear" w:color="auto" w:fill="FFFFFF"/>
          <w:lang w:val="uk-UA"/>
        </w:rPr>
        <w:t>і</w:t>
      </w:r>
      <w:r w:rsidRPr="00484003">
        <w:rPr>
          <w:rFonts w:ascii="Times New Roman" w:hAnsi="Times New Roman"/>
          <w:sz w:val="28"/>
          <w:szCs w:val="28"/>
          <w:shd w:val="clear" w:color="auto" w:fill="FFFFFF"/>
          <w:lang w:val="uk-UA"/>
        </w:rPr>
        <w:t>, хімії і нафтохімії. «Білнафтохім» реалізовує за собівартістю розчинник ВАТ «Лакофарба», так як входить в концерн «Білнафтохім» і за рахунок цього собівартість лаку виходить нижче</w:t>
      </w:r>
      <w:r>
        <w:rPr>
          <w:rFonts w:ascii="Times New Roman" w:hAnsi="Times New Roman"/>
          <w:sz w:val="28"/>
          <w:szCs w:val="28"/>
          <w:shd w:val="clear" w:color="auto" w:fill="FFFFFF"/>
          <w:lang w:val="uk-UA"/>
        </w:rPr>
        <w:t>, ніж у</w:t>
      </w:r>
      <w:r w:rsidRPr="00484003">
        <w:rPr>
          <w:rFonts w:ascii="Times New Roman" w:hAnsi="Times New Roman"/>
          <w:sz w:val="28"/>
          <w:szCs w:val="28"/>
          <w:shd w:val="clear" w:color="auto" w:fill="FFFFFF"/>
          <w:lang w:val="uk-UA"/>
        </w:rPr>
        <w:t xml:space="preserve"> конкурентів на ринку.</w:t>
      </w:r>
    </w:p>
    <w:p w14:paraId="462C2F3B" w14:textId="77777777" w:rsidR="005536FC" w:rsidRPr="00484003" w:rsidRDefault="005536FC" w:rsidP="003D4293">
      <w:pPr>
        <w:spacing w:after="0" w:line="360" w:lineRule="auto"/>
        <w:ind w:firstLine="708"/>
        <w:jc w:val="both"/>
        <w:rPr>
          <w:rFonts w:ascii="Times New Roman" w:hAnsi="Times New Roman"/>
          <w:b/>
          <w:sz w:val="28"/>
          <w:szCs w:val="28"/>
          <w:lang w:val="uk-UA"/>
        </w:rPr>
      </w:pPr>
    </w:p>
    <w:p w14:paraId="281CD429" w14:textId="77777777" w:rsidR="005536FC" w:rsidRPr="00484003" w:rsidRDefault="005536FC" w:rsidP="006D75D0">
      <w:pPr>
        <w:spacing w:after="0" w:line="360" w:lineRule="auto"/>
        <w:jc w:val="center"/>
        <w:rPr>
          <w:rFonts w:ascii="Times New Roman" w:hAnsi="Times New Roman"/>
          <w:b/>
          <w:sz w:val="28"/>
          <w:szCs w:val="28"/>
          <w:lang w:val="uk-UA"/>
        </w:rPr>
      </w:pPr>
      <w:r w:rsidRPr="00484003">
        <w:rPr>
          <w:rFonts w:ascii="Times New Roman" w:hAnsi="Times New Roman"/>
          <w:b/>
          <w:sz w:val="28"/>
          <w:szCs w:val="28"/>
          <w:lang w:val="uk-UA"/>
        </w:rPr>
        <w:t>3.2 Підбір стратегі</w:t>
      </w:r>
      <w:r>
        <w:rPr>
          <w:rFonts w:ascii="Times New Roman" w:hAnsi="Times New Roman"/>
          <w:b/>
          <w:sz w:val="28"/>
          <w:szCs w:val="28"/>
          <w:lang w:val="uk-UA"/>
        </w:rPr>
        <w:t>й</w:t>
      </w:r>
      <w:r w:rsidRPr="00484003">
        <w:rPr>
          <w:rFonts w:ascii="Times New Roman" w:hAnsi="Times New Roman"/>
          <w:b/>
          <w:sz w:val="28"/>
          <w:szCs w:val="28"/>
          <w:lang w:val="uk-UA"/>
        </w:rPr>
        <w:t xml:space="preserve"> для</w:t>
      </w:r>
      <w:r>
        <w:rPr>
          <w:rFonts w:ascii="Times New Roman" w:hAnsi="Times New Roman"/>
          <w:b/>
          <w:sz w:val="28"/>
          <w:szCs w:val="28"/>
          <w:lang w:val="uk-UA"/>
        </w:rPr>
        <w:t xml:space="preserve"> бізнес-одиниць</w:t>
      </w:r>
      <w:r w:rsidRPr="00484003">
        <w:rPr>
          <w:rFonts w:ascii="Times New Roman" w:hAnsi="Times New Roman"/>
          <w:b/>
          <w:sz w:val="28"/>
          <w:szCs w:val="28"/>
          <w:lang w:val="uk-UA"/>
        </w:rPr>
        <w:t xml:space="preserve"> ТОВ «Імпульс»</w:t>
      </w:r>
    </w:p>
    <w:p w14:paraId="7503E7AE" w14:textId="77777777" w:rsidR="005536FC" w:rsidRPr="00484003" w:rsidRDefault="005536FC" w:rsidP="00B647F9">
      <w:pPr>
        <w:spacing w:after="0" w:line="360" w:lineRule="auto"/>
        <w:ind w:firstLine="709"/>
        <w:rPr>
          <w:rFonts w:ascii="Times New Roman" w:hAnsi="Times New Roman"/>
          <w:sz w:val="28"/>
          <w:szCs w:val="28"/>
          <w:lang w:val="uk-UA"/>
        </w:rPr>
      </w:pPr>
    </w:p>
    <w:p w14:paraId="31DC06A8" w14:textId="77777777" w:rsidR="005536FC" w:rsidRPr="00484003" w:rsidRDefault="005536FC" w:rsidP="006D75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підборі стратегії для підприємства спочатку</w:t>
      </w:r>
      <w:r w:rsidRPr="00484003">
        <w:rPr>
          <w:rFonts w:ascii="Times New Roman" w:hAnsi="Times New Roman"/>
          <w:sz w:val="28"/>
          <w:szCs w:val="28"/>
          <w:lang w:val="uk-UA"/>
        </w:rPr>
        <w:t xml:space="preserve"> визначи</w:t>
      </w:r>
      <w:r>
        <w:rPr>
          <w:rFonts w:ascii="Times New Roman" w:hAnsi="Times New Roman"/>
          <w:sz w:val="28"/>
          <w:szCs w:val="28"/>
          <w:lang w:val="uk-UA"/>
        </w:rPr>
        <w:t>мося</w:t>
      </w:r>
      <w:r w:rsidRPr="00484003">
        <w:rPr>
          <w:rFonts w:ascii="Times New Roman" w:hAnsi="Times New Roman"/>
          <w:sz w:val="28"/>
          <w:szCs w:val="28"/>
          <w:lang w:val="uk-UA"/>
        </w:rPr>
        <w:t xml:space="preserve"> з</w:t>
      </w:r>
      <w:r>
        <w:rPr>
          <w:rFonts w:ascii="Times New Roman" w:hAnsi="Times New Roman"/>
          <w:sz w:val="28"/>
          <w:szCs w:val="28"/>
          <w:lang w:val="uk-UA"/>
        </w:rPr>
        <w:t xml:space="preserve"> його</w:t>
      </w:r>
      <w:r w:rsidRPr="00484003">
        <w:rPr>
          <w:rFonts w:ascii="Times New Roman" w:hAnsi="Times New Roman"/>
          <w:sz w:val="28"/>
          <w:szCs w:val="28"/>
          <w:lang w:val="uk-UA"/>
        </w:rPr>
        <w:t>цілями. «Дерево цілей» підприємства наведено у таблиці Б1(додаток Б).</w:t>
      </w:r>
    </w:p>
    <w:p w14:paraId="60F82C07"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Щоб зрозуміти сильні і слабкі сторони підприємства і як їх використовувати при зовнішніх можливост</w:t>
      </w:r>
      <w:r>
        <w:rPr>
          <w:rFonts w:ascii="Times New Roman" w:hAnsi="Times New Roman"/>
          <w:sz w:val="28"/>
          <w:szCs w:val="28"/>
          <w:lang w:val="uk-UA"/>
        </w:rPr>
        <w:t>ях</w:t>
      </w:r>
      <w:r w:rsidRPr="00484003">
        <w:rPr>
          <w:rFonts w:ascii="Times New Roman" w:hAnsi="Times New Roman"/>
          <w:sz w:val="28"/>
          <w:szCs w:val="28"/>
          <w:lang w:val="uk-UA"/>
        </w:rPr>
        <w:t xml:space="preserve"> та загроз</w:t>
      </w:r>
      <w:r>
        <w:rPr>
          <w:rFonts w:ascii="Times New Roman" w:hAnsi="Times New Roman"/>
          <w:sz w:val="28"/>
          <w:szCs w:val="28"/>
          <w:lang w:val="uk-UA"/>
        </w:rPr>
        <w:t>ах</w:t>
      </w:r>
      <w:r w:rsidRPr="00484003">
        <w:rPr>
          <w:rFonts w:ascii="Times New Roman" w:hAnsi="Times New Roman"/>
          <w:sz w:val="28"/>
          <w:szCs w:val="28"/>
          <w:lang w:val="uk-UA"/>
        </w:rPr>
        <w:t xml:space="preserve"> побудуємо матрицю SWOT-аналіз</w:t>
      </w:r>
      <w:r>
        <w:rPr>
          <w:rFonts w:ascii="Times New Roman" w:hAnsi="Times New Roman"/>
          <w:sz w:val="28"/>
          <w:szCs w:val="28"/>
          <w:lang w:val="uk-UA"/>
        </w:rPr>
        <w:t>у (табл. 3.1)</w:t>
      </w:r>
      <w:r w:rsidRPr="00484003">
        <w:rPr>
          <w:rFonts w:ascii="Times New Roman" w:hAnsi="Times New Roman"/>
          <w:sz w:val="28"/>
          <w:szCs w:val="28"/>
          <w:lang w:val="uk-UA"/>
        </w:rPr>
        <w:t>.SWOT</w:t>
      </w:r>
      <w:r>
        <w:rPr>
          <w:rFonts w:ascii="Times New Roman" w:hAnsi="Times New Roman"/>
          <w:sz w:val="28"/>
          <w:szCs w:val="28"/>
          <w:lang w:val="uk-UA"/>
        </w:rPr>
        <w:t>–</w:t>
      </w:r>
      <w:r w:rsidRPr="00484003">
        <w:rPr>
          <w:rFonts w:ascii="Times New Roman" w:hAnsi="Times New Roman"/>
          <w:sz w:val="28"/>
          <w:szCs w:val="28"/>
          <w:lang w:val="uk-UA"/>
        </w:rPr>
        <w:t xml:space="preserve">це абревіатура сильних і слабких сторін, можливостей і загроз, а також метод структурованого планування, який оцінює ці чотири елементи організації, проекту або бізнес-підприємства. SWOT-аналіз </w:t>
      </w:r>
      <w:r>
        <w:rPr>
          <w:rFonts w:ascii="Times New Roman" w:hAnsi="Times New Roman"/>
          <w:sz w:val="28"/>
          <w:szCs w:val="28"/>
          <w:lang w:val="uk-UA"/>
        </w:rPr>
        <w:t>–</w:t>
      </w:r>
      <w:r w:rsidRPr="00484003">
        <w:rPr>
          <w:rFonts w:ascii="Times New Roman" w:hAnsi="Times New Roman"/>
          <w:sz w:val="28"/>
          <w:szCs w:val="28"/>
          <w:lang w:val="uk-UA"/>
        </w:rPr>
        <w:t xml:space="preserve"> це проста, але потужна система для використання сильних сторін організації, поліпшення слабких сторін, мінімізаці</w:t>
      </w:r>
      <w:r>
        <w:rPr>
          <w:rFonts w:ascii="Times New Roman" w:hAnsi="Times New Roman"/>
          <w:sz w:val="28"/>
          <w:szCs w:val="28"/>
          <w:lang w:val="uk-UA"/>
        </w:rPr>
        <w:t>я</w:t>
      </w:r>
      <w:r w:rsidRPr="00484003">
        <w:rPr>
          <w:rFonts w:ascii="Times New Roman" w:hAnsi="Times New Roman"/>
          <w:sz w:val="28"/>
          <w:szCs w:val="28"/>
          <w:lang w:val="uk-UA"/>
        </w:rPr>
        <w:t xml:space="preserve"> загроз і максимально ефективн</w:t>
      </w:r>
      <w:r>
        <w:rPr>
          <w:rFonts w:ascii="Times New Roman" w:hAnsi="Times New Roman"/>
          <w:sz w:val="28"/>
          <w:szCs w:val="28"/>
          <w:lang w:val="uk-UA"/>
        </w:rPr>
        <w:t>е</w:t>
      </w:r>
      <w:r w:rsidRPr="00484003">
        <w:rPr>
          <w:rFonts w:ascii="Times New Roman" w:hAnsi="Times New Roman"/>
          <w:sz w:val="28"/>
          <w:szCs w:val="28"/>
          <w:lang w:val="uk-UA"/>
        </w:rPr>
        <w:t xml:space="preserve"> використання можливостей [28].</w:t>
      </w:r>
    </w:p>
    <w:p w14:paraId="2BBDEFF2" w14:textId="77777777" w:rsidR="005536FC" w:rsidRPr="00484003" w:rsidRDefault="005536FC" w:rsidP="003D4293">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І так, шляхом аналізу з'ясували які стратегії необхідно використовувати при слабких і сильних сторонах підприємства у випадках зовнішніх можливостях і загроз.</w:t>
      </w:r>
    </w:p>
    <w:p w14:paraId="30AAE3DE" w14:textId="77777777" w:rsidR="005536FC" w:rsidRDefault="005536FC" w:rsidP="00B647F9">
      <w:pPr>
        <w:spacing w:after="0" w:line="360" w:lineRule="auto"/>
        <w:ind w:firstLine="708"/>
        <w:jc w:val="both"/>
        <w:rPr>
          <w:rFonts w:ascii="Times New Roman" w:hAnsi="Times New Roman"/>
          <w:sz w:val="28"/>
          <w:szCs w:val="28"/>
          <w:lang w:val="uk-UA"/>
        </w:rPr>
      </w:pPr>
    </w:p>
    <w:p w14:paraId="26F48408" w14:textId="77777777" w:rsidR="005536FC" w:rsidRPr="00484003" w:rsidRDefault="005536FC" w:rsidP="00B647F9">
      <w:pPr>
        <w:spacing w:after="0" w:line="360" w:lineRule="auto"/>
        <w:jc w:val="center"/>
        <w:rPr>
          <w:rFonts w:ascii="Times New Roman" w:hAnsi="Times New Roman"/>
          <w:b/>
          <w:color w:val="000000"/>
          <w:sz w:val="28"/>
          <w:szCs w:val="28"/>
          <w:lang w:val="uk-UA"/>
        </w:rPr>
      </w:pPr>
      <w:r w:rsidRPr="00484003">
        <w:rPr>
          <w:rFonts w:ascii="Times New Roman" w:hAnsi="Times New Roman"/>
          <w:b/>
          <w:color w:val="000000"/>
          <w:sz w:val="28"/>
          <w:szCs w:val="28"/>
          <w:lang w:val="uk-UA"/>
        </w:rPr>
        <w:t>Таблиця 3.1 – Матриця SWOT-аналіз</w:t>
      </w:r>
      <w:r>
        <w:rPr>
          <w:rFonts w:ascii="Times New Roman" w:hAnsi="Times New Roman"/>
          <w:b/>
          <w:color w:val="000000"/>
          <w:sz w:val="28"/>
          <w:szCs w:val="28"/>
          <w:lang w:val="uk-UA"/>
        </w:rPr>
        <w:t>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3260"/>
        <w:gridCol w:w="2970"/>
      </w:tblGrid>
      <w:tr w:rsidR="005536FC" w:rsidRPr="00E52770" w14:paraId="2FF18A10" w14:textId="77777777" w:rsidTr="00E52770">
        <w:tc>
          <w:tcPr>
            <w:tcW w:w="3114" w:type="dxa"/>
            <w:shd w:val="clear" w:color="auto" w:fill="8EAADB"/>
          </w:tcPr>
          <w:p w14:paraId="0D79EC38" w14:textId="77777777" w:rsidR="005536FC" w:rsidRPr="00E52770" w:rsidRDefault="005536FC" w:rsidP="00E52770">
            <w:pPr>
              <w:spacing w:after="0" w:line="276" w:lineRule="auto"/>
              <w:rPr>
                <w:rFonts w:ascii="Times New Roman" w:hAnsi="Times New Roman"/>
                <w:bCs/>
                <w:sz w:val="24"/>
                <w:szCs w:val="24"/>
                <w:lang w:val="uk-UA"/>
              </w:rPr>
            </w:pPr>
          </w:p>
        </w:tc>
        <w:tc>
          <w:tcPr>
            <w:tcW w:w="3260" w:type="dxa"/>
            <w:shd w:val="clear" w:color="auto" w:fill="8EAADB"/>
          </w:tcPr>
          <w:p w14:paraId="1967D47F" w14:textId="77777777" w:rsidR="005536FC" w:rsidRPr="00E52770" w:rsidRDefault="005536FC" w:rsidP="00E52770">
            <w:pPr>
              <w:spacing w:after="0" w:line="276" w:lineRule="auto"/>
              <w:rPr>
                <w:rFonts w:ascii="Times New Roman" w:hAnsi="Times New Roman"/>
                <w:b/>
                <w:sz w:val="24"/>
                <w:szCs w:val="24"/>
                <w:lang w:val="uk-UA"/>
              </w:rPr>
            </w:pPr>
            <w:r w:rsidRPr="00E52770">
              <w:rPr>
                <w:rFonts w:ascii="Times New Roman" w:hAnsi="Times New Roman"/>
                <w:b/>
                <w:sz w:val="24"/>
                <w:szCs w:val="24"/>
                <w:lang w:val="uk-UA"/>
              </w:rPr>
              <w:t>Можливості (O):</w:t>
            </w:r>
          </w:p>
          <w:p w14:paraId="3F4FCFCC" w14:textId="77777777" w:rsidR="005536FC" w:rsidRPr="00E52770" w:rsidRDefault="005536FC" w:rsidP="00E52770">
            <w:pPr>
              <w:pStyle w:val="a3"/>
              <w:numPr>
                <w:ilvl w:val="0"/>
                <w:numId w:val="5"/>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створення більш якісних, інноваційних товарів</w:t>
            </w:r>
          </w:p>
          <w:p w14:paraId="73E39FC5" w14:textId="77777777" w:rsidR="005536FC" w:rsidRPr="00E52770" w:rsidRDefault="005536FC" w:rsidP="00E52770">
            <w:pPr>
              <w:pStyle w:val="a3"/>
              <w:numPr>
                <w:ilvl w:val="0"/>
                <w:numId w:val="5"/>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реклама</w:t>
            </w:r>
          </w:p>
          <w:p w14:paraId="7E754086" w14:textId="77777777" w:rsidR="005536FC" w:rsidRPr="00E52770" w:rsidRDefault="005536FC" w:rsidP="00E52770">
            <w:pPr>
              <w:pStyle w:val="a3"/>
              <w:numPr>
                <w:ilvl w:val="0"/>
                <w:numId w:val="5"/>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нові постачальники</w:t>
            </w:r>
          </w:p>
          <w:p w14:paraId="73394D89" w14:textId="77777777" w:rsidR="005536FC" w:rsidRPr="00E52770" w:rsidRDefault="005536FC" w:rsidP="00E52770">
            <w:pPr>
              <w:pStyle w:val="a3"/>
              <w:numPr>
                <w:ilvl w:val="0"/>
                <w:numId w:val="5"/>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можливість виходу на нові ринки</w:t>
            </w:r>
          </w:p>
          <w:p w14:paraId="78608085" w14:textId="77777777" w:rsidR="005536FC" w:rsidRPr="00E52770" w:rsidRDefault="005536FC" w:rsidP="00E52770">
            <w:pPr>
              <w:pStyle w:val="a3"/>
              <w:numPr>
                <w:ilvl w:val="0"/>
                <w:numId w:val="5"/>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поява нових технологій, моделей і методів</w:t>
            </w:r>
          </w:p>
        </w:tc>
        <w:tc>
          <w:tcPr>
            <w:tcW w:w="2970" w:type="dxa"/>
            <w:shd w:val="clear" w:color="auto" w:fill="8EAADB"/>
          </w:tcPr>
          <w:p w14:paraId="292F62FB" w14:textId="77777777" w:rsidR="005536FC" w:rsidRPr="00E52770" w:rsidRDefault="005536FC" w:rsidP="00E52770">
            <w:pPr>
              <w:spacing w:after="0" w:line="276" w:lineRule="auto"/>
              <w:rPr>
                <w:rFonts w:ascii="Times New Roman" w:hAnsi="Times New Roman"/>
                <w:b/>
                <w:sz w:val="24"/>
                <w:szCs w:val="24"/>
                <w:lang w:val="uk-UA"/>
              </w:rPr>
            </w:pPr>
            <w:r w:rsidRPr="00E52770">
              <w:rPr>
                <w:rFonts w:ascii="Times New Roman" w:hAnsi="Times New Roman"/>
                <w:b/>
                <w:sz w:val="24"/>
                <w:szCs w:val="24"/>
                <w:lang w:val="uk-UA"/>
              </w:rPr>
              <w:t>Загрози (T):</w:t>
            </w:r>
          </w:p>
          <w:p w14:paraId="19F509FB" w14:textId="77777777" w:rsidR="005536FC" w:rsidRPr="00E52770" w:rsidRDefault="005536FC" w:rsidP="00E52770">
            <w:pPr>
              <w:pStyle w:val="a3"/>
              <w:numPr>
                <w:ilvl w:val="0"/>
                <w:numId w:val="4"/>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поява конкурентів</w:t>
            </w:r>
          </w:p>
          <w:p w14:paraId="688CB102" w14:textId="77777777" w:rsidR="005536FC" w:rsidRPr="00E52770" w:rsidRDefault="005536FC" w:rsidP="00E52770">
            <w:pPr>
              <w:pStyle w:val="a3"/>
              <w:numPr>
                <w:ilvl w:val="0"/>
                <w:numId w:val="4"/>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низький рівень цін у конкурентів</w:t>
            </w:r>
          </w:p>
          <w:p w14:paraId="786F76DC" w14:textId="77777777" w:rsidR="005536FC" w:rsidRPr="00E52770" w:rsidRDefault="005536FC" w:rsidP="00E52770">
            <w:pPr>
              <w:pStyle w:val="a3"/>
              <w:numPr>
                <w:ilvl w:val="0"/>
                <w:numId w:val="4"/>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зростання доходів населення</w:t>
            </w:r>
          </w:p>
          <w:p w14:paraId="672FCDA8" w14:textId="77777777" w:rsidR="005536FC" w:rsidRPr="00E52770" w:rsidRDefault="005536FC" w:rsidP="00E52770">
            <w:pPr>
              <w:pStyle w:val="a3"/>
              <w:numPr>
                <w:ilvl w:val="0"/>
                <w:numId w:val="4"/>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нестабільна економічна ситуація</w:t>
            </w:r>
          </w:p>
        </w:tc>
      </w:tr>
      <w:tr w:rsidR="005536FC" w:rsidRPr="00E52770" w14:paraId="50ABF2A5" w14:textId="77777777" w:rsidTr="00E52770">
        <w:tc>
          <w:tcPr>
            <w:tcW w:w="3114" w:type="dxa"/>
            <w:shd w:val="clear" w:color="auto" w:fill="8EAADB"/>
          </w:tcPr>
          <w:p w14:paraId="604A4E18" w14:textId="77777777" w:rsidR="005536FC" w:rsidRPr="00E52770" w:rsidRDefault="005536FC" w:rsidP="00E52770">
            <w:pPr>
              <w:spacing w:after="0" w:line="276" w:lineRule="auto"/>
              <w:rPr>
                <w:rFonts w:ascii="Times New Roman" w:hAnsi="Times New Roman"/>
                <w:b/>
                <w:sz w:val="24"/>
                <w:szCs w:val="24"/>
                <w:lang w:val="uk-UA"/>
              </w:rPr>
            </w:pPr>
            <w:r w:rsidRPr="00E52770">
              <w:rPr>
                <w:rFonts w:ascii="Times New Roman" w:hAnsi="Times New Roman"/>
                <w:b/>
                <w:sz w:val="24"/>
                <w:szCs w:val="24"/>
                <w:lang w:val="uk-UA"/>
              </w:rPr>
              <w:t>Сильні сторони (S):</w:t>
            </w:r>
          </w:p>
          <w:p w14:paraId="1DA2D719" w14:textId="77777777" w:rsidR="005536FC" w:rsidRPr="00E52770" w:rsidRDefault="005536FC" w:rsidP="00E52770">
            <w:pPr>
              <w:pStyle w:val="a3"/>
              <w:numPr>
                <w:ilvl w:val="0"/>
                <w:numId w:val="6"/>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Висока якість продукції</w:t>
            </w:r>
          </w:p>
          <w:p w14:paraId="0B228E89" w14:textId="77777777" w:rsidR="005536FC" w:rsidRPr="00E52770" w:rsidRDefault="005536FC" w:rsidP="00E52770">
            <w:pPr>
              <w:pStyle w:val="a3"/>
              <w:numPr>
                <w:ilvl w:val="0"/>
                <w:numId w:val="6"/>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Різноманітність товарів</w:t>
            </w:r>
          </w:p>
          <w:p w14:paraId="47C2D6F1" w14:textId="77777777" w:rsidR="005536FC" w:rsidRPr="00E52770" w:rsidRDefault="005536FC" w:rsidP="00E52770">
            <w:pPr>
              <w:pStyle w:val="a3"/>
              <w:numPr>
                <w:ilvl w:val="0"/>
                <w:numId w:val="6"/>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Індивідуальний підхід</w:t>
            </w:r>
          </w:p>
          <w:p w14:paraId="18BCA5BC" w14:textId="77777777" w:rsidR="005536FC" w:rsidRPr="00E52770" w:rsidRDefault="005536FC" w:rsidP="00E52770">
            <w:pPr>
              <w:pStyle w:val="a3"/>
              <w:numPr>
                <w:ilvl w:val="0"/>
                <w:numId w:val="6"/>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Унікальна продукція</w:t>
            </w:r>
          </w:p>
          <w:p w14:paraId="182ECA08" w14:textId="77777777" w:rsidR="005536FC" w:rsidRPr="00E52770" w:rsidRDefault="005536FC" w:rsidP="00E52770">
            <w:pPr>
              <w:pStyle w:val="a3"/>
              <w:numPr>
                <w:ilvl w:val="0"/>
                <w:numId w:val="6"/>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 xml:space="preserve">Репутація </w:t>
            </w:r>
            <w:r w:rsidRPr="00E52770">
              <w:rPr>
                <w:rFonts w:ascii="Times New Roman" w:hAnsi="Times New Roman"/>
                <w:bCs/>
                <w:sz w:val="24"/>
                <w:szCs w:val="24"/>
                <w:lang w:val="uk-UA"/>
              </w:rPr>
              <w:lastRenderedPageBreak/>
              <w:t>підприємства</w:t>
            </w:r>
          </w:p>
        </w:tc>
        <w:tc>
          <w:tcPr>
            <w:tcW w:w="3260" w:type="dxa"/>
          </w:tcPr>
          <w:p w14:paraId="5609593D"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lastRenderedPageBreak/>
              <w:t>Сильні сторони + можливості (стратегія прориву):</w:t>
            </w:r>
          </w:p>
          <w:p w14:paraId="3FB16C2D"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1) збільшувати обсяг продажів ш</w:t>
            </w:r>
            <w:r w:rsidRPr="00E52770">
              <w:rPr>
                <w:rStyle w:val="a5"/>
                <w:b w:val="0"/>
                <w:color w:val="000000"/>
                <w:spacing w:val="11"/>
                <w:sz w:val="24"/>
                <w:szCs w:val="24"/>
                <w:shd w:val="clear" w:color="auto" w:fill="FFFFFF"/>
                <w:lang w:val="uk-UA"/>
              </w:rPr>
              <w:t>ляхом</w:t>
            </w:r>
            <w:r w:rsidRPr="00E52770">
              <w:rPr>
                <w:rStyle w:val="a5"/>
                <w:rFonts w:ascii="Times New Roman" w:hAnsi="Times New Roman"/>
                <w:b w:val="0"/>
                <w:color w:val="000000"/>
                <w:spacing w:val="11"/>
                <w:sz w:val="24"/>
                <w:szCs w:val="24"/>
                <w:shd w:val="clear" w:color="auto" w:fill="FFFFFF"/>
                <w:lang w:val="uk-UA"/>
              </w:rPr>
              <w:t xml:space="preserve"> реклами товарів</w:t>
            </w:r>
          </w:p>
          <w:p w14:paraId="148FCD39"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2) завоювання ринку шляхом унікального товару і індивідуального підходу</w:t>
            </w:r>
          </w:p>
          <w:p w14:paraId="6BC0B322" w14:textId="77777777" w:rsidR="005536FC" w:rsidRPr="00E52770" w:rsidRDefault="005536FC" w:rsidP="00E52770">
            <w:pPr>
              <w:spacing w:after="0" w:line="276" w:lineRule="auto"/>
              <w:rPr>
                <w:rFonts w:ascii="Times New Roman" w:hAnsi="Times New Roman"/>
                <w:bCs/>
                <w:sz w:val="24"/>
                <w:szCs w:val="24"/>
                <w:lang w:val="uk-UA"/>
              </w:rPr>
            </w:pPr>
            <w:r w:rsidRPr="00E52770">
              <w:rPr>
                <w:rStyle w:val="a5"/>
                <w:rFonts w:ascii="Times New Roman" w:hAnsi="Times New Roman"/>
                <w:b w:val="0"/>
                <w:color w:val="000000"/>
                <w:spacing w:val="11"/>
                <w:sz w:val="24"/>
                <w:szCs w:val="24"/>
                <w:shd w:val="clear" w:color="auto" w:fill="FFFFFF"/>
                <w:lang w:val="uk-UA"/>
              </w:rPr>
              <w:lastRenderedPageBreak/>
              <w:t>3) за рахунок впровадження інновацій підвищувати якість товару тим самим і репутацію</w:t>
            </w:r>
          </w:p>
        </w:tc>
        <w:tc>
          <w:tcPr>
            <w:tcW w:w="2970" w:type="dxa"/>
          </w:tcPr>
          <w:p w14:paraId="5AA51EBA"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lastRenderedPageBreak/>
              <w:t>Сильні сторони + загрози (стратегія перехідного періоду №1):</w:t>
            </w:r>
          </w:p>
          <w:p w14:paraId="0B98BDAF"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1) Шляхомвеликих варіацій продукції, просувати продукцію, яка не має товарів-субститутів</w:t>
            </w:r>
          </w:p>
          <w:p w14:paraId="7DB19C91"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 xml:space="preserve">2) утримувати </w:t>
            </w:r>
            <w:r w:rsidRPr="00E52770">
              <w:rPr>
                <w:rStyle w:val="a5"/>
                <w:rFonts w:ascii="Times New Roman" w:hAnsi="Times New Roman"/>
                <w:b w:val="0"/>
                <w:color w:val="000000"/>
                <w:spacing w:val="11"/>
                <w:sz w:val="24"/>
                <w:szCs w:val="24"/>
                <w:shd w:val="clear" w:color="auto" w:fill="FFFFFF"/>
                <w:lang w:val="uk-UA"/>
              </w:rPr>
              <w:lastRenderedPageBreak/>
              <w:t>споживачів шляхомконтрреклами і недовіра до конкурента</w:t>
            </w:r>
          </w:p>
          <w:p w14:paraId="21D05725" w14:textId="77777777" w:rsidR="005536FC" w:rsidRPr="00E52770" w:rsidRDefault="005536FC" w:rsidP="00E52770">
            <w:pPr>
              <w:spacing w:after="0" w:line="276" w:lineRule="auto"/>
              <w:rPr>
                <w:rFonts w:ascii="Times New Roman" w:hAnsi="Times New Roman"/>
                <w:bCs/>
                <w:sz w:val="24"/>
                <w:szCs w:val="24"/>
                <w:lang w:val="uk-UA"/>
              </w:rPr>
            </w:pPr>
            <w:r w:rsidRPr="00E52770">
              <w:rPr>
                <w:rStyle w:val="a5"/>
                <w:rFonts w:ascii="Times New Roman" w:hAnsi="Times New Roman"/>
                <w:b w:val="0"/>
                <w:color w:val="000000"/>
                <w:spacing w:val="11"/>
                <w:sz w:val="24"/>
                <w:szCs w:val="24"/>
                <w:shd w:val="clear" w:color="auto" w:fill="FFFFFF"/>
                <w:lang w:val="uk-UA"/>
              </w:rPr>
              <w:t>3) збільшення орієнтації на клієнта</w:t>
            </w:r>
          </w:p>
        </w:tc>
      </w:tr>
      <w:tr w:rsidR="005536FC" w:rsidRPr="008431E9" w14:paraId="74E17329" w14:textId="77777777" w:rsidTr="00E52770">
        <w:tc>
          <w:tcPr>
            <w:tcW w:w="3114" w:type="dxa"/>
            <w:shd w:val="clear" w:color="auto" w:fill="8EAADB"/>
          </w:tcPr>
          <w:p w14:paraId="6F88735D" w14:textId="77777777" w:rsidR="005536FC" w:rsidRPr="00E52770" w:rsidRDefault="005536FC" w:rsidP="00E52770">
            <w:pPr>
              <w:spacing w:after="0" w:line="276" w:lineRule="auto"/>
              <w:rPr>
                <w:rFonts w:ascii="Times New Roman" w:hAnsi="Times New Roman"/>
                <w:b/>
                <w:sz w:val="24"/>
                <w:szCs w:val="24"/>
                <w:lang w:val="uk-UA"/>
              </w:rPr>
            </w:pPr>
            <w:r w:rsidRPr="00E52770">
              <w:rPr>
                <w:rFonts w:ascii="Times New Roman" w:hAnsi="Times New Roman"/>
                <w:b/>
                <w:sz w:val="24"/>
                <w:szCs w:val="24"/>
                <w:lang w:val="uk-UA"/>
              </w:rPr>
              <w:lastRenderedPageBreak/>
              <w:t>Слабкі сторони (W):</w:t>
            </w:r>
          </w:p>
          <w:p w14:paraId="60BEA54D" w14:textId="77777777" w:rsidR="005536FC" w:rsidRPr="00E52770" w:rsidRDefault="005536FC" w:rsidP="00E52770">
            <w:pPr>
              <w:pStyle w:val="a3"/>
              <w:numPr>
                <w:ilvl w:val="0"/>
                <w:numId w:val="7"/>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Висока собівартість продукції</w:t>
            </w:r>
          </w:p>
          <w:p w14:paraId="0CD8782E" w14:textId="77777777" w:rsidR="005536FC" w:rsidRPr="00E52770" w:rsidRDefault="005536FC" w:rsidP="00E52770">
            <w:pPr>
              <w:pStyle w:val="a3"/>
              <w:numPr>
                <w:ilvl w:val="0"/>
                <w:numId w:val="7"/>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Маркетинг</w:t>
            </w:r>
          </w:p>
          <w:p w14:paraId="67874431" w14:textId="77777777" w:rsidR="005536FC" w:rsidRPr="00E52770" w:rsidRDefault="005536FC" w:rsidP="00E52770">
            <w:pPr>
              <w:pStyle w:val="a3"/>
              <w:numPr>
                <w:ilvl w:val="0"/>
                <w:numId w:val="7"/>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Кадрова нестача</w:t>
            </w:r>
          </w:p>
          <w:p w14:paraId="4B4FF094" w14:textId="77777777" w:rsidR="005536FC" w:rsidRPr="00E52770" w:rsidRDefault="005536FC" w:rsidP="00E52770">
            <w:pPr>
              <w:pStyle w:val="a3"/>
              <w:numPr>
                <w:ilvl w:val="0"/>
                <w:numId w:val="7"/>
              </w:numPr>
              <w:spacing w:after="0" w:line="276" w:lineRule="auto"/>
              <w:contextualSpacing w:val="0"/>
              <w:rPr>
                <w:rFonts w:ascii="Times New Roman" w:hAnsi="Times New Roman"/>
                <w:bCs/>
                <w:sz w:val="24"/>
                <w:szCs w:val="24"/>
                <w:lang w:val="uk-UA"/>
              </w:rPr>
            </w:pPr>
            <w:r w:rsidRPr="00E52770">
              <w:rPr>
                <w:rFonts w:ascii="Times New Roman" w:hAnsi="Times New Roman"/>
                <w:bCs/>
                <w:sz w:val="24"/>
                <w:szCs w:val="24"/>
                <w:lang w:val="uk-UA"/>
              </w:rPr>
              <w:t>Логістика</w:t>
            </w:r>
          </w:p>
        </w:tc>
        <w:tc>
          <w:tcPr>
            <w:tcW w:w="3260" w:type="dxa"/>
          </w:tcPr>
          <w:p w14:paraId="54CD435E"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Слабкі сторони + можливості (стратегія перехідного періоду №2):</w:t>
            </w:r>
          </w:p>
          <w:p w14:paraId="619E52AD"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1) пошук постачальників з вигідними цінами і зниження собівартості товарів</w:t>
            </w:r>
          </w:p>
          <w:p w14:paraId="11D69569"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2) за рахунок нових методів і моделей, залучати</w:t>
            </w:r>
            <w:r w:rsidRPr="00E52770">
              <w:rPr>
                <w:rStyle w:val="a5"/>
                <w:rFonts w:ascii="Times New Roman" w:hAnsi="Times New Roman"/>
                <w:b w:val="0"/>
                <w:bCs w:val="0"/>
                <w:color w:val="000000"/>
                <w:spacing w:val="11"/>
                <w:sz w:val="24"/>
                <w:szCs w:val="24"/>
                <w:shd w:val="clear" w:color="auto" w:fill="FFFFFF"/>
                <w:lang w:val="uk-UA"/>
              </w:rPr>
              <w:t>кадри</w:t>
            </w:r>
            <w:r w:rsidRPr="00E52770">
              <w:rPr>
                <w:rStyle w:val="a5"/>
                <w:rFonts w:ascii="Times New Roman" w:hAnsi="Times New Roman"/>
                <w:b w:val="0"/>
                <w:color w:val="000000"/>
                <w:spacing w:val="11"/>
                <w:sz w:val="24"/>
                <w:szCs w:val="24"/>
                <w:shd w:val="clear" w:color="auto" w:fill="FFFFFF"/>
                <w:lang w:val="uk-UA"/>
              </w:rPr>
              <w:t>й підвищувати ефективність кадрової політики й маркетингового відділу</w:t>
            </w:r>
          </w:p>
          <w:p w14:paraId="702E9976" w14:textId="77777777" w:rsidR="005536FC" w:rsidRPr="00E52770" w:rsidRDefault="005536FC" w:rsidP="00E52770">
            <w:pPr>
              <w:spacing w:after="0" w:line="276" w:lineRule="auto"/>
              <w:rPr>
                <w:rFonts w:ascii="Times New Roman" w:hAnsi="Times New Roman"/>
                <w:bCs/>
                <w:sz w:val="24"/>
                <w:szCs w:val="24"/>
                <w:lang w:val="uk-UA"/>
              </w:rPr>
            </w:pPr>
            <w:r w:rsidRPr="00E52770">
              <w:rPr>
                <w:rStyle w:val="a5"/>
                <w:rFonts w:ascii="Times New Roman" w:hAnsi="Times New Roman"/>
                <w:b w:val="0"/>
                <w:color w:val="000000"/>
                <w:spacing w:val="11"/>
                <w:sz w:val="24"/>
                <w:szCs w:val="24"/>
                <w:shd w:val="clear" w:color="auto" w:fill="FFFFFF"/>
                <w:lang w:val="uk-UA"/>
              </w:rPr>
              <w:t>3) розв’язання логістичних проблем шляхом вигідних пропозицій</w:t>
            </w:r>
          </w:p>
        </w:tc>
        <w:tc>
          <w:tcPr>
            <w:tcW w:w="2970" w:type="dxa"/>
          </w:tcPr>
          <w:p w14:paraId="46C2262C"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Слабкі сторони + загрози (стратегія виживання):</w:t>
            </w:r>
          </w:p>
          <w:p w14:paraId="213F4BD0"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1) зниження ціни на окремі товари за рахунок реалізації загальної кількості</w:t>
            </w:r>
          </w:p>
          <w:p w14:paraId="144C3EA3" w14:textId="77777777" w:rsidR="005536FC" w:rsidRPr="00E52770" w:rsidRDefault="005536FC" w:rsidP="00E52770">
            <w:pPr>
              <w:spacing w:after="0" w:line="276" w:lineRule="auto"/>
              <w:rPr>
                <w:rStyle w:val="a5"/>
                <w:rFonts w:ascii="Times New Roman" w:hAnsi="Times New Roman"/>
                <w:b w:val="0"/>
                <w:color w:val="000000"/>
                <w:spacing w:val="11"/>
                <w:sz w:val="24"/>
                <w:szCs w:val="24"/>
                <w:shd w:val="clear" w:color="auto" w:fill="FFFFFF"/>
                <w:lang w:val="uk-UA"/>
              </w:rPr>
            </w:pPr>
            <w:r w:rsidRPr="00E52770">
              <w:rPr>
                <w:rStyle w:val="a5"/>
                <w:rFonts w:ascii="Times New Roman" w:hAnsi="Times New Roman"/>
                <w:b w:val="0"/>
                <w:color w:val="000000"/>
                <w:spacing w:val="11"/>
                <w:sz w:val="24"/>
                <w:szCs w:val="24"/>
                <w:shd w:val="clear" w:color="auto" w:fill="FFFFFF"/>
                <w:lang w:val="uk-UA"/>
              </w:rPr>
              <w:t>2) посилення маркетингової політики для більшої пізнаваності марки</w:t>
            </w:r>
          </w:p>
          <w:p w14:paraId="4C0B9F0C" w14:textId="77777777" w:rsidR="005536FC" w:rsidRPr="00E52770" w:rsidRDefault="005536FC" w:rsidP="00E52770">
            <w:pPr>
              <w:spacing w:after="0" w:line="276" w:lineRule="auto"/>
              <w:rPr>
                <w:rFonts w:ascii="Times New Roman" w:hAnsi="Times New Roman"/>
                <w:bCs/>
                <w:sz w:val="24"/>
                <w:szCs w:val="24"/>
                <w:lang w:val="uk-UA"/>
              </w:rPr>
            </w:pPr>
            <w:r w:rsidRPr="00E52770">
              <w:rPr>
                <w:rStyle w:val="a5"/>
                <w:rFonts w:ascii="Times New Roman" w:hAnsi="Times New Roman"/>
                <w:b w:val="0"/>
                <w:color w:val="000000"/>
                <w:spacing w:val="11"/>
                <w:sz w:val="24"/>
                <w:szCs w:val="24"/>
                <w:shd w:val="clear" w:color="auto" w:fill="FFFFFF"/>
                <w:lang w:val="uk-UA"/>
              </w:rPr>
              <w:t>3) шляхом впровадження логістичних моделей зниження собівартості товарів</w:t>
            </w:r>
          </w:p>
        </w:tc>
      </w:tr>
    </w:tbl>
    <w:p w14:paraId="080BEA01"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 xml:space="preserve">При </w:t>
      </w:r>
      <w:proofErr w:type="spellStart"/>
      <w:r w:rsidRPr="00484003">
        <w:rPr>
          <w:rFonts w:ascii="Times New Roman" w:hAnsi="Times New Roman"/>
          <w:sz w:val="28"/>
          <w:szCs w:val="28"/>
          <w:lang w:val="uk-UA"/>
        </w:rPr>
        <w:t>Сі</w:t>
      </w:r>
      <w:r>
        <w:rPr>
          <w:rFonts w:ascii="Times New Roman" w:hAnsi="Times New Roman"/>
          <w:sz w:val="28"/>
          <w:szCs w:val="28"/>
          <w:lang w:val="uk-UA"/>
        </w:rPr>
        <w:t>М</w:t>
      </w:r>
      <w:proofErr w:type="spellEnd"/>
      <w:r w:rsidRPr="00484003">
        <w:rPr>
          <w:rFonts w:ascii="Times New Roman" w:hAnsi="Times New Roman"/>
          <w:sz w:val="28"/>
          <w:szCs w:val="28"/>
          <w:lang w:val="uk-UA"/>
        </w:rPr>
        <w:t xml:space="preserve"> (сильні сторони + можливості) необхідно максимально використовувати можливості використовуючи сильні сторони підприємства, ця стратегія називається стратегія прориву, в неї входять такі дії як: 1)</w:t>
      </w:r>
      <w:r>
        <w:rPr>
          <w:rFonts w:ascii="Times New Roman" w:hAnsi="Times New Roman"/>
          <w:sz w:val="28"/>
          <w:szCs w:val="28"/>
          <w:lang w:val="uk-UA"/>
        </w:rPr>
        <w:t> </w:t>
      </w:r>
      <w:r w:rsidRPr="00484003">
        <w:rPr>
          <w:rFonts w:ascii="Times New Roman" w:hAnsi="Times New Roman"/>
          <w:sz w:val="28"/>
          <w:szCs w:val="28"/>
          <w:lang w:val="uk-UA"/>
        </w:rPr>
        <w:t>збільшувати обсяг продажів шляхом реклами товарів; 2)</w:t>
      </w:r>
      <w:r>
        <w:rPr>
          <w:rFonts w:ascii="Times New Roman" w:hAnsi="Times New Roman"/>
          <w:sz w:val="28"/>
          <w:szCs w:val="28"/>
          <w:lang w:val="uk-UA"/>
        </w:rPr>
        <w:t> </w:t>
      </w:r>
      <w:r w:rsidRPr="00484003">
        <w:rPr>
          <w:rFonts w:ascii="Times New Roman" w:hAnsi="Times New Roman"/>
          <w:sz w:val="28"/>
          <w:szCs w:val="28"/>
          <w:lang w:val="uk-UA"/>
        </w:rPr>
        <w:t>завоювання ринку шляхом унікального товару і індивідуального підходу; 3) за рахунок впровадження інновацій підвищувати якість товару тим самим і репутацію.</w:t>
      </w:r>
    </w:p>
    <w:p w14:paraId="4C1CD073"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При Сі</w:t>
      </w:r>
      <w:r>
        <w:rPr>
          <w:rFonts w:ascii="Times New Roman" w:hAnsi="Times New Roman"/>
          <w:sz w:val="28"/>
          <w:szCs w:val="28"/>
          <w:lang w:val="uk-UA"/>
        </w:rPr>
        <w:t>З</w:t>
      </w:r>
      <w:r w:rsidRPr="00484003">
        <w:rPr>
          <w:rFonts w:ascii="Times New Roman" w:hAnsi="Times New Roman"/>
          <w:sz w:val="28"/>
          <w:szCs w:val="28"/>
          <w:lang w:val="uk-UA"/>
        </w:rPr>
        <w:t xml:space="preserve"> (сильні сторони + загрози) необхідно мінімізувати загрози використовуючи сильні сторони, така стратегія називається стратегією перехідного періоду №1, в неї входять такі дії як: 1) </w:t>
      </w:r>
      <w:r>
        <w:rPr>
          <w:rFonts w:ascii="Times New Roman" w:hAnsi="Times New Roman"/>
          <w:sz w:val="28"/>
          <w:szCs w:val="28"/>
          <w:lang w:val="uk-UA"/>
        </w:rPr>
        <w:t>ш</w:t>
      </w:r>
      <w:r w:rsidRPr="00484003">
        <w:rPr>
          <w:rFonts w:ascii="Times New Roman" w:hAnsi="Times New Roman"/>
          <w:sz w:val="28"/>
          <w:szCs w:val="28"/>
          <w:lang w:val="uk-UA"/>
        </w:rPr>
        <w:t>ляхом великих варіацій продукції, просувати продукцію, яка не має товарів-субститутів; 2)</w:t>
      </w:r>
      <w:r>
        <w:rPr>
          <w:rFonts w:ascii="Times New Roman" w:hAnsi="Times New Roman"/>
          <w:sz w:val="28"/>
          <w:szCs w:val="28"/>
          <w:lang w:val="uk-UA"/>
        </w:rPr>
        <w:t> </w:t>
      </w:r>
      <w:r w:rsidRPr="00484003">
        <w:rPr>
          <w:rFonts w:ascii="Times New Roman" w:hAnsi="Times New Roman"/>
          <w:sz w:val="28"/>
          <w:szCs w:val="28"/>
          <w:lang w:val="uk-UA"/>
        </w:rPr>
        <w:t>утримувати споживачів шляхомконтрреклами і недовіра до конкурента; 3)</w:t>
      </w:r>
      <w:r>
        <w:rPr>
          <w:rFonts w:ascii="Times New Roman" w:hAnsi="Times New Roman"/>
          <w:sz w:val="28"/>
          <w:szCs w:val="28"/>
          <w:lang w:val="uk-UA"/>
        </w:rPr>
        <w:t> </w:t>
      </w:r>
      <w:r w:rsidRPr="00484003">
        <w:rPr>
          <w:rFonts w:ascii="Times New Roman" w:hAnsi="Times New Roman"/>
          <w:sz w:val="28"/>
          <w:szCs w:val="28"/>
          <w:lang w:val="uk-UA"/>
        </w:rPr>
        <w:t>збільшення орієнтації на клієнта.</w:t>
      </w:r>
    </w:p>
    <w:p w14:paraId="0875AC70"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При Сл</w:t>
      </w:r>
      <w:r>
        <w:rPr>
          <w:rFonts w:ascii="Times New Roman" w:hAnsi="Times New Roman"/>
          <w:sz w:val="28"/>
          <w:szCs w:val="28"/>
          <w:lang w:val="uk-UA"/>
        </w:rPr>
        <w:t>іМ</w:t>
      </w:r>
      <w:r w:rsidRPr="00484003">
        <w:rPr>
          <w:rFonts w:ascii="Times New Roman" w:hAnsi="Times New Roman"/>
          <w:sz w:val="28"/>
          <w:szCs w:val="28"/>
          <w:lang w:val="uk-UA"/>
        </w:rPr>
        <w:t xml:space="preserve"> (слабкі сторони + можливості) необхідно за рахунок можливостей перетворити слабкі сторони в сильні, ця стратегія </w:t>
      </w:r>
      <w:r>
        <w:rPr>
          <w:rFonts w:ascii="Times New Roman" w:hAnsi="Times New Roman"/>
          <w:sz w:val="28"/>
          <w:szCs w:val="28"/>
          <w:lang w:val="uk-UA"/>
        </w:rPr>
        <w:t>–</w:t>
      </w:r>
      <w:r w:rsidRPr="00484003">
        <w:rPr>
          <w:rFonts w:ascii="Times New Roman" w:hAnsi="Times New Roman"/>
          <w:sz w:val="28"/>
          <w:szCs w:val="28"/>
          <w:lang w:val="uk-UA"/>
        </w:rPr>
        <w:t xml:space="preserve"> стратегія перехідного періоду №2, в неї входить: 1) пошук постачальників з вигідними </w:t>
      </w:r>
      <w:r w:rsidRPr="00484003">
        <w:rPr>
          <w:rFonts w:ascii="Times New Roman" w:hAnsi="Times New Roman"/>
          <w:sz w:val="28"/>
          <w:szCs w:val="28"/>
          <w:lang w:val="uk-UA"/>
        </w:rPr>
        <w:lastRenderedPageBreak/>
        <w:t>цінами і зниження собівартості товарів; 2) за рахунок нових методів і моделей, залучати і підвищувати ефективність кадрової політики і маркетингового відділу; 3) розв’язання логістичних проблем за рахунок вигідних пропозицій.</w:t>
      </w:r>
    </w:p>
    <w:p w14:paraId="2565044E"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При Сл</w:t>
      </w:r>
      <w:r>
        <w:rPr>
          <w:rFonts w:ascii="Times New Roman" w:hAnsi="Times New Roman"/>
          <w:sz w:val="28"/>
          <w:szCs w:val="28"/>
          <w:lang w:val="uk-UA"/>
        </w:rPr>
        <w:t>іЗ</w:t>
      </w:r>
      <w:r w:rsidRPr="00484003">
        <w:rPr>
          <w:rFonts w:ascii="Times New Roman" w:hAnsi="Times New Roman"/>
          <w:sz w:val="28"/>
          <w:szCs w:val="28"/>
          <w:lang w:val="uk-UA"/>
        </w:rPr>
        <w:t xml:space="preserve"> (слабкі сторони + загрози) необхідно за рахунок усунення слабких сторін підприємства мінімізувати зовнішні загрози, ця стратегія - стратегія виживання, в неї входить: 1) зниження ціни на окремі товари за рахунок реалізації загальної кількості; 2) посилення маркетингової політики для більшої пізнаваності марки; 3) шляхом впровадження логістичних моделей зниження собівартості товарів.</w:t>
      </w:r>
    </w:p>
    <w:p w14:paraId="2F62DFFB"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Для об'єктивної оцінки вибору стратегії для підприємства викорис</w:t>
      </w:r>
      <w:r>
        <w:rPr>
          <w:rFonts w:ascii="Times New Roman" w:hAnsi="Times New Roman"/>
          <w:sz w:val="28"/>
          <w:szCs w:val="28"/>
          <w:lang w:val="uk-UA"/>
        </w:rPr>
        <w:t>таємо</w:t>
      </w:r>
      <w:r w:rsidRPr="00484003">
        <w:rPr>
          <w:rFonts w:ascii="Times New Roman" w:hAnsi="Times New Roman"/>
          <w:sz w:val="28"/>
          <w:szCs w:val="28"/>
          <w:lang w:val="uk-UA"/>
        </w:rPr>
        <w:t xml:space="preserve"> ще одну матрицю</w:t>
      </w:r>
      <w:r>
        <w:rPr>
          <w:rFonts w:ascii="Times New Roman" w:hAnsi="Times New Roman"/>
          <w:sz w:val="28"/>
          <w:szCs w:val="28"/>
          <w:lang w:val="uk-UA"/>
        </w:rPr>
        <w:t xml:space="preserve"> –</w:t>
      </w:r>
      <w:r w:rsidRPr="00484003">
        <w:rPr>
          <w:rFonts w:ascii="Times New Roman" w:hAnsi="Times New Roman"/>
          <w:sz w:val="28"/>
          <w:szCs w:val="28"/>
          <w:lang w:val="uk-UA"/>
        </w:rPr>
        <w:t>BCG.</w:t>
      </w:r>
    </w:p>
    <w:p w14:paraId="7F376A22"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Так як виробник Ліда «Лакофарба» експортує в Україн</w:t>
      </w:r>
      <w:r>
        <w:rPr>
          <w:rFonts w:ascii="Times New Roman" w:hAnsi="Times New Roman"/>
          <w:sz w:val="28"/>
          <w:szCs w:val="28"/>
          <w:lang w:val="uk-UA"/>
        </w:rPr>
        <w:t>у</w:t>
      </w:r>
      <w:r w:rsidRPr="00484003">
        <w:rPr>
          <w:rFonts w:ascii="Times New Roman" w:hAnsi="Times New Roman"/>
          <w:sz w:val="28"/>
          <w:szCs w:val="28"/>
          <w:lang w:val="uk-UA"/>
        </w:rPr>
        <w:t>лише лак ПФ-060 і становить конкуренцію по цьому продукту, складемо матрицю відповідно до цього товару.</w:t>
      </w:r>
    </w:p>
    <w:p w14:paraId="0BEFA546" w14:textId="7F9E9155"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 xml:space="preserve">Матриця BCG (також відома як аналіз BostonConsultingGroup, матриця частки зростання, матриця BostonBox або портфоліо продуктів) </w:t>
      </w:r>
      <w:r>
        <w:rPr>
          <w:rFonts w:ascii="Times New Roman" w:hAnsi="Times New Roman"/>
          <w:sz w:val="28"/>
          <w:szCs w:val="28"/>
          <w:lang w:val="uk-UA"/>
        </w:rPr>
        <w:t>є</w:t>
      </w:r>
      <w:r w:rsidRPr="00484003">
        <w:rPr>
          <w:rFonts w:ascii="Times New Roman" w:hAnsi="Times New Roman"/>
          <w:sz w:val="28"/>
          <w:szCs w:val="28"/>
          <w:lang w:val="uk-UA"/>
        </w:rPr>
        <w:t xml:space="preserve"> інструмент</w:t>
      </w:r>
      <w:r>
        <w:rPr>
          <w:rFonts w:ascii="Times New Roman" w:hAnsi="Times New Roman"/>
          <w:sz w:val="28"/>
          <w:szCs w:val="28"/>
          <w:lang w:val="uk-UA"/>
        </w:rPr>
        <w:t>ом</w:t>
      </w:r>
      <w:r w:rsidRPr="00484003">
        <w:rPr>
          <w:rFonts w:ascii="Times New Roman" w:hAnsi="Times New Roman"/>
          <w:sz w:val="28"/>
          <w:szCs w:val="28"/>
          <w:lang w:val="uk-UA"/>
        </w:rPr>
        <w:t xml:space="preserve">, який використовується в корпоративної стратегії для аналізу бізнес-одиниць або товарних ліній на основі двох змінних: відносної частки ринку і темпів зростання ринку. Об'єднуючи ці дві змінні в матрицю, </w:t>
      </w:r>
      <w:r>
        <w:rPr>
          <w:rFonts w:ascii="Times New Roman" w:hAnsi="Times New Roman"/>
          <w:sz w:val="28"/>
          <w:szCs w:val="28"/>
          <w:lang w:val="uk-UA"/>
        </w:rPr>
        <w:t>підприємство</w:t>
      </w:r>
      <w:r w:rsidRPr="00484003">
        <w:rPr>
          <w:rFonts w:ascii="Times New Roman" w:hAnsi="Times New Roman"/>
          <w:sz w:val="28"/>
          <w:szCs w:val="28"/>
          <w:lang w:val="uk-UA"/>
        </w:rPr>
        <w:t xml:space="preserve"> може відповідним чином </w:t>
      </w:r>
      <w:r>
        <w:rPr>
          <w:rFonts w:ascii="Times New Roman" w:hAnsi="Times New Roman"/>
          <w:sz w:val="28"/>
          <w:szCs w:val="28"/>
          <w:lang w:val="uk-UA"/>
        </w:rPr>
        <w:t>представити</w:t>
      </w:r>
      <w:r w:rsidRPr="00484003">
        <w:rPr>
          <w:rFonts w:ascii="Times New Roman" w:hAnsi="Times New Roman"/>
          <w:sz w:val="28"/>
          <w:szCs w:val="28"/>
          <w:lang w:val="uk-UA"/>
        </w:rPr>
        <w:t xml:space="preserve"> сво</w:t>
      </w:r>
      <w:r>
        <w:rPr>
          <w:rFonts w:ascii="Times New Roman" w:hAnsi="Times New Roman"/>
          <w:sz w:val="28"/>
          <w:szCs w:val="28"/>
          <w:lang w:val="uk-UA"/>
        </w:rPr>
        <w:t>ї</w:t>
      </w:r>
      <w:r w:rsidRPr="00484003">
        <w:rPr>
          <w:rFonts w:ascii="Times New Roman" w:hAnsi="Times New Roman"/>
          <w:sz w:val="28"/>
          <w:szCs w:val="28"/>
          <w:lang w:val="uk-UA"/>
        </w:rPr>
        <w:t xml:space="preserve"> бізнес-одиниц</w:t>
      </w:r>
      <w:r>
        <w:rPr>
          <w:rFonts w:ascii="Times New Roman" w:hAnsi="Times New Roman"/>
          <w:sz w:val="28"/>
          <w:szCs w:val="28"/>
          <w:lang w:val="uk-UA"/>
        </w:rPr>
        <w:t>і</w:t>
      </w:r>
      <w:r w:rsidRPr="00484003">
        <w:rPr>
          <w:rFonts w:ascii="Times New Roman" w:hAnsi="Times New Roman"/>
          <w:sz w:val="28"/>
          <w:szCs w:val="28"/>
          <w:lang w:val="uk-UA"/>
        </w:rPr>
        <w:t xml:space="preserve"> і визначити, </w:t>
      </w:r>
      <w:r>
        <w:rPr>
          <w:rFonts w:ascii="Times New Roman" w:hAnsi="Times New Roman"/>
          <w:sz w:val="28"/>
          <w:szCs w:val="28"/>
          <w:lang w:val="uk-UA"/>
        </w:rPr>
        <w:t>яким чином</w:t>
      </w:r>
      <w:r w:rsidRPr="00484003">
        <w:rPr>
          <w:rFonts w:ascii="Times New Roman" w:hAnsi="Times New Roman"/>
          <w:sz w:val="28"/>
          <w:szCs w:val="28"/>
          <w:lang w:val="uk-UA"/>
        </w:rPr>
        <w:t xml:space="preserve"> розподіляти фінансові </w:t>
      </w:r>
      <w:proofErr w:type="spellStart"/>
      <w:r w:rsidRPr="00484003">
        <w:rPr>
          <w:rFonts w:ascii="Times New Roman" w:hAnsi="Times New Roman"/>
          <w:sz w:val="28"/>
          <w:szCs w:val="28"/>
          <w:lang w:val="uk-UA"/>
        </w:rPr>
        <w:t>ресурси</w:t>
      </w:r>
      <w:r>
        <w:rPr>
          <w:rFonts w:ascii="Times New Roman" w:hAnsi="Times New Roman"/>
          <w:sz w:val="28"/>
          <w:szCs w:val="28"/>
          <w:lang w:val="uk-UA"/>
        </w:rPr>
        <w:t>:кудиінвестувати</w:t>
      </w:r>
      <w:proofErr w:type="spellEnd"/>
      <w:r w:rsidRPr="00484003">
        <w:rPr>
          <w:rFonts w:ascii="Times New Roman" w:hAnsi="Times New Roman"/>
          <w:sz w:val="28"/>
          <w:szCs w:val="28"/>
          <w:lang w:val="uk-UA"/>
        </w:rPr>
        <w:t xml:space="preserve"> кошти</w:t>
      </w:r>
      <w:r w:rsidR="0085754F">
        <w:rPr>
          <w:rFonts w:ascii="Times New Roman" w:hAnsi="Times New Roman"/>
          <w:sz w:val="28"/>
          <w:szCs w:val="28"/>
          <w:lang w:val="uk-UA"/>
        </w:rPr>
        <w:t xml:space="preserve"> </w:t>
      </w:r>
      <w:r w:rsidR="0085754F" w:rsidRPr="00484003">
        <w:rPr>
          <w:rFonts w:ascii="Times New Roman" w:hAnsi="Times New Roman"/>
          <w:sz w:val="28"/>
          <w:szCs w:val="28"/>
          <w:lang w:val="uk-UA"/>
        </w:rPr>
        <w:t>[9</w:t>
      </w:r>
      <w:r w:rsidR="0085754F">
        <w:rPr>
          <w:rFonts w:ascii="Times New Roman" w:hAnsi="Times New Roman"/>
          <w:sz w:val="28"/>
          <w:szCs w:val="28"/>
          <w:lang w:val="uk-UA"/>
        </w:rPr>
        <w:t>8; 99</w:t>
      </w:r>
      <w:r w:rsidR="0085754F" w:rsidRPr="00484003">
        <w:rPr>
          <w:rFonts w:ascii="Times New Roman" w:hAnsi="Times New Roman"/>
          <w:sz w:val="28"/>
          <w:szCs w:val="28"/>
          <w:lang w:val="uk-UA"/>
        </w:rPr>
        <w:t>].</w:t>
      </w:r>
      <w:r w:rsidRPr="00484003">
        <w:rPr>
          <w:rFonts w:ascii="Times New Roman" w:hAnsi="Times New Roman"/>
          <w:sz w:val="28"/>
          <w:szCs w:val="28"/>
          <w:lang w:val="uk-UA"/>
        </w:rPr>
        <w:t xml:space="preserve"> і </w:t>
      </w:r>
      <w:r>
        <w:rPr>
          <w:rFonts w:ascii="Times New Roman" w:hAnsi="Times New Roman"/>
          <w:sz w:val="28"/>
          <w:szCs w:val="28"/>
          <w:lang w:val="uk-UA"/>
        </w:rPr>
        <w:t>який товар виводити з ринку</w:t>
      </w:r>
      <w:r w:rsidRPr="00484003">
        <w:rPr>
          <w:rFonts w:ascii="Times New Roman" w:hAnsi="Times New Roman"/>
          <w:sz w:val="28"/>
          <w:szCs w:val="28"/>
          <w:lang w:val="uk-UA"/>
        </w:rPr>
        <w:t xml:space="preserve">. Тому основна мета матриці BCG </w:t>
      </w:r>
      <w:r>
        <w:rPr>
          <w:rFonts w:ascii="Times New Roman" w:hAnsi="Times New Roman"/>
          <w:sz w:val="28"/>
          <w:szCs w:val="28"/>
          <w:lang w:val="uk-UA"/>
        </w:rPr>
        <w:t>–</w:t>
      </w:r>
      <w:r w:rsidRPr="00484003">
        <w:rPr>
          <w:rFonts w:ascii="Times New Roman" w:hAnsi="Times New Roman"/>
          <w:sz w:val="28"/>
          <w:szCs w:val="28"/>
          <w:lang w:val="uk-UA"/>
        </w:rPr>
        <w:t xml:space="preserve"> приймати інвестиційні рішення на корпоративному рівні. Залежно від того, наскільки добре працює </w:t>
      </w:r>
      <w:r>
        <w:rPr>
          <w:rFonts w:ascii="Times New Roman" w:hAnsi="Times New Roman"/>
          <w:sz w:val="28"/>
          <w:szCs w:val="28"/>
          <w:lang w:val="uk-UA"/>
        </w:rPr>
        <w:t>підприємство</w:t>
      </w:r>
      <w:r w:rsidRPr="00484003">
        <w:rPr>
          <w:rFonts w:ascii="Times New Roman" w:hAnsi="Times New Roman"/>
          <w:sz w:val="28"/>
          <w:szCs w:val="28"/>
          <w:lang w:val="uk-UA"/>
        </w:rPr>
        <w:t xml:space="preserve"> і</w:t>
      </w:r>
      <w:r>
        <w:rPr>
          <w:rFonts w:ascii="Times New Roman" w:hAnsi="Times New Roman"/>
          <w:sz w:val="28"/>
          <w:szCs w:val="28"/>
          <w:lang w:val="uk-UA"/>
        </w:rPr>
        <w:t xml:space="preserve"> завантажена конкурентами</w:t>
      </w:r>
      <w:r w:rsidRPr="00484003">
        <w:rPr>
          <w:rFonts w:ascii="Times New Roman" w:hAnsi="Times New Roman"/>
          <w:sz w:val="28"/>
          <w:szCs w:val="28"/>
          <w:lang w:val="uk-UA"/>
        </w:rPr>
        <w:t xml:space="preserve"> галузь, кожному </w:t>
      </w:r>
      <w:r>
        <w:rPr>
          <w:rFonts w:ascii="Times New Roman" w:hAnsi="Times New Roman"/>
          <w:sz w:val="28"/>
          <w:szCs w:val="28"/>
          <w:lang w:val="uk-UA"/>
        </w:rPr>
        <w:t>квадранту</w:t>
      </w:r>
      <w:r w:rsidRPr="00484003">
        <w:rPr>
          <w:rFonts w:ascii="Times New Roman" w:hAnsi="Times New Roman"/>
          <w:sz w:val="28"/>
          <w:szCs w:val="28"/>
          <w:lang w:val="uk-UA"/>
        </w:rPr>
        <w:t xml:space="preserve"> можна </w:t>
      </w:r>
      <w:r>
        <w:rPr>
          <w:rFonts w:ascii="Times New Roman" w:hAnsi="Times New Roman"/>
          <w:sz w:val="28"/>
          <w:szCs w:val="28"/>
          <w:lang w:val="uk-UA"/>
        </w:rPr>
        <w:t>присвоїти</w:t>
      </w:r>
      <w:r w:rsidRPr="00484003">
        <w:rPr>
          <w:rFonts w:ascii="Times New Roman" w:hAnsi="Times New Roman"/>
          <w:sz w:val="28"/>
          <w:szCs w:val="28"/>
          <w:lang w:val="uk-UA"/>
        </w:rPr>
        <w:t xml:space="preserve"> чотири різних категорії: собаки, знаки питання, дійні корови і зірки[29].</w:t>
      </w:r>
    </w:p>
    <w:p w14:paraId="03A418EB" w14:textId="77777777" w:rsidR="005536FC" w:rsidRDefault="005536FC" w:rsidP="00B647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Раніше на ринку лакофарбової продукції в Україні діяло три</w:t>
      </w:r>
      <w:r w:rsidRPr="00484003">
        <w:rPr>
          <w:rFonts w:ascii="Times New Roman" w:hAnsi="Times New Roman"/>
          <w:sz w:val="28"/>
          <w:szCs w:val="28"/>
          <w:lang w:val="uk-UA"/>
        </w:rPr>
        <w:t xml:space="preserve"> основних виробник</w:t>
      </w:r>
      <w:r>
        <w:rPr>
          <w:rFonts w:ascii="Times New Roman" w:hAnsi="Times New Roman"/>
          <w:sz w:val="28"/>
          <w:szCs w:val="28"/>
          <w:lang w:val="uk-UA"/>
        </w:rPr>
        <w:t xml:space="preserve">и: СП ПАТ </w:t>
      </w:r>
      <w:r w:rsidRPr="00484003">
        <w:rPr>
          <w:rFonts w:ascii="Times New Roman" w:hAnsi="Times New Roman"/>
          <w:sz w:val="28"/>
          <w:szCs w:val="28"/>
          <w:lang w:val="uk-UA"/>
        </w:rPr>
        <w:t xml:space="preserve">«Софрахім», </w:t>
      </w:r>
      <w:r>
        <w:rPr>
          <w:rFonts w:ascii="Times New Roman" w:hAnsi="Times New Roman"/>
          <w:sz w:val="28"/>
          <w:szCs w:val="28"/>
          <w:lang w:val="uk-UA"/>
        </w:rPr>
        <w:t xml:space="preserve">ТОВ </w:t>
      </w:r>
      <w:r w:rsidRPr="00484003">
        <w:rPr>
          <w:rFonts w:ascii="Times New Roman" w:hAnsi="Times New Roman"/>
          <w:sz w:val="28"/>
          <w:szCs w:val="28"/>
          <w:lang w:val="uk-UA"/>
        </w:rPr>
        <w:t xml:space="preserve">«Лакпром» і </w:t>
      </w:r>
      <w:r>
        <w:rPr>
          <w:rFonts w:ascii="Times New Roman" w:hAnsi="Times New Roman"/>
          <w:sz w:val="28"/>
          <w:szCs w:val="28"/>
          <w:lang w:val="uk-UA"/>
        </w:rPr>
        <w:t xml:space="preserve">ТОВ </w:t>
      </w:r>
      <w:r w:rsidRPr="00484003">
        <w:rPr>
          <w:rFonts w:ascii="Times New Roman" w:hAnsi="Times New Roman"/>
          <w:sz w:val="28"/>
          <w:szCs w:val="28"/>
          <w:lang w:val="uk-UA"/>
        </w:rPr>
        <w:t>«Імпульс»</w:t>
      </w:r>
      <w:r>
        <w:rPr>
          <w:rFonts w:ascii="Times New Roman" w:hAnsi="Times New Roman"/>
          <w:sz w:val="28"/>
          <w:szCs w:val="28"/>
          <w:lang w:val="uk-UA"/>
        </w:rPr>
        <w:t>.</w:t>
      </w:r>
      <w:r w:rsidRPr="00F92AFD">
        <w:rPr>
          <w:rFonts w:ascii="Times New Roman" w:hAnsi="Times New Roman"/>
          <w:sz w:val="28"/>
          <w:szCs w:val="28"/>
          <w:lang w:val="uk-UA"/>
        </w:rPr>
        <w:t>ВАТ</w:t>
      </w:r>
      <w:r>
        <w:rPr>
          <w:rFonts w:ascii="Times New Roman" w:hAnsi="Times New Roman"/>
          <w:sz w:val="28"/>
          <w:szCs w:val="28"/>
          <w:lang w:val="uk-UA"/>
        </w:rPr>
        <w:t> </w:t>
      </w:r>
      <w:r w:rsidRPr="00F92AFD">
        <w:rPr>
          <w:rFonts w:ascii="Times New Roman" w:hAnsi="Times New Roman"/>
          <w:sz w:val="28"/>
          <w:szCs w:val="28"/>
          <w:lang w:val="uk-UA"/>
        </w:rPr>
        <w:t>«Лакофарба»</w:t>
      </w:r>
      <w:r w:rsidRPr="00484003">
        <w:rPr>
          <w:rFonts w:ascii="Times New Roman" w:hAnsi="Times New Roman"/>
          <w:sz w:val="28"/>
          <w:szCs w:val="28"/>
          <w:lang w:val="uk-UA"/>
        </w:rPr>
        <w:t xml:space="preserve"> зайшл</w:t>
      </w:r>
      <w:r>
        <w:rPr>
          <w:rFonts w:ascii="Times New Roman" w:hAnsi="Times New Roman"/>
          <w:sz w:val="28"/>
          <w:szCs w:val="28"/>
          <w:lang w:val="uk-UA"/>
        </w:rPr>
        <w:t>а</w:t>
      </w:r>
      <w:r w:rsidRPr="00484003">
        <w:rPr>
          <w:rFonts w:ascii="Times New Roman" w:hAnsi="Times New Roman"/>
          <w:sz w:val="28"/>
          <w:szCs w:val="28"/>
          <w:lang w:val="uk-UA"/>
        </w:rPr>
        <w:t xml:space="preserve"> на ринок</w:t>
      </w:r>
      <w:r>
        <w:rPr>
          <w:rFonts w:ascii="Times New Roman" w:hAnsi="Times New Roman"/>
          <w:sz w:val="28"/>
          <w:szCs w:val="28"/>
          <w:lang w:val="uk-UA"/>
        </w:rPr>
        <w:t xml:space="preserve"> у</w:t>
      </w:r>
      <w:r w:rsidRPr="00484003">
        <w:rPr>
          <w:rFonts w:ascii="Times New Roman" w:hAnsi="Times New Roman"/>
          <w:sz w:val="28"/>
          <w:szCs w:val="28"/>
          <w:lang w:val="uk-UA"/>
        </w:rPr>
        <w:t xml:space="preserve"> 2017 році, </w:t>
      </w:r>
      <w:r>
        <w:rPr>
          <w:rFonts w:ascii="Times New Roman" w:hAnsi="Times New Roman"/>
          <w:sz w:val="28"/>
          <w:szCs w:val="28"/>
          <w:lang w:val="uk-UA"/>
        </w:rPr>
        <w:t>у 2019</w:t>
      </w:r>
      <w:r w:rsidRPr="00484003">
        <w:rPr>
          <w:rFonts w:ascii="Times New Roman" w:hAnsi="Times New Roman"/>
          <w:sz w:val="28"/>
          <w:szCs w:val="28"/>
          <w:lang w:val="uk-UA"/>
        </w:rPr>
        <w:t xml:space="preserve"> році вони </w:t>
      </w:r>
      <w:r w:rsidRPr="00484003">
        <w:rPr>
          <w:rFonts w:ascii="Times New Roman" w:hAnsi="Times New Roman"/>
          <w:sz w:val="28"/>
          <w:szCs w:val="28"/>
          <w:lang w:val="uk-UA"/>
        </w:rPr>
        <w:lastRenderedPageBreak/>
        <w:t>поставили 6</w:t>
      </w:r>
      <w:r>
        <w:rPr>
          <w:rFonts w:ascii="Times New Roman" w:hAnsi="Times New Roman"/>
          <w:sz w:val="28"/>
          <w:szCs w:val="28"/>
          <w:lang w:val="uk-UA"/>
        </w:rPr>
        <w:t> тис.</w:t>
      </w:r>
      <w:r w:rsidRPr="00484003">
        <w:rPr>
          <w:rFonts w:ascii="Times New Roman" w:hAnsi="Times New Roman"/>
          <w:sz w:val="28"/>
          <w:szCs w:val="28"/>
          <w:lang w:val="uk-UA"/>
        </w:rPr>
        <w:t xml:space="preserve"> тон лаку ПФ-060 </w:t>
      </w:r>
      <w:r>
        <w:rPr>
          <w:rFonts w:ascii="Times New Roman" w:hAnsi="Times New Roman"/>
          <w:sz w:val="28"/>
          <w:szCs w:val="28"/>
          <w:lang w:val="uk-UA"/>
        </w:rPr>
        <w:t>–</w:t>
      </w:r>
      <w:r w:rsidRPr="00484003">
        <w:rPr>
          <w:rFonts w:ascii="Times New Roman" w:hAnsi="Times New Roman"/>
          <w:sz w:val="28"/>
          <w:szCs w:val="28"/>
          <w:lang w:val="uk-UA"/>
        </w:rPr>
        <w:t xml:space="preserve"> пробне постачання. У 2018 році вийшли з ринку </w:t>
      </w:r>
      <w:r>
        <w:rPr>
          <w:rFonts w:ascii="Times New Roman" w:hAnsi="Times New Roman"/>
          <w:sz w:val="28"/>
          <w:szCs w:val="28"/>
          <w:lang w:val="uk-UA"/>
        </w:rPr>
        <w:t xml:space="preserve">СП ПАТ </w:t>
      </w:r>
      <w:r w:rsidRPr="00484003">
        <w:rPr>
          <w:rFonts w:ascii="Times New Roman" w:hAnsi="Times New Roman"/>
          <w:sz w:val="28"/>
          <w:szCs w:val="28"/>
          <w:lang w:val="uk-UA"/>
        </w:rPr>
        <w:t>«Софрахім»і</w:t>
      </w:r>
      <w:r>
        <w:rPr>
          <w:rFonts w:ascii="Times New Roman" w:hAnsi="Times New Roman"/>
          <w:sz w:val="28"/>
          <w:szCs w:val="28"/>
          <w:lang w:val="uk-UA"/>
        </w:rPr>
        <w:t xml:space="preserve"> ТОВ </w:t>
      </w:r>
      <w:r w:rsidRPr="00484003">
        <w:rPr>
          <w:rFonts w:ascii="Times New Roman" w:hAnsi="Times New Roman"/>
          <w:sz w:val="28"/>
          <w:szCs w:val="28"/>
          <w:lang w:val="uk-UA"/>
        </w:rPr>
        <w:t>«Лакпром », тим самим забравши їх частку ринку і збільшивши обсяг до 10</w:t>
      </w:r>
      <w:r>
        <w:rPr>
          <w:rFonts w:ascii="Times New Roman" w:hAnsi="Times New Roman"/>
          <w:sz w:val="28"/>
          <w:szCs w:val="28"/>
          <w:lang w:val="uk-UA"/>
        </w:rPr>
        <w:t xml:space="preserve"> тис. </w:t>
      </w:r>
      <w:r w:rsidRPr="00484003">
        <w:rPr>
          <w:rFonts w:ascii="Times New Roman" w:hAnsi="Times New Roman"/>
          <w:sz w:val="28"/>
          <w:szCs w:val="28"/>
          <w:lang w:val="uk-UA"/>
        </w:rPr>
        <w:t xml:space="preserve">тон, у 2019 році </w:t>
      </w:r>
      <w:r w:rsidRPr="00F92AFD">
        <w:rPr>
          <w:rFonts w:ascii="Times New Roman" w:hAnsi="Times New Roman"/>
          <w:sz w:val="28"/>
          <w:szCs w:val="28"/>
          <w:lang w:val="uk-UA"/>
        </w:rPr>
        <w:t>ВАТ «Лакофарба»</w:t>
      </w:r>
      <w:r w:rsidRPr="00484003">
        <w:rPr>
          <w:rFonts w:ascii="Times New Roman" w:hAnsi="Times New Roman"/>
          <w:sz w:val="28"/>
          <w:szCs w:val="28"/>
          <w:lang w:val="uk-UA"/>
        </w:rPr>
        <w:t xml:space="preserve"> наростил</w:t>
      </w:r>
      <w:r>
        <w:rPr>
          <w:rFonts w:ascii="Times New Roman" w:hAnsi="Times New Roman"/>
          <w:sz w:val="28"/>
          <w:szCs w:val="28"/>
          <w:lang w:val="uk-UA"/>
        </w:rPr>
        <w:t>а</w:t>
      </w:r>
      <w:r w:rsidRPr="00484003">
        <w:rPr>
          <w:rFonts w:ascii="Times New Roman" w:hAnsi="Times New Roman"/>
          <w:sz w:val="28"/>
          <w:szCs w:val="28"/>
          <w:lang w:val="uk-UA"/>
        </w:rPr>
        <w:t xml:space="preserve"> обсяг на 20% </w:t>
      </w:r>
      <w:r>
        <w:rPr>
          <w:rFonts w:ascii="Times New Roman" w:hAnsi="Times New Roman"/>
          <w:sz w:val="28"/>
          <w:szCs w:val="28"/>
          <w:lang w:val="uk-UA"/>
        </w:rPr>
        <w:t>–</w:t>
      </w:r>
      <w:r w:rsidRPr="00484003">
        <w:rPr>
          <w:rFonts w:ascii="Times New Roman" w:hAnsi="Times New Roman"/>
          <w:sz w:val="28"/>
          <w:szCs w:val="28"/>
          <w:lang w:val="uk-UA"/>
        </w:rPr>
        <w:t xml:space="preserve"> 12</w:t>
      </w:r>
      <w:r>
        <w:rPr>
          <w:rFonts w:ascii="Times New Roman" w:hAnsi="Times New Roman"/>
          <w:sz w:val="28"/>
          <w:szCs w:val="28"/>
          <w:lang w:val="uk-UA"/>
        </w:rPr>
        <w:t xml:space="preserve"> тис.</w:t>
      </w:r>
      <w:r w:rsidRPr="00484003">
        <w:rPr>
          <w:rFonts w:ascii="Times New Roman" w:hAnsi="Times New Roman"/>
          <w:sz w:val="28"/>
          <w:szCs w:val="28"/>
          <w:lang w:val="uk-UA"/>
        </w:rPr>
        <w:t xml:space="preserve"> тон. Поступово </w:t>
      </w:r>
      <w:r w:rsidRPr="00F92AFD">
        <w:rPr>
          <w:rFonts w:ascii="Times New Roman" w:hAnsi="Times New Roman"/>
          <w:sz w:val="28"/>
          <w:szCs w:val="28"/>
          <w:lang w:val="uk-UA"/>
        </w:rPr>
        <w:t>ВАТ «Лакофарба»</w:t>
      </w:r>
      <w:r w:rsidRPr="00484003">
        <w:rPr>
          <w:rFonts w:ascii="Times New Roman" w:hAnsi="Times New Roman"/>
          <w:sz w:val="28"/>
          <w:szCs w:val="28"/>
          <w:lang w:val="uk-UA"/>
        </w:rPr>
        <w:t>забра</w:t>
      </w:r>
      <w:r>
        <w:rPr>
          <w:rFonts w:ascii="Times New Roman" w:hAnsi="Times New Roman"/>
          <w:sz w:val="28"/>
          <w:szCs w:val="28"/>
          <w:lang w:val="uk-UA"/>
        </w:rPr>
        <w:t>ло й</w:t>
      </w:r>
      <w:r w:rsidRPr="00484003">
        <w:rPr>
          <w:rFonts w:ascii="Times New Roman" w:hAnsi="Times New Roman"/>
          <w:sz w:val="28"/>
          <w:szCs w:val="28"/>
          <w:lang w:val="uk-UA"/>
        </w:rPr>
        <w:t xml:space="preserve"> частку ринку </w:t>
      </w:r>
      <w:r>
        <w:rPr>
          <w:rFonts w:ascii="Times New Roman" w:hAnsi="Times New Roman"/>
          <w:sz w:val="28"/>
          <w:szCs w:val="28"/>
          <w:lang w:val="uk-UA"/>
        </w:rPr>
        <w:t>ТОВ </w:t>
      </w:r>
      <w:r w:rsidRPr="00484003">
        <w:rPr>
          <w:rFonts w:ascii="Times New Roman" w:hAnsi="Times New Roman"/>
          <w:sz w:val="28"/>
          <w:szCs w:val="28"/>
          <w:lang w:val="uk-UA"/>
        </w:rPr>
        <w:t>«Імпульсу» з 5</w:t>
      </w:r>
      <w:r>
        <w:rPr>
          <w:rFonts w:ascii="Times New Roman" w:hAnsi="Times New Roman"/>
          <w:sz w:val="28"/>
          <w:szCs w:val="28"/>
          <w:lang w:val="uk-UA"/>
        </w:rPr>
        <w:t> </w:t>
      </w:r>
      <w:r w:rsidRPr="00484003">
        <w:rPr>
          <w:rFonts w:ascii="Times New Roman" w:hAnsi="Times New Roman"/>
          <w:sz w:val="28"/>
          <w:szCs w:val="28"/>
          <w:lang w:val="uk-UA"/>
        </w:rPr>
        <w:t>817,9 тон до 2</w:t>
      </w:r>
      <w:r>
        <w:rPr>
          <w:rFonts w:ascii="Times New Roman" w:hAnsi="Times New Roman"/>
          <w:sz w:val="28"/>
          <w:szCs w:val="28"/>
          <w:lang w:val="uk-UA"/>
        </w:rPr>
        <w:t> </w:t>
      </w:r>
      <w:r w:rsidRPr="00484003">
        <w:rPr>
          <w:rFonts w:ascii="Times New Roman" w:hAnsi="Times New Roman"/>
          <w:sz w:val="28"/>
          <w:szCs w:val="28"/>
          <w:lang w:val="uk-UA"/>
        </w:rPr>
        <w:t xml:space="preserve">781,5 тон, знизивши </w:t>
      </w:r>
      <w:r>
        <w:rPr>
          <w:rFonts w:ascii="Times New Roman" w:hAnsi="Times New Roman"/>
          <w:sz w:val="28"/>
          <w:szCs w:val="28"/>
          <w:lang w:val="uk-UA"/>
        </w:rPr>
        <w:t xml:space="preserve">його </w:t>
      </w:r>
      <w:r w:rsidRPr="00484003">
        <w:rPr>
          <w:rFonts w:ascii="Times New Roman" w:hAnsi="Times New Roman"/>
          <w:sz w:val="28"/>
          <w:szCs w:val="28"/>
          <w:lang w:val="uk-UA"/>
        </w:rPr>
        <w:t>на 52,2%.</w:t>
      </w:r>
    </w:p>
    <w:p w14:paraId="495CA279" w14:textId="77777777" w:rsidR="005536FC" w:rsidRDefault="005536FC" w:rsidP="00B647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Побудуємо матрицю </w:t>
      </w:r>
      <w:r w:rsidRPr="00484003">
        <w:rPr>
          <w:rFonts w:ascii="Times New Roman" w:hAnsi="Times New Roman"/>
          <w:sz w:val="28"/>
          <w:szCs w:val="28"/>
          <w:lang w:val="uk-UA"/>
        </w:rPr>
        <w:t>BCG</w:t>
      </w:r>
      <w:r>
        <w:rPr>
          <w:rFonts w:ascii="Times New Roman" w:hAnsi="Times New Roman"/>
          <w:sz w:val="28"/>
          <w:szCs w:val="28"/>
          <w:lang w:val="uk-UA"/>
        </w:rPr>
        <w:t>, виходячи з реальних темпів продажів та відносної частки на ринку (табл. 3.2, рис. 3.1).</w:t>
      </w:r>
    </w:p>
    <w:p w14:paraId="01D1D128" w14:textId="77777777" w:rsidR="005536FC" w:rsidRPr="00484003" w:rsidRDefault="005536FC" w:rsidP="00F92AFD">
      <w:pPr>
        <w:spacing w:after="0" w:line="360" w:lineRule="auto"/>
        <w:ind w:firstLine="708"/>
        <w:jc w:val="both"/>
        <w:rPr>
          <w:rFonts w:ascii="Times New Roman" w:hAnsi="Times New Roman"/>
          <w:sz w:val="28"/>
          <w:szCs w:val="28"/>
          <w:lang w:val="uk-UA"/>
        </w:rPr>
      </w:pPr>
      <w:r w:rsidRPr="00484003">
        <w:rPr>
          <w:rFonts w:ascii="Times New Roman" w:hAnsi="Times New Roman"/>
          <w:b/>
          <w:bCs/>
          <w:sz w:val="28"/>
          <w:szCs w:val="28"/>
          <w:lang w:val="uk-UA"/>
        </w:rPr>
        <w:t>Зірки:</w:t>
      </w:r>
      <w:r w:rsidRPr="00484003">
        <w:rPr>
          <w:rFonts w:ascii="Times New Roman" w:hAnsi="Times New Roman"/>
          <w:sz w:val="28"/>
          <w:szCs w:val="28"/>
          <w:lang w:val="uk-UA"/>
        </w:rPr>
        <w:t xml:space="preserve"> зірки вважаються бізнес-одиницями або продуктами, які мають кращу долю на ринку і приносять найбільший прибуток. Монополії й перші продукти на ринку часто називають зірками. Однак через високі темпи зростання зірки </w:t>
      </w:r>
      <w:r>
        <w:rPr>
          <w:rFonts w:ascii="Times New Roman" w:hAnsi="Times New Roman"/>
          <w:sz w:val="28"/>
          <w:szCs w:val="28"/>
          <w:lang w:val="uk-UA"/>
        </w:rPr>
        <w:t>потребують</w:t>
      </w:r>
      <w:r w:rsidRPr="00484003">
        <w:rPr>
          <w:rFonts w:ascii="Times New Roman" w:hAnsi="Times New Roman"/>
          <w:sz w:val="28"/>
          <w:szCs w:val="28"/>
          <w:lang w:val="uk-UA"/>
        </w:rPr>
        <w:t xml:space="preserve"> велик</w:t>
      </w:r>
      <w:r>
        <w:rPr>
          <w:rFonts w:ascii="Times New Roman" w:hAnsi="Times New Roman"/>
          <w:sz w:val="28"/>
          <w:szCs w:val="28"/>
          <w:lang w:val="uk-UA"/>
        </w:rPr>
        <w:t>ихвливань</w:t>
      </w:r>
      <w:r w:rsidRPr="00484003">
        <w:rPr>
          <w:rFonts w:ascii="Times New Roman" w:hAnsi="Times New Roman"/>
          <w:sz w:val="28"/>
          <w:szCs w:val="28"/>
          <w:lang w:val="uk-UA"/>
        </w:rPr>
        <w:t>. Як правило, це призводить до тієї ж кількості вступників та вихідних грошей. Зірки можуть в кінцевому підсумку стати дійними коровами, якщо вони будуть підтримувати свій успіх до тих пір, поки темпи зростання ринку не знизяться. Компаніям рекомендується інвестувати в зірки.</w:t>
      </w:r>
    </w:p>
    <w:p w14:paraId="69518CCC" w14:textId="77777777" w:rsidR="005536FC" w:rsidRPr="00484003" w:rsidRDefault="005536FC" w:rsidP="00F92AFD">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 xml:space="preserve">Таблиця 3.2 – </w:t>
      </w:r>
      <w:r>
        <w:rPr>
          <w:rFonts w:ascii="Times New Roman" w:hAnsi="Times New Roman"/>
          <w:sz w:val="28"/>
          <w:szCs w:val="28"/>
          <w:lang w:val="uk-UA"/>
        </w:rPr>
        <w:t>Вихідні п</w:t>
      </w:r>
      <w:r w:rsidRPr="00484003">
        <w:rPr>
          <w:rFonts w:ascii="Times New Roman" w:hAnsi="Times New Roman"/>
          <w:sz w:val="28"/>
          <w:szCs w:val="28"/>
          <w:lang w:val="uk-UA"/>
        </w:rPr>
        <w:t xml:space="preserve">оказники для </w:t>
      </w:r>
      <w:r>
        <w:rPr>
          <w:rFonts w:ascii="Times New Roman" w:hAnsi="Times New Roman"/>
          <w:sz w:val="28"/>
          <w:szCs w:val="28"/>
          <w:lang w:val="uk-UA"/>
        </w:rPr>
        <w:t>побудови</w:t>
      </w:r>
      <w:r w:rsidRPr="00484003">
        <w:rPr>
          <w:rFonts w:ascii="Times New Roman" w:hAnsi="Times New Roman"/>
          <w:sz w:val="28"/>
          <w:szCs w:val="28"/>
          <w:lang w:val="uk-UA"/>
        </w:rPr>
        <w:t xml:space="preserve"> матриці BCG</w:t>
      </w:r>
    </w:p>
    <w:tbl>
      <w:tblPr>
        <w:tblW w:w="9346" w:type="dxa"/>
        <w:jc w:val="center"/>
        <w:tblLayout w:type="fixed"/>
        <w:tblLook w:val="00A0" w:firstRow="1" w:lastRow="0" w:firstColumn="1" w:lastColumn="0" w:noHBand="0" w:noVBand="0"/>
      </w:tblPr>
      <w:tblGrid>
        <w:gridCol w:w="983"/>
        <w:gridCol w:w="1417"/>
        <w:gridCol w:w="709"/>
        <w:gridCol w:w="709"/>
        <w:gridCol w:w="850"/>
        <w:gridCol w:w="851"/>
        <w:gridCol w:w="850"/>
        <w:gridCol w:w="1276"/>
        <w:gridCol w:w="709"/>
        <w:gridCol w:w="992"/>
      </w:tblGrid>
      <w:tr w:rsidR="005536FC" w:rsidRPr="00E52770" w14:paraId="77F85AF7" w14:textId="77777777" w:rsidTr="00F92AFD">
        <w:trPr>
          <w:trHeight w:val="290"/>
          <w:jc w:val="center"/>
        </w:trPr>
        <w:tc>
          <w:tcPr>
            <w:tcW w:w="2400" w:type="dxa"/>
            <w:gridSpan w:val="2"/>
            <w:vMerge w:val="restart"/>
            <w:tcBorders>
              <w:top w:val="single" w:sz="8" w:space="0" w:color="auto"/>
              <w:left w:val="single" w:sz="8" w:space="0" w:color="auto"/>
              <w:right w:val="single" w:sz="4" w:space="0" w:color="auto"/>
            </w:tcBorders>
            <w:shd w:val="clear" w:color="000000" w:fill="8EA9DB"/>
            <w:noWrap/>
            <w:vAlign w:val="center"/>
          </w:tcPr>
          <w:p w14:paraId="789360D3" w14:textId="77777777" w:rsidR="005536FC" w:rsidRPr="00484003" w:rsidRDefault="005536FC" w:rsidP="00F92AFD">
            <w:pPr>
              <w:spacing w:after="0" w:line="360" w:lineRule="auto"/>
              <w:jc w:val="center"/>
              <w:rPr>
                <w:rFonts w:ascii="Times New Roman" w:hAnsi="Times New Roman"/>
                <w:b/>
                <w:bCs/>
                <w:color w:val="FFFFFF"/>
                <w:sz w:val="20"/>
                <w:szCs w:val="20"/>
                <w:lang w:val="uk-UA" w:eastAsia="en-GB"/>
              </w:rPr>
            </w:pPr>
            <w:r w:rsidRPr="00484003">
              <w:rPr>
                <w:rFonts w:ascii="Times New Roman" w:hAnsi="Times New Roman"/>
                <w:b/>
                <w:bCs/>
                <w:color w:val="000000"/>
                <w:sz w:val="20"/>
                <w:szCs w:val="20"/>
                <w:lang w:val="uk-UA" w:eastAsia="en-GB"/>
              </w:rPr>
              <w:t>Товар</w:t>
            </w:r>
          </w:p>
        </w:tc>
        <w:tc>
          <w:tcPr>
            <w:tcW w:w="3969" w:type="dxa"/>
            <w:gridSpan w:val="5"/>
            <w:tcBorders>
              <w:top w:val="single" w:sz="8" w:space="0" w:color="auto"/>
              <w:left w:val="nil"/>
              <w:bottom w:val="single" w:sz="4" w:space="0" w:color="auto"/>
              <w:right w:val="single" w:sz="4" w:space="0" w:color="auto"/>
            </w:tcBorders>
            <w:shd w:val="clear" w:color="000000" w:fill="8EA9DB"/>
            <w:noWrap/>
            <w:vAlign w:val="bottom"/>
          </w:tcPr>
          <w:p w14:paraId="48F67304"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Pr>
                <w:rFonts w:ascii="Times New Roman" w:hAnsi="Times New Roman"/>
                <w:b/>
                <w:bCs/>
                <w:color w:val="000000"/>
                <w:sz w:val="20"/>
                <w:szCs w:val="20"/>
                <w:lang w:val="uk-UA" w:eastAsia="en-GB"/>
              </w:rPr>
              <w:t>О</w:t>
            </w:r>
            <w:r w:rsidRPr="00484003">
              <w:rPr>
                <w:rFonts w:ascii="Times New Roman" w:hAnsi="Times New Roman"/>
                <w:b/>
                <w:bCs/>
                <w:color w:val="000000"/>
                <w:sz w:val="20"/>
                <w:szCs w:val="20"/>
                <w:lang w:val="uk-UA" w:eastAsia="en-GB"/>
              </w:rPr>
              <w:t>бсяг реалізації, тон</w:t>
            </w:r>
          </w:p>
        </w:tc>
        <w:tc>
          <w:tcPr>
            <w:tcW w:w="2977" w:type="dxa"/>
            <w:gridSpan w:val="3"/>
            <w:tcBorders>
              <w:top w:val="single" w:sz="8" w:space="0" w:color="auto"/>
              <w:left w:val="nil"/>
              <w:bottom w:val="single" w:sz="4" w:space="0" w:color="auto"/>
              <w:right w:val="single" w:sz="8" w:space="0" w:color="auto"/>
            </w:tcBorders>
            <w:shd w:val="clear" w:color="000000" w:fill="8EA9DB"/>
            <w:noWrap/>
            <w:vAlign w:val="bottom"/>
          </w:tcPr>
          <w:p w14:paraId="31A73DBD"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Pr>
                <w:rFonts w:ascii="Times New Roman" w:hAnsi="Times New Roman"/>
                <w:b/>
                <w:bCs/>
                <w:color w:val="000000"/>
                <w:sz w:val="20"/>
                <w:szCs w:val="20"/>
                <w:lang w:val="uk-UA" w:eastAsia="en-GB"/>
              </w:rPr>
              <w:t>Р</w:t>
            </w:r>
            <w:r w:rsidRPr="00484003">
              <w:rPr>
                <w:rFonts w:ascii="Times New Roman" w:hAnsi="Times New Roman"/>
                <w:b/>
                <w:bCs/>
                <w:color w:val="000000"/>
                <w:sz w:val="20"/>
                <w:szCs w:val="20"/>
                <w:lang w:val="uk-UA" w:eastAsia="en-GB"/>
              </w:rPr>
              <w:t>озрахункові показники</w:t>
            </w:r>
          </w:p>
        </w:tc>
      </w:tr>
      <w:tr w:rsidR="005536FC" w:rsidRPr="00E52770" w14:paraId="06610FCF" w14:textId="77777777" w:rsidTr="00DE242A">
        <w:trPr>
          <w:trHeight w:val="290"/>
          <w:jc w:val="center"/>
        </w:trPr>
        <w:tc>
          <w:tcPr>
            <w:tcW w:w="2400" w:type="dxa"/>
            <w:gridSpan w:val="2"/>
            <w:vMerge/>
            <w:tcBorders>
              <w:left w:val="single" w:sz="8" w:space="0" w:color="auto"/>
              <w:bottom w:val="single" w:sz="4" w:space="0" w:color="auto"/>
              <w:right w:val="single" w:sz="4" w:space="0" w:color="auto"/>
            </w:tcBorders>
            <w:shd w:val="clear" w:color="000000" w:fill="8EA9DB"/>
            <w:noWrap/>
            <w:vAlign w:val="bottom"/>
          </w:tcPr>
          <w:p w14:paraId="0DC6B7BC"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p>
        </w:tc>
        <w:tc>
          <w:tcPr>
            <w:tcW w:w="709" w:type="dxa"/>
            <w:tcBorders>
              <w:top w:val="single" w:sz="8" w:space="0" w:color="auto"/>
              <w:left w:val="nil"/>
              <w:bottom w:val="single" w:sz="4" w:space="0" w:color="auto"/>
              <w:right w:val="single" w:sz="4" w:space="0" w:color="auto"/>
            </w:tcBorders>
            <w:shd w:val="clear" w:color="000000" w:fill="8EA9DB"/>
            <w:noWrap/>
            <w:vAlign w:val="bottom"/>
          </w:tcPr>
          <w:p w14:paraId="1B836078"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2015</w:t>
            </w:r>
          </w:p>
        </w:tc>
        <w:tc>
          <w:tcPr>
            <w:tcW w:w="709" w:type="dxa"/>
            <w:tcBorders>
              <w:top w:val="single" w:sz="8" w:space="0" w:color="auto"/>
              <w:left w:val="nil"/>
              <w:bottom w:val="single" w:sz="4" w:space="0" w:color="auto"/>
              <w:right w:val="single" w:sz="4" w:space="0" w:color="auto"/>
            </w:tcBorders>
            <w:shd w:val="clear" w:color="000000" w:fill="8EA9DB"/>
            <w:noWrap/>
            <w:vAlign w:val="bottom"/>
          </w:tcPr>
          <w:p w14:paraId="1A18A5C7"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2016</w:t>
            </w:r>
          </w:p>
        </w:tc>
        <w:tc>
          <w:tcPr>
            <w:tcW w:w="850" w:type="dxa"/>
            <w:tcBorders>
              <w:top w:val="single" w:sz="8" w:space="0" w:color="auto"/>
              <w:left w:val="nil"/>
              <w:bottom w:val="single" w:sz="4" w:space="0" w:color="auto"/>
              <w:right w:val="single" w:sz="4" w:space="0" w:color="auto"/>
            </w:tcBorders>
            <w:shd w:val="clear" w:color="000000" w:fill="8EA9DB"/>
            <w:noWrap/>
            <w:vAlign w:val="bottom"/>
          </w:tcPr>
          <w:p w14:paraId="3E9C7007"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2017</w:t>
            </w:r>
          </w:p>
        </w:tc>
        <w:tc>
          <w:tcPr>
            <w:tcW w:w="851" w:type="dxa"/>
            <w:tcBorders>
              <w:top w:val="single" w:sz="8" w:space="0" w:color="auto"/>
              <w:left w:val="nil"/>
              <w:bottom w:val="single" w:sz="4" w:space="0" w:color="auto"/>
              <w:right w:val="single" w:sz="4" w:space="0" w:color="auto"/>
            </w:tcBorders>
            <w:shd w:val="clear" w:color="000000" w:fill="8EA9DB"/>
            <w:noWrap/>
            <w:vAlign w:val="bottom"/>
          </w:tcPr>
          <w:p w14:paraId="128280E1"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2018</w:t>
            </w:r>
          </w:p>
        </w:tc>
        <w:tc>
          <w:tcPr>
            <w:tcW w:w="850" w:type="dxa"/>
            <w:tcBorders>
              <w:top w:val="single" w:sz="8" w:space="0" w:color="auto"/>
              <w:left w:val="nil"/>
              <w:bottom w:val="single" w:sz="4" w:space="0" w:color="auto"/>
              <w:right w:val="single" w:sz="4" w:space="0" w:color="auto"/>
            </w:tcBorders>
            <w:shd w:val="clear" w:color="000000" w:fill="8EA9DB"/>
            <w:noWrap/>
            <w:vAlign w:val="bottom"/>
          </w:tcPr>
          <w:p w14:paraId="33970464"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2019</w:t>
            </w:r>
          </w:p>
        </w:tc>
        <w:tc>
          <w:tcPr>
            <w:tcW w:w="1276" w:type="dxa"/>
            <w:tcBorders>
              <w:top w:val="single" w:sz="8" w:space="0" w:color="auto"/>
              <w:left w:val="nil"/>
              <w:bottom w:val="single" w:sz="4" w:space="0" w:color="auto"/>
              <w:right w:val="single" w:sz="4" w:space="0" w:color="auto"/>
            </w:tcBorders>
            <w:shd w:val="clear" w:color="000000" w:fill="8EA9DB"/>
            <w:noWrap/>
            <w:vAlign w:val="bottom"/>
          </w:tcPr>
          <w:p w14:paraId="43904333"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Середньорічний темп зростання</w:t>
            </w:r>
          </w:p>
        </w:tc>
        <w:tc>
          <w:tcPr>
            <w:tcW w:w="1701" w:type="dxa"/>
            <w:gridSpan w:val="2"/>
            <w:tcBorders>
              <w:top w:val="single" w:sz="8" w:space="0" w:color="auto"/>
              <w:left w:val="nil"/>
              <w:bottom w:val="single" w:sz="4" w:space="0" w:color="auto"/>
              <w:right w:val="single" w:sz="8" w:space="0" w:color="auto"/>
            </w:tcBorders>
            <w:shd w:val="clear" w:color="000000" w:fill="8EA9DB"/>
            <w:noWrap/>
            <w:vAlign w:val="bottom"/>
          </w:tcPr>
          <w:p w14:paraId="106ED153"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b/>
                <w:bCs/>
                <w:color w:val="000000"/>
                <w:sz w:val="20"/>
                <w:szCs w:val="20"/>
                <w:lang w:val="uk-UA" w:eastAsia="en-GB"/>
              </w:rPr>
              <w:t>Середньорічна відносна частка ринку</w:t>
            </w:r>
          </w:p>
        </w:tc>
      </w:tr>
      <w:tr w:rsidR="005536FC" w:rsidRPr="00E52770" w14:paraId="649F1CCD" w14:textId="77777777" w:rsidTr="00F92AFD">
        <w:trPr>
          <w:trHeight w:val="290"/>
          <w:jc w:val="center"/>
        </w:trPr>
        <w:tc>
          <w:tcPr>
            <w:tcW w:w="983" w:type="dxa"/>
            <w:vMerge w:val="restart"/>
            <w:tcBorders>
              <w:top w:val="nil"/>
              <w:left w:val="single" w:sz="8" w:space="0" w:color="auto"/>
              <w:bottom w:val="single" w:sz="4" w:space="0" w:color="auto"/>
              <w:right w:val="single" w:sz="4" w:space="0" w:color="auto"/>
            </w:tcBorders>
            <w:shd w:val="clear" w:color="000000" w:fill="FF0000"/>
            <w:noWrap/>
            <w:vAlign w:val="center"/>
          </w:tcPr>
          <w:p w14:paraId="54A82395" w14:textId="77777777" w:rsidR="005536FC" w:rsidRPr="00484003" w:rsidRDefault="005536FC" w:rsidP="00F92AFD">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ПФ-060</w:t>
            </w:r>
          </w:p>
        </w:tc>
        <w:tc>
          <w:tcPr>
            <w:tcW w:w="1417" w:type="dxa"/>
            <w:tcBorders>
              <w:top w:val="nil"/>
              <w:left w:val="nil"/>
              <w:bottom w:val="single" w:sz="4" w:space="0" w:color="auto"/>
              <w:right w:val="single" w:sz="4" w:space="0" w:color="auto"/>
            </w:tcBorders>
            <w:shd w:val="clear" w:color="000000" w:fill="FF0000"/>
            <w:noWrap/>
            <w:vAlign w:val="bottom"/>
          </w:tcPr>
          <w:p w14:paraId="5169EB7C"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F92AFD">
              <w:rPr>
                <w:rFonts w:ascii="Times New Roman" w:hAnsi="Times New Roman"/>
                <w:b/>
                <w:bCs/>
                <w:color w:val="000000"/>
                <w:sz w:val="20"/>
                <w:szCs w:val="20"/>
                <w:lang w:val="uk-UA" w:eastAsia="en-GB"/>
              </w:rPr>
              <w:t>ТОВ «Імпульс»</w:t>
            </w:r>
          </w:p>
        </w:tc>
        <w:tc>
          <w:tcPr>
            <w:tcW w:w="709" w:type="dxa"/>
            <w:tcBorders>
              <w:top w:val="nil"/>
              <w:left w:val="nil"/>
              <w:bottom w:val="single" w:sz="4" w:space="0" w:color="auto"/>
              <w:right w:val="single" w:sz="4" w:space="0" w:color="auto"/>
            </w:tcBorders>
            <w:shd w:val="clear" w:color="000000" w:fill="FF0000"/>
            <w:vAlign w:val="center"/>
          </w:tcPr>
          <w:p w14:paraId="677BE483" w14:textId="77777777" w:rsidR="005536FC" w:rsidRPr="00F92AFD" w:rsidRDefault="005536FC" w:rsidP="00B647F9">
            <w:pPr>
              <w:spacing w:after="0" w:line="360" w:lineRule="auto"/>
              <w:jc w:val="center"/>
              <w:rPr>
                <w:rFonts w:ascii="Times New Roman" w:hAnsi="Times New Roman"/>
                <w:color w:val="000000"/>
                <w:sz w:val="16"/>
                <w:szCs w:val="16"/>
                <w:lang w:val="uk-UA" w:eastAsia="en-GB"/>
              </w:rPr>
            </w:pPr>
            <w:r w:rsidRPr="00F92AFD">
              <w:rPr>
                <w:rFonts w:ascii="Times New Roman" w:hAnsi="Times New Roman"/>
                <w:color w:val="000000"/>
                <w:sz w:val="16"/>
                <w:szCs w:val="16"/>
                <w:lang w:val="uk-UA" w:eastAsia="en-GB"/>
              </w:rPr>
              <w:t>4768,6</w:t>
            </w:r>
          </w:p>
        </w:tc>
        <w:tc>
          <w:tcPr>
            <w:tcW w:w="709" w:type="dxa"/>
            <w:tcBorders>
              <w:top w:val="nil"/>
              <w:left w:val="nil"/>
              <w:bottom w:val="single" w:sz="4" w:space="0" w:color="auto"/>
              <w:right w:val="single" w:sz="4" w:space="0" w:color="auto"/>
            </w:tcBorders>
            <w:shd w:val="clear" w:color="000000" w:fill="FF0000"/>
            <w:vAlign w:val="center"/>
          </w:tcPr>
          <w:p w14:paraId="16FA6815" w14:textId="77777777" w:rsidR="005536FC" w:rsidRPr="00F92AFD" w:rsidRDefault="005536FC" w:rsidP="00B647F9">
            <w:pPr>
              <w:spacing w:after="0" w:line="360" w:lineRule="auto"/>
              <w:jc w:val="center"/>
              <w:rPr>
                <w:rFonts w:ascii="Times New Roman" w:hAnsi="Times New Roman"/>
                <w:color w:val="000000"/>
                <w:sz w:val="16"/>
                <w:szCs w:val="16"/>
                <w:lang w:val="uk-UA" w:eastAsia="en-GB"/>
              </w:rPr>
            </w:pPr>
            <w:r w:rsidRPr="00F92AFD">
              <w:rPr>
                <w:rFonts w:ascii="Times New Roman" w:hAnsi="Times New Roman"/>
                <w:color w:val="000000"/>
                <w:sz w:val="16"/>
                <w:szCs w:val="16"/>
                <w:lang w:val="uk-UA" w:eastAsia="en-GB"/>
              </w:rPr>
              <w:t>5817,9</w:t>
            </w:r>
          </w:p>
        </w:tc>
        <w:tc>
          <w:tcPr>
            <w:tcW w:w="850" w:type="dxa"/>
            <w:tcBorders>
              <w:top w:val="nil"/>
              <w:left w:val="nil"/>
              <w:bottom w:val="single" w:sz="4" w:space="0" w:color="auto"/>
              <w:right w:val="single" w:sz="4" w:space="0" w:color="auto"/>
            </w:tcBorders>
            <w:shd w:val="clear" w:color="000000" w:fill="FF0000"/>
            <w:vAlign w:val="center"/>
          </w:tcPr>
          <w:p w14:paraId="1F77B616"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3387,2</w:t>
            </w:r>
          </w:p>
        </w:tc>
        <w:tc>
          <w:tcPr>
            <w:tcW w:w="851" w:type="dxa"/>
            <w:tcBorders>
              <w:top w:val="nil"/>
              <w:left w:val="nil"/>
              <w:bottom w:val="single" w:sz="4" w:space="0" w:color="auto"/>
              <w:right w:val="single" w:sz="4" w:space="0" w:color="auto"/>
            </w:tcBorders>
            <w:shd w:val="clear" w:color="000000" w:fill="FF0000"/>
            <w:vAlign w:val="center"/>
          </w:tcPr>
          <w:p w14:paraId="4E913645"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3063,2</w:t>
            </w:r>
          </w:p>
        </w:tc>
        <w:tc>
          <w:tcPr>
            <w:tcW w:w="850" w:type="dxa"/>
            <w:tcBorders>
              <w:top w:val="nil"/>
              <w:left w:val="nil"/>
              <w:bottom w:val="single" w:sz="4" w:space="0" w:color="auto"/>
              <w:right w:val="single" w:sz="4" w:space="0" w:color="auto"/>
            </w:tcBorders>
            <w:shd w:val="clear" w:color="000000" w:fill="FF0000"/>
            <w:vAlign w:val="center"/>
          </w:tcPr>
          <w:p w14:paraId="33DBCB76"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2781,5</w:t>
            </w:r>
          </w:p>
        </w:tc>
        <w:tc>
          <w:tcPr>
            <w:tcW w:w="1276" w:type="dxa"/>
            <w:tcBorders>
              <w:top w:val="nil"/>
              <w:left w:val="nil"/>
              <w:bottom w:val="single" w:sz="4" w:space="0" w:color="auto"/>
              <w:right w:val="single" w:sz="4" w:space="0" w:color="auto"/>
            </w:tcBorders>
            <w:shd w:val="clear" w:color="000000" w:fill="FF0000"/>
            <w:noWrap/>
            <w:vAlign w:val="center"/>
          </w:tcPr>
          <w:p w14:paraId="121931E8" w14:textId="77777777" w:rsidR="005536FC" w:rsidRPr="00484003" w:rsidRDefault="005536FC" w:rsidP="00F92AFD">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0,87</w:t>
            </w:r>
          </w:p>
        </w:tc>
        <w:tc>
          <w:tcPr>
            <w:tcW w:w="1701" w:type="dxa"/>
            <w:gridSpan w:val="2"/>
            <w:tcBorders>
              <w:top w:val="nil"/>
              <w:left w:val="nil"/>
              <w:bottom w:val="single" w:sz="4" w:space="0" w:color="auto"/>
              <w:right w:val="single" w:sz="8" w:space="0" w:color="auto"/>
            </w:tcBorders>
            <w:shd w:val="clear" w:color="000000" w:fill="FF0000"/>
            <w:noWrap/>
            <w:vAlign w:val="center"/>
          </w:tcPr>
          <w:p w14:paraId="6B9C420F" w14:textId="77777777" w:rsidR="005536FC" w:rsidRPr="00484003" w:rsidRDefault="005536FC" w:rsidP="00F92AFD">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0,34</w:t>
            </w:r>
          </w:p>
        </w:tc>
      </w:tr>
      <w:tr w:rsidR="005536FC" w:rsidRPr="00E52770" w14:paraId="355232EB" w14:textId="77777777" w:rsidTr="00F92AFD">
        <w:trPr>
          <w:trHeight w:val="290"/>
          <w:jc w:val="center"/>
        </w:trPr>
        <w:tc>
          <w:tcPr>
            <w:tcW w:w="983" w:type="dxa"/>
            <w:vMerge/>
            <w:tcBorders>
              <w:top w:val="nil"/>
              <w:left w:val="single" w:sz="8" w:space="0" w:color="auto"/>
              <w:bottom w:val="single" w:sz="4" w:space="0" w:color="auto"/>
              <w:right w:val="single" w:sz="4" w:space="0" w:color="auto"/>
            </w:tcBorders>
            <w:vAlign w:val="center"/>
          </w:tcPr>
          <w:p w14:paraId="4720DF48"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p>
        </w:tc>
        <w:tc>
          <w:tcPr>
            <w:tcW w:w="1417" w:type="dxa"/>
            <w:tcBorders>
              <w:top w:val="nil"/>
              <w:left w:val="nil"/>
              <w:bottom w:val="single" w:sz="4" w:space="0" w:color="auto"/>
              <w:right w:val="single" w:sz="4" w:space="0" w:color="auto"/>
            </w:tcBorders>
            <w:shd w:val="clear" w:color="000000" w:fill="FF0000"/>
            <w:noWrap/>
            <w:vAlign w:val="bottom"/>
          </w:tcPr>
          <w:p w14:paraId="53229BD5"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F92AFD">
              <w:rPr>
                <w:rFonts w:ascii="Times New Roman" w:hAnsi="Times New Roman"/>
                <w:b/>
                <w:bCs/>
                <w:color w:val="000000"/>
                <w:sz w:val="20"/>
                <w:szCs w:val="20"/>
                <w:lang w:val="uk-UA" w:eastAsia="en-GB"/>
              </w:rPr>
              <w:t xml:space="preserve">ВАТ </w:t>
            </w:r>
            <w:r w:rsidRPr="00F92AFD">
              <w:rPr>
                <w:rFonts w:ascii="Times New Roman" w:hAnsi="Times New Roman"/>
                <w:b/>
                <w:bCs/>
                <w:color w:val="000000"/>
                <w:sz w:val="18"/>
                <w:szCs w:val="18"/>
                <w:lang w:val="uk-UA" w:eastAsia="en-GB"/>
              </w:rPr>
              <w:t>«Лакофарба»</w:t>
            </w:r>
          </w:p>
        </w:tc>
        <w:tc>
          <w:tcPr>
            <w:tcW w:w="709" w:type="dxa"/>
            <w:tcBorders>
              <w:top w:val="nil"/>
              <w:left w:val="nil"/>
              <w:bottom w:val="single" w:sz="4" w:space="0" w:color="auto"/>
              <w:right w:val="single" w:sz="4" w:space="0" w:color="auto"/>
            </w:tcBorders>
            <w:shd w:val="clear" w:color="000000" w:fill="FF0000"/>
            <w:noWrap/>
            <w:vAlign w:val="bottom"/>
          </w:tcPr>
          <w:p w14:paraId="71C10993"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w:t>
            </w:r>
          </w:p>
        </w:tc>
        <w:tc>
          <w:tcPr>
            <w:tcW w:w="709" w:type="dxa"/>
            <w:tcBorders>
              <w:top w:val="nil"/>
              <w:left w:val="nil"/>
              <w:bottom w:val="single" w:sz="4" w:space="0" w:color="auto"/>
              <w:right w:val="single" w:sz="4" w:space="0" w:color="auto"/>
            </w:tcBorders>
            <w:shd w:val="clear" w:color="000000" w:fill="FF0000"/>
            <w:noWrap/>
            <w:vAlign w:val="bottom"/>
          </w:tcPr>
          <w:p w14:paraId="15994C62"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w:t>
            </w:r>
          </w:p>
        </w:tc>
        <w:tc>
          <w:tcPr>
            <w:tcW w:w="850" w:type="dxa"/>
            <w:tcBorders>
              <w:top w:val="nil"/>
              <w:left w:val="nil"/>
              <w:bottom w:val="single" w:sz="4" w:space="0" w:color="auto"/>
              <w:right w:val="single" w:sz="4" w:space="0" w:color="auto"/>
            </w:tcBorders>
            <w:shd w:val="clear" w:color="000000" w:fill="FF0000"/>
            <w:noWrap/>
            <w:vAlign w:val="bottom"/>
          </w:tcPr>
          <w:p w14:paraId="3514085F"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6000</w:t>
            </w:r>
          </w:p>
        </w:tc>
        <w:tc>
          <w:tcPr>
            <w:tcW w:w="851" w:type="dxa"/>
            <w:tcBorders>
              <w:top w:val="nil"/>
              <w:left w:val="nil"/>
              <w:bottom w:val="single" w:sz="4" w:space="0" w:color="auto"/>
              <w:right w:val="single" w:sz="4" w:space="0" w:color="auto"/>
            </w:tcBorders>
            <w:shd w:val="clear" w:color="000000" w:fill="FF0000"/>
            <w:noWrap/>
            <w:vAlign w:val="bottom"/>
          </w:tcPr>
          <w:p w14:paraId="5C91E3E6"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10000</w:t>
            </w:r>
          </w:p>
        </w:tc>
        <w:tc>
          <w:tcPr>
            <w:tcW w:w="850" w:type="dxa"/>
            <w:tcBorders>
              <w:top w:val="nil"/>
              <w:left w:val="nil"/>
              <w:bottom w:val="single" w:sz="4" w:space="0" w:color="auto"/>
              <w:right w:val="single" w:sz="4" w:space="0" w:color="auto"/>
            </w:tcBorders>
            <w:shd w:val="clear" w:color="000000" w:fill="FF0000"/>
            <w:noWrap/>
            <w:vAlign w:val="bottom"/>
          </w:tcPr>
          <w:p w14:paraId="63E0E204"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12000</w:t>
            </w:r>
          </w:p>
        </w:tc>
        <w:tc>
          <w:tcPr>
            <w:tcW w:w="1276" w:type="dxa"/>
            <w:tcBorders>
              <w:top w:val="nil"/>
              <w:left w:val="nil"/>
              <w:bottom w:val="single" w:sz="4" w:space="0" w:color="auto"/>
              <w:right w:val="single" w:sz="4" w:space="0" w:color="auto"/>
            </w:tcBorders>
            <w:shd w:val="clear" w:color="000000" w:fill="FF0000"/>
            <w:noWrap/>
            <w:vAlign w:val="bottom"/>
          </w:tcPr>
          <w:p w14:paraId="454BB022"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1,41</w:t>
            </w:r>
          </w:p>
        </w:tc>
        <w:tc>
          <w:tcPr>
            <w:tcW w:w="1701" w:type="dxa"/>
            <w:gridSpan w:val="2"/>
            <w:tcBorders>
              <w:top w:val="nil"/>
              <w:left w:val="nil"/>
              <w:bottom w:val="single" w:sz="4" w:space="0" w:color="auto"/>
              <w:right w:val="single" w:sz="8" w:space="0" w:color="auto"/>
            </w:tcBorders>
            <w:shd w:val="clear" w:color="000000" w:fill="FF0000"/>
            <w:noWrap/>
            <w:vAlign w:val="bottom"/>
          </w:tcPr>
          <w:p w14:paraId="03B0EBC9"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0,66</w:t>
            </w:r>
          </w:p>
        </w:tc>
      </w:tr>
      <w:tr w:rsidR="005536FC" w:rsidRPr="00E52770" w14:paraId="7D0F57A0" w14:textId="77777777" w:rsidTr="00F92AFD">
        <w:trPr>
          <w:trHeight w:val="290"/>
          <w:jc w:val="center"/>
        </w:trPr>
        <w:tc>
          <w:tcPr>
            <w:tcW w:w="2400" w:type="dxa"/>
            <w:gridSpan w:val="2"/>
            <w:tcBorders>
              <w:top w:val="single" w:sz="4" w:space="0" w:color="auto"/>
              <w:left w:val="single" w:sz="8" w:space="0" w:color="auto"/>
              <w:bottom w:val="single" w:sz="4" w:space="0" w:color="auto"/>
              <w:right w:val="single" w:sz="4" w:space="0" w:color="auto"/>
            </w:tcBorders>
            <w:shd w:val="clear" w:color="000000" w:fill="8EA9DB"/>
            <w:noWrap/>
            <w:vAlign w:val="bottom"/>
          </w:tcPr>
          <w:p w14:paraId="2D78445A"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ГФ-01</w:t>
            </w:r>
          </w:p>
        </w:tc>
        <w:tc>
          <w:tcPr>
            <w:tcW w:w="709" w:type="dxa"/>
            <w:tcBorders>
              <w:top w:val="nil"/>
              <w:left w:val="nil"/>
              <w:bottom w:val="single" w:sz="4" w:space="0" w:color="auto"/>
              <w:right w:val="single" w:sz="4" w:space="0" w:color="auto"/>
            </w:tcBorders>
            <w:shd w:val="clear" w:color="000000" w:fill="8EA9DB"/>
            <w:vAlign w:val="center"/>
          </w:tcPr>
          <w:p w14:paraId="79E30882"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306,8</w:t>
            </w:r>
          </w:p>
        </w:tc>
        <w:tc>
          <w:tcPr>
            <w:tcW w:w="709" w:type="dxa"/>
            <w:tcBorders>
              <w:top w:val="nil"/>
              <w:left w:val="nil"/>
              <w:bottom w:val="single" w:sz="4" w:space="0" w:color="auto"/>
              <w:right w:val="single" w:sz="4" w:space="0" w:color="auto"/>
            </w:tcBorders>
            <w:shd w:val="clear" w:color="000000" w:fill="8EA9DB"/>
            <w:vAlign w:val="center"/>
          </w:tcPr>
          <w:p w14:paraId="15CA5EF0"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306,6</w:t>
            </w:r>
          </w:p>
        </w:tc>
        <w:tc>
          <w:tcPr>
            <w:tcW w:w="850" w:type="dxa"/>
            <w:tcBorders>
              <w:top w:val="nil"/>
              <w:left w:val="nil"/>
              <w:bottom w:val="single" w:sz="4" w:space="0" w:color="auto"/>
              <w:right w:val="single" w:sz="4" w:space="0" w:color="auto"/>
            </w:tcBorders>
            <w:shd w:val="clear" w:color="000000" w:fill="8EA9DB"/>
            <w:vAlign w:val="center"/>
          </w:tcPr>
          <w:p w14:paraId="0FA8CC78"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320,8</w:t>
            </w:r>
          </w:p>
        </w:tc>
        <w:tc>
          <w:tcPr>
            <w:tcW w:w="851" w:type="dxa"/>
            <w:tcBorders>
              <w:top w:val="nil"/>
              <w:left w:val="nil"/>
              <w:bottom w:val="single" w:sz="4" w:space="0" w:color="auto"/>
              <w:right w:val="single" w:sz="4" w:space="0" w:color="auto"/>
            </w:tcBorders>
            <w:shd w:val="clear" w:color="000000" w:fill="8EA9DB"/>
            <w:vAlign w:val="center"/>
          </w:tcPr>
          <w:p w14:paraId="59B8E2AC"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372,1</w:t>
            </w:r>
          </w:p>
        </w:tc>
        <w:tc>
          <w:tcPr>
            <w:tcW w:w="850" w:type="dxa"/>
            <w:tcBorders>
              <w:top w:val="nil"/>
              <w:left w:val="nil"/>
              <w:bottom w:val="single" w:sz="4" w:space="0" w:color="auto"/>
              <w:right w:val="single" w:sz="4" w:space="0" w:color="auto"/>
            </w:tcBorders>
            <w:shd w:val="clear" w:color="000000" w:fill="8EA9DB"/>
            <w:vAlign w:val="center"/>
          </w:tcPr>
          <w:p w14:paraId="24DCBA7A"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379,6</w:t>
            </w:r>
          </w:p>
        </w:tc>
        <w:tc>
          <w:tcPr>
            <w:tcW w:w="1276" w:type="dxa"/>
            <w:tcBorders>
              <w:top w:val="nil"/>
              <w:left w:val="nil"/>
              <w:bottom w:val="single" w:sz="4" w:space="0" w:color="auto"/>
              <w:right w:val="single" w:sz="4" w:space="0" w:color="auto"/>
            </w:tcBorders>
            <w:shd w:val="clear" w:color="000000" w:fill="8EA9DB"/>
            <w:noWrap/>
            <w:vAlign w:val="bottom"/>
          </w:tcPr>
          <w:p w14:paraId="42EA9391"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1,05</w:t>
            </w:r>
          </w:p>
        </w:tc>
        <w:tc>
          <w:tcPr>
            <w:tcW w:w="1701" w:type="dxa"/>
            <w:gridSpan w:val="2"/>
            <w:tcBorders>
              <w:top w:val="nil"/>
              <w:left w:val="nil"/>
              <w:bottom w:val="single" w:sz="4" w:space="0" w:color="auto"/>
              <w:right w:val="single" w:sz="8" w:space="0" w:color="auto"/>
            </w:tcBorders>
            <w:shd w:val="clear" w:color="000000" w:fill="8EA9DB"/>
            <w:vAlign w:val="center"/>
          </w:tcPr>
          <w:p w14:paraId="3C2BF2D3"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w:t>
            </w:r>
          </w:p>
        </w:tc>
      </w:tr>
      <w:tr w:rsidR="005536FC" w:rsidRPr="00E52770" w14:paraId="0B2FB899" w14:textId="77777777" w:rsidTr="00F92AFD">
        <w:trPr>
          <w:trHeight w:val="290"/>
          <w:jc w:val="center"/>
        </w:trPr>
        <w:tc>
          <w:tcPr>
            <w:tcW w:w="2400" w:type="dxa"/>
            <w:gridSpan w:val="2"/>
            <w:tcBorders>
              <w:top w:val="single" w:sz="4" w:space="0" w:color="auto"/>
              <w:left w:val="single" w:sz="8" w:space="0" w:color="auto"/>
              <w:bottom w:val="single" w:sz="4" w:space="0" w:color="auto"/>
              <w:right w:val="single" w:sz="4" w:space="0" w:color="auto"/>
            </w:tcBorders>
            <w:shd w:val="clear" w:color="000000" w:fill="8EA9DB"/>
            <w:noWrap/>
            <w:vAlign w:val="bottom"/>
          </w:tcPr>
          <w:p w14:paraId="50A18032"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AU(AR)52W</w:t>
            </w:r>
          </w:p>
        </w:tc>
        <w:tc>
          <w:tcPr>
            <w:tcW w:w="709" w:type="dxa"/>
            <w:tcBorders>
              <w:top w:val="nil"/>
              <w:left w:val="nil"/>
              <w:bottom w:val="single" w:sz="4" w:space="0" w:color="auto"/>
              <w:right w:val="single" w:sz="4" w:space="0" w:color="auto"/>
            </w:tcBorders>
            <w:shd w:val="clear" w:color="000000" w:fill="8EA9DB"/>
            <w:vAlign w:val="center"/>
          </w:tcPr>
          <w:p w14:paraId="5EBFEDBB"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300,7</w:t>
            </w:r>
          </w:p>
        </w:tc>
        <w:tc>
          <w:tcPr>
            <w:tcW w:w="709" w:type="dxa"/>
            <w:tcBorders>
              <w:top w:val="nil"/>
              <w:left w:val="nil"/>
              <w:bottom w:val="single" w:sz="4" w:space="0" w:color="auto"/>
              <w:right w:val="single" w:sz="4" w:space="0" w:color="auto"/>
            </w:tcBorders>
            <w:shd w:val="clear" w:color="000000" w:fill="8EA9DB"/>
            <w:vAlign w:val="center"/>
          </w:tcPr>
          <w:p w14:paraId="04100A89"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400,7</w:t>
            </w:r>
          </w:p>
        </w:tc>
        <w:tc>
          <w:tcPr>
            <w:tcW w:w="850" w:type="dxa"/>
            <w:tcBorders>
              <w:top w:val="nil"/>
              <w:left w:val="nil"/>
              <w:bottom w:val="single" w:sz="4" w:space="0" w:color="auto"/>
              <w:right w:val="single" w:sz="4" w:space="0" w:color="auto"/>
            </w:tcBorders>
            <w:shd w:val="clear" w:color="000000" w:fill="8EA9DB"/>
            <w:vAlign w:val="center"/>
          </w:tcPr>
          <w:p w14:paraId="7670D6F3"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402,7</w:t>
            </w:r>
          </w:p>
        </w:tc>
        <w:tc>
          <w:tcPr>
            <w:tcW w:w="851" w:type="dxa"/>
            <w:tcBorders>
              <w:top w:val="nil"/>
              <w:left w:val="nil"/>
              <w:bottom w:val="single" w:sz="4" w:space="0" w:color="auto"/>
              <w:right w:val="single" w:sz="4" w:space="0" w:color="auto"/>
            </w:tcBorders>
            <w:shd w:val="clear" w:color="000000" w:fill="8EA9DB"/>
            <w:vAlign w:val="center"/>
          </w:tcPr>
          <w:p w14:paraId="61F3166C"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510,6</w:t>
            </w:r>
          </w:p>
        </w:tc>
        <w:tc>
          <w:tcPr>
            <w:tcW w:w="850" w:type="dxa"/>
            <w:tcBorders>
              <w:top w:val="nil"/>
              <w:left w:val="nil"/>
              <w:bottom w:val="single" w:sz="4" w:space="0" w:color="auto"/>
              <w:right w:val="single" w:sz="4" w:space="0" w:color="auto"/>
            </w:tcBorders>
            <w:shd w:val="clear" w:color="000000" w:fill="8EA9DB"/>
            <w:vAlign w:val="center"/>
          </w:tcPr>
          <w:p w14:paraId="45B007AC"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675,9</w:t>
            </w:r>
          </w:p>
        </w:tc>
        <w:tc>
          <w:tcPr>
            <w:tcW w:w="1276" w:type="dxa"/>
            <w:tcBorders>
              <w:top w:val="nil"/>
              <w:left w:val="nil"/>
              <w:bottom w:val="single" w:sz="4" w:space="0" w:color="auto"/>
              <w:right w:val="single" w:sz="4" w:space="0" w:color="auto"/>
            </w:tcBorders>
            <w:shd w:val="clear" w:color="000000" w:fill="8EA9DB"/>
            <w:noWrap/>
            <w:vAlign w:val="bottom"/>
          </w:tcPr>
          <w:p w14:paraId="0D23348B"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1,2</w:t>
            </w:r>
          </w:p>
        </w:tc>
        <w:tc>
          <w:tcPr>
            <w:tcW w:w="1701" w:type="dxa"/>
            <w:gridSpan w:val="2"/>
            <w:tcBorders>
              <w:top w:val="nil"/>
              <w:left w:val="nil"/>
              <w:bottom w:val="single" w:sz="4" w:space="0" w:color="auto"/>
              <w:right w:val="single" w:sz="8" w:space="0" w:color="auto"/>
            </w:tcBorders>
            <w:shd w:val="clear" w:color="000000" w:fill="8EA9DB"/>
            <w:vAlign w:val="center"/>
          </w:tcPr>
          <w:p w14:paraId="1AA370EB"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w:t>
            </w:r>
          </w:p>
        </w:tc>
      </w:tr>
      <w:tr w:rsidR="005536FC" w:rsidRPr="00E52770" w14:paraId="1F3CE160" w14:textId="77777777" w:rsidTr="00F92AFD">
        <w:trPr>
          <w:trHeight w:val="300"/>
          <w:jc w:val="center"/>
        </w:trPr>
        <w:tc>
          <w:tcPr>
            <w:tcW w:w="2400" w:type="dxa"/>
            <w:gridSpan w:val="2"/>
            <w:tcBorders>
              <w:top w:val="single" w:sz="4" w:space="0" w:color="auto"/>
              <w:left w:val="single" w:sz="8" w:space="0" w:color="auto"/>
              <w:bottom w:val="single" w:sz="8" w:space="0" w:color="auto"/>
              <w:right w:val="single" w:sz="4" w:space="0" w:color="auto"/>
            </w:tcBorders>
            <w:shd w:val="clear" w:color="000000" w:fill="8EA9DB"/>
            <w:noWrap/>
            <w:vAlign w:val="bottom"/>
          </w:tcPr>
          <w:p w14:paraId="40C97529"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AU(AR)52X</w:t>
            </w:r>
          </w:p>
        </w:tc>
        <w:tc>
          <w:tcPr>
            <w:tcW w:w="709" w:type="dxa"/>
            <w:tcBorders>
              <w:top w:val="nil"/>
              <w:left w:val="nil"/>
              <w:bottom w:val="single" w:sz="8" w:space="0" w:color="auto"/>
              <w:right w:val="single" w:sz="4" w:space="0" w:color="auto"/>
            </w:tcBorders>
            <w:shd w:val="clear" w:color="000000" w:fill="8EA9DB"/>
            <w:vAlign w:val="center"/>
          </w:tcPr>
          <w:p w14:paraId="0BA08CD9"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209,4</w:t>
            </w:r>
          </w:p>
        </w:tc>
        <w:tc>
          <w:tcPr>
            <w:tcW w:w="709" w:type="dxa"/>
            <w:tcBorders>
              <w:top w:val="nil"/>
              <w:left w:val="nil"/>
              <w:bottom w:val="single" w:sz="8" w:space="0" w:color="auto"/>
              <w:right w:val="single" w:sz="4" w:space="0" w:color="auto"/>
            </w:tcBorders>
            <w:shd w:val="clear" w:color="000000" w:fill="8EA9DB"/>
            <w:vAlign w:val="center"/>
          </w:tcPr>
          <w:p w14:paraId="29482A57"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363,8</w:t>
            </w:r>
          </w:p>
        </w:tc>
        <w:tc>
          <w:tcPr>
            <w:tcW w:w="850" w:type="dxa"/>
            <w:tcBorders>
              <w:top w:val="nil"/>
              <w:left w:val="nil"/>
              <w:bottom w:val="single" w:sz="8" w:space="0" w:color="auto"/>
              <w:right w:val="single" w:sz="4" w:space="0" w:color="auto"/>
            </w:tcBorders>
            <w:shd w:val="clear" w:color="000000" w:fill="8EA9DB"/>
            <w:vAlign w:val="center"/>
          </w:tcPr>
          <w:p w14:paraId="508D0659"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416,1</w:t>
            </w:r>
          </w:p>
        </w:tc>
        <w:tc>
          <w:tcPr>
            <w:tcW w:w="851" w:type="dxa"/>
            <w:tcBorders>
              <w:top w:val="nil"/>
              <w:left w:val="nil"/>
              <w:bottom w:val="single" w:sz="8" w:space="0" w:color="auto"/>
              <w:right w:val="single" w:sz="4" w:space="0" w:color="auto"/>
            </w:tcBorders>
            <w:shd w:val="clear" w:color="000000" w:fill="8EA9DB"/>
            <w:vAlign w:val="center"/>
          </w:tcPr>
          <w:p w14:paraId="4D396DC1"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491,3</w:t>
            </w:r>
          </w:p>
        </w:tc>
        <w:tc>
          <w:tcPr>
            <w:tcW w:w="850" w:type="dxa"/>
            <w:tcBorders>
              <w:top w:val="nil"/>
              <w:left w:val="nil"/>
              <w:bottom w:val="single" w:sz="8" w:space="0" w:color="auto"/>
              <w:right w:val="single" w:sz="4" w:space="0" w:color="auto"/>
            </w:tcBorders>
            <w:shd w:val="clear" w:color="000000" w:fill="8EA9DB"/>
            <w:vAlign w:val="center"/>
          </w:tcPr>
          <w:p w14:paraId="2F3474C2"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523,2</w:t>
            </w:r>
          </w:p>
        </w:tc>
        <w:tc>
          <w:tcPr>
            <w:tcW w:w="1276" w:type="dxa"/>
            <w:tcBorders>
              <w:top w:val="nil"/>
              <w:left w:val="nil"/>
              <w:bottom w:val="nil"/>
              <w:right w:val="single" w:sz="4" w:space="0" w:color="auto"/>
            </w:tcBorders>
            <w:shd w:val="clear" w:color="000000" w:fill="8EA9DB"/>
            <w:noWrap/>
            <w:vAlign w:val="bottom"/>
          </w:tcPr>
          <w:p w14:paraId="0A7002AF"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1,25</w:t>
            </w:r>
          </w:p>
        </w:tc>
        <w:tc>
          <w:tcPr>
            <w:tcW w:w="1701" w:type="dxa"/>
            <w:gridSpan w:val="2"/>
            <w:tcBorders>
              <w:top w:val="nil"/>
              <w:left w:val="nil"/>
              <w:bottom w:val="nil"/>
              <w:right w:val="single" w:sz="8" w:space="0" w:color="auto"/>
            </w:tcBorders>
            <w:shd w:val="clear" w:color="000000" w:fill="8EA9DB"/>
            <w:vAlign w:val="center"/>
          </w:tcPr>
          <w:p w14:paraId="06239CA4"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w:t>
            </w:r>
          </w:p>
        </w:tc>
      </w:tr>
      <w:tr w:rsidR="005536FC" w:rsidRPr="00E52770" w14:paraId="435DB3EA" w14:textId="77777777" w:rsidTr="00DE242A">
        <w:trPr>
          <w:trHeight w:val="290"/>
          <w:jc w:val="center"/>
        </w:trPr>
        <w:tc>
          <w:tcPr>
            <w:tcW w:w="2400" w:type="dxa"/>
            <w:gridSpan w:val="2"/>
            <w:tcBorders>
              <w:top w:val="nil"/>
              <w:left w:val="single" w:sz="8" w:space="0" w:color="auto"/>
              <w:bottom w:val="single" w:sz="4" w:space="0" w:color="auto"/>
              <w:right w:val="single" w:sz="4" w:space="0" w:color="auto"/>
            </w:tcBorders>
            <w:shd w:val="clear" w:color="000000" w:fill="FFFF00"/>
            <w:noWrap/>
            <w:vAlign w:val="bottom"/>
          </w:tcPr>
          <w:p w14:paraId="7D9ED046"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p>
        </w:tc>
        <w:tc>
          <w:tcPr>
            <w:tcW w:w="3969" w:type="dxa"/>
            <w:gridSpan w:val="5"/>
            <w:tcBorders>
              <w:top w:val="single" w:sz="8" w:space="0" w:color="auto"/>
              <w:left w:val="nil"/>
              <w:bottom w:val="single" w:sz="4" w:space="0" w:color="auto"/>
              <w:right w:val="single" w:sz="4" w:space="0" w:color="auto"/>
            </w:tcBorders>
            <w:shd w:val="clear" w:color="000000" w:fill="FFFF00"/>
            <w:noWrap/>
            <w:vAlign w:val="bottom"/>
          </w:tcPr>
          <w:p w14:paraId="50A91AAB"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Середні темпи зростання ринку</w:t>
            </w:r>
          </w:p>
        </w:tc>
        <w:tc>
          <w:tcPr>
            <w:tcW w:w="2977" w:type="dxa"/>
            <w:gridSpan w:val="3"/>
            <w:tcBorders>
              <w:top w:val="single" w:sz="8" w:space="0" w:color="auto"/>
              <w:left w:val="single" w:sz="8" w:space="0" w:color="auto"/>
              <w:bottom w:val="single" w:sz="4" w:space="0" w:color="auto"/>
              <w:right w:val="single" w:sz="8" w:space="0" w:color="000000"/>
            </w:tcBorders>
            <w:shd w:val="clear" w:color="000000" w:fill="A9D08E"/>
            <w:noWrap/>
            <w:vAlign w:val="bottom"/>
          </w:tcPr>
          <w:p w14:paraId="0270FB1A"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Відносна частка ринку</w:t>
            </w:r>
          </w:p>
        </w:tc>
      </w:tr>
      <w:tr w:rsidR="005536FC" w:rsidRPr="00E52770" w14:paraId="68D79658" w14:textId="77777777" w:rsidTr="00F92AFD">
        <w:trPr>
          <w:trHeight w:val="290"/>
          <w:jc w:val="center"/>
        </w:trPr>
        <w:tc>
          <w:tcPr>
            <w:tcW w:w="983" w:type="dxa"/>
            <w:vMerge w:val="restart"/>
            <w:tcBorders>
              <w:top w:val="nil"/>
              <w:left w:val="single" w:sz="8" w:space="0" w:color="auto"/>
              <w:bottom w:val="single" w:sz="4" w:space="0" w:color="auto"/>
              <w:right w:val="single" w:sz="4" w:space="0" w:color="auto"/>
            </w:tcBorders>
            <w:shd w:val="clear" w:color="000000" w:fill="FFFF00"/>
            <w:noWrap/>
            <w:vAlign w:val="center"/>
          </w:tcPr>
          <w:p w14:paraId="7CCBFCEF" w14:textId="77777777" w:rsidR="005536FC" w:rsidRPr="00484003" w:rsidRDefault="005536FC" w:rsidP="00F92AFD">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ПФ-060</w:t>
            </w:r>
          </w:p>
        </w:tc>
        <w:tc>
          <w:tcPr>
            <w:tcW w:w="1417" w:type="dxa"/>
            <w:tcBorders>
              <w:top w:val="nil"/>
              <w:left w:val="nil"/>
              <w:bottom w:val="single" w:sz="4" w:space="0" w:color="auto"/>
              <w:right w:val="single" w:sz="4" w:space="0" w:color="auto"/>
            </w:tcBorders>
            <w:shd w:val="clear" w:color="000000" w:fill="FFFF00"/>
            <w:noWrap/>
            <w:vAlign w:val="bottom"/>
          </w:tcPr>
          <w:p w14:paraId="38B3675E" w14:textId="77777777" w:rsidR="005536FC" w:rsidRDefault="005536FC" w:rsidP="00B647F9">
            <w:pPr>
              <w:spacing w:after="0" w:line="360" w:lineRule="auto"/>
              <w:jc w:val="center"/>
              <w:rPr>
                <w:rFonts w:ascii="Times New Roman" w:hAnsi="Times New Roman"/>
                <w:b/>
                <w:bCs/>
                <w:color w:val="000000"/>
                <w:sz w:val="20"/>
                <w:szCs w:val="20"/>
                <w:lang w:val="uk-UA" w:eastAsia="en-GB"/>
              </w:rPr>
            </w:pPr>
            <w:r>
              <w:rPr>
                <w:rFonts w:ascii="Times New Roman" w:hAnsi="Times New Roman"/>
                <w:b/>
                <w:bCs/>
                <w:color w:val="000000"/>
                <w:sz w:val="20"/>
                <w:szCs w:val="20"/>
                <w:lang w:val="uk-UA" w:eastAsia="en-GB"/>
              </w:rPr>
              <w:t>ТОВ</w:t>
            </w:r>
          </w:p>
          <w:p w14:paraId="55915571"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F92AFD">
              <w:rPr>
                <w:rFonts w:ascii="Times New Roman" w:hAnsi="Times New Roman"/>
                <w:b/>
                <w:bCs/>
                <w:color w:val="000000"/>
                <w:sz w:val="18"/>
                <w:szCs w:val="18"/>
                <w:lang w:val="uk-UA" w:eastAsia="en-GB"/>
              </w:rPr>
              <w:t>«Імпульс»</w:t>
            </w:r>
          </w:p>
        </w:tc>
        <w:tc>
          <w:tcPr>
            <w:tcW w:w="709" w:type="dxa"/>
            <w:tcBorders>
              <w:top w:val="nil"/>
              <w:left w:val="nil"/>
              <w:bottom w:val="single" w:sz="4" w:space="0" w:color="auto"/>
              <w:right w:val="single" w:sz="4" w:space="0" w:color="auto"/>
            </w:tcBorders>
            <w:shd w:val="clear" w:color="000000" w:fill="FFFF00"/>
            <w:noWrap/>
            <w:vAlign w:val="bottom"/>
          </w:tcPr>
          <w:p w14:paraId="4387B727"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p>
        </w:tc>
        <w:tc>
          <w:tcPr>
            <w:tcW w:w="709" w:type="dxa"/>
            <w:tcBorders>
              <w:top w:val="nil"/>
              <w:left w:val="nil"/>
              <w:bottom w:val="single" w:sz="4" w:space="0" w:color="auto"/>
              <w:right w:val="single" w:sz="4" w:space="0" w:color="auto"/>
            </w:tcBorders>
            <w:shd w:val="clear" w:color="000000" w:fill="FFFF00"/>
            <w:noWrap/>
            <w:vAlign w:val="bottom"/>
          </w:tcPr>
          <w:p w14:paraId="488A2A9C"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1,22</w:t>
            </w:r>
          </w:p>
        </w:tc>
        <w:tc>
          <w:tcPr>
            <w:tcW w:w="850" w:type="dxa"/>
            <w:tcBorders>
              <w:top w:val="nil"/>
              <w:left w:val="nil"/>
              <w:bottom w:val="single" w:sz="4" w:space="0" w:color="auto"/>
              <w:right w:val="single" w:sz="4" w:space="0" w:color="auto"/>
            </w:tcBorders>
            <w:shd w:val="clear" w:color="000000" w:fill="FFFF00"/>
            <w:noWrap/>
            <w:vAlign w:val="bottom"/>
          </w:tcPr>
          <w:p w14:paraId="77917B89"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0,58</w:t>
            </w:r>
          </w:p>
        </w:tc>
        <w:tc>
          <w:tcPr>
            <w:tcW w:w="851" w:type="dxa"/>
            <w:tcBorders>
              <w:top w:val="nil"/>
              <w:left w:val="nil"/>
              <w:bottom w:val="single" w:sz="4" w:space="0" w:color="auto"/>
              <w:right w:val="single" w:sz="4" w:space="0" w:color="auto"/>
            </w:tcBorders>
            <w:shd w:val="clear" w:color="000000" w:fill="FFFF00"/>
            <w:noWrap/>
            <w:vAlign w:val="bottom"/>
          </w:tcPr>
          <w:p w14:paraId="233D20F2"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0,9</w:t>
            </w:r>
          </w:p>
        </w:tc>
        <w:tc>
          <w:tcPr>
            <w:tcW w:w="850" w:type="dxa"/>
            <w:tcBorders>
              <w:top w:val="nil"/>
              <w:left w:val="nil"/>
              <w:bottom w:val="single" w:sz="4" w:space="0" w:color="auto"/>
              <w:right w:val="nil"/>
            </w:tcBorders>
            <w:shd w:val="clear" w:color="000000" w:fill="FFFF00"/>
            <w:noWrap/>
            <w:vAlign w:val="bottom"/>
          </w:tcPr>
          <w:p w14:paraId="7B25A639"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0,9</w:t>
            </w:r>
          </w:p>
        </w:tc>
        <w:tc>
          <w:tcPr>
            <w:tcW w:w="1276" w:type="dxa"/>
            <w:tcBorders>
              <w:top w:val="nil"/>
              <w:left w:val="single" w:sz="8" w:space="0" w:color="auto"/>
              <w:bottom w:val="single" w:sz="4" w:space="0" w:color="auto"/>
              <w:right w:val="single" w:sz="4" w:space="0" w:color="auto"/>
            </w:tcBorders>
            <w:shd w:val="clear" w:color="000000" w:fill="A9D08E"/>
            <w:noWrap/>
            <w:vAlign w:val="bottom"/>
          </w:tcPr>
          <w:p w14:paraId="6E66CF64"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0,56</w:t>
            </w:r>
          </w:p>
        </w:tc>
        <w:tc>
          <w:tcPr>
            <w:tcW w:w="709" w:type="dxa"/>
            <w:tcBorders>
              <w:top w:val="nil"/>
              <w:left w:val="nil"/>
              <w:bottom w:val="single" w:sz="4" w:space="0" w:color="auto"/>
              <w:right w:val="single" w:sz="4" w:space="0" w:color="auto"/>
            </w:tcBorders>
            <w:shd w:val="clear" w:color="000000" w:fill="A9D08E"/>
            <w:noWrap/>
            <w:vAlign w:val="bottom"/>
          </w:tcPr>
          <w:p w14:paraId="792F24BD"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0,3</w:t>
            </w:r>
          </w:p>
        </w:tc>
        <w:tc>
          <w:tcPr>
            <w:tcW w:w="992" w:type="dxa"/>
            <w:tcBorders>
              <w:top w:val="nil"/>
              <w:left w:val="nil"/>
              <w:bottom w:val="single" w:sz="4" w:space="0" w:color="auto"/>
              <w:right w:val="single" w:sz="8" w:space="0" w:color="auto"/>
            </w:tcBorders>
            <w:shd w:val="clear" w:color="000000" w:fill="A9D08E"/>
            <w:noWrap/>
            <w:vAlign w:val="bottom"/>
          </w:tcPr>
          <w:p w14:paraId="20A158C7"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0,23</w:t>
            </w:r>
          </w:p>
        </w:tc>
      </w:tr>
      <w:tr w:rsidR="005536FC" w:rsidRPr="00E52770" w14:paraId="3162DD12" w14:textId="77777777" w:rsidTr="00F92AFD">
        <w:trPr>
          <w:trHeight w:val="290"/>
          <w:jc w:val="center"/>
        </w:trPr>
        <w:tc>
          <w:tcPr>
            <w:tcW w:w="983" w:type="dxa"/>
            <w:vMerge/>
            <w:tcBorders>
              <w:top w:val="nil"/>
              <w:left w:val="single" w:sz="8" w:space="0" w:color="auto"/>
              <w:bottom w:val="single" w:sz="4" w:space="0" w:color="auto"/>
              <w:right w:val="single" w:sz="4" w:space="0" w:color="auto"/>
            </w:tcBorders>
            <w:vAlign w:val="center"/>
          </w:tcPr>
          <w:p w14:paraId="31AF95D2"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p>
        </w:tc>
        <w:tc>
          <w:tcPr>
            <w:tcW w:w="1417" w:type="dxa"/>
            <w:tcBorders>
              <w:top w:val="nil"/>
              <w:left w:val="nil"/>
              <w:bottom w:val="single" w:sz="4" w:space="0" w:color="auto"/>
              <w:right w:val="single" w:sz="4" w:space="0" w:color="auto"/>
            </w:tcBorders>
            <w:shd w:val="clear" w:color="000000" w:fill="FFFF00"/>
            <w:noWrap/>
            <w:vAlign w:val="bottom"/>
          </w:tcPr>
          <w:p w14:paraId="381369B0"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F92AFD">
              <w:rPr>
                <w:rFonts w:ascii="Times New Roman" w:hAnsi="Times New Roman"/>
                <w:b/>
                <w:bCs/>
                <w:color w:val="000000"/>
                <w:sz w:val="20"/>
                <w:szCs w:val="20"/>
                <w:lang w:val="uk-UA" w:eastAsia="en-GB"/>
              </w:rPr>
              <w:t xml:space="preserve">ВАТ </w:t>
            </w:r>
            <w:r w:rsidRPr="00F92AFD">
              <w:rPr>
                <w:rFonts w:ascii="Times New Roman" w:hAnsi="Times New Roman"/>
                <w:b/>
                <w:bCs/>
                <w:color w:val="000000"/>
                <w:sz w:val="18"/>
                <w:szCs w:val="18"/>
                <w:lang w:val="uk-UA" w:eastAsia="en-GB"/>
              </w:rPr>
              <w:t>«Лакофарба»</w:t>
            </w:r>
          </w:p>
        </w:tc>
        <w:tc>
          <w:tcPr>
            <w:tcW w:w="709" w:type="dxa"/>
            <w:tcBorders>
              <w:top w:val="nil"/>
              <w:left w:val="nil"/>
              <w:bottom w:val="single" w:sz="4" w:space="0" w:color="auto"/>
              <w:right w:val="single" w:sz="4" w:space="0" w:color="auto"/>
            </w:tcBorders>
            <w:shd w:val="clear" w:color="000000" w:fill="FFFF00"/>
            <w:noWrap/>
            <w:vAlign w:val="bottom"/>
          </w:tcPr>
          <w:p w14:paraId="5BCA5AF4"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p>
        </w:tc>
        <w:tc>
          <w:tcPr>
            <w:tcW w:w="709" w:type="dxa"/>
            <w:tcBorders>
              <w:top w:val="nil"/>
              <w:left w:val="nil"/>
              <w:bottom w:val="single" w:sz="4" w:space="0" w:color="auto"/>
              <w:right w:val="single" w:sz="4" w:space="0" w:color="auto"/>
            </w:tcBorders>
            <w:shd w:val="clear" w:color="000000" w:fill="FFFF00"/>
            <w:noWrap/>
            <w:vAlign w:val="bottom"/>
          </w:tcPr>
          <w:p w14:paraId="7D10308F"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w:t>
            </w:r>
          </w:p>
        </w:tc>
        <w:tc>
          <w:tcPr>
            <w:tcW w:w="850" w:type="dxa"/>
            <w:tcBorders>
              <w:top w:val="nil"/>
              <w:left w:val="nil"/>
              <w:bottom w:val="single" w:sz="4" w:space="0" w:color="auto"/>
              <w:right w:val="single" w:sz="4" w:space="0" w:color="auto"/>
            </w:tcBorders>
            <w:shd w:val="clear" w:color="000000" w:fill="FFFF00"/>
            <w:noWrap/>
            <w:vAlign w:val="bottom"/>
          </w:tcPr>
          <w:p w14:paraId="7123C9B2"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w:t>
            </w:r>
          </w:p>
        </w:tc>
        <w:tc>
          <w:tcPr>
            <w:tcW w:w="851" w:type="dxa"/>
            <w:tcBorders>
              <w:top w:val="nil"/>
              <w:left w:val="nil"/>
              <w:bottom w:val="single" w:sz="4" w:space="0" w:color="auto"/>
              <w:right w:val="single" w:sz="4" w:space="0" w:color="auto"/>
            </w:tcBorders>
            <w:shd w:val="clear" w:color="000000" w:fill="FFFF00"/>
            <w:noWrap/>
            <w:vAlign w:val="bottom"/>
          </w:tcPr>
          <w:p w14:paraId="04FD934D"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1,66</w:t>
            </w:r>
          </w:p>
        </w:tc>
        <w:tc>
          <w:tcPr>
            <w:tcW w:w="850" w:type="dxa"/>
            <w:tcBorders>
              <w:top w:val="nil"/>
              <w:left w:val="nil"/>
              <w:bottom w:val="single" w:sz="4" w:space="0" w:color="auto"/>
              <w:right w:val="nil"/>
            </w:tcBorders>
            <w:shd w:val="clear" w:color="000000" w:fill="FFFF00"/>
            <w:noWrap/>
            <w:vAlign w:val="bottom"/>
          </w:tcPr>
          <w:p w14:paraId="0F08982A"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1,2</w:t>
            </w:r>
          </w:p>
        </w:tc>
        <w:tc>
          <w:tcPr>
            <w:tcW w:w="1276" w:type="dxa"/>
            <w:tcBorders>
              <w:top w:val="nil"/>
              <w:left w:val="single" w:sz="8" w:space="0" w:color="auto"/>
              <w:bottom w:val="single" w:sz="4" w:space="0" w:color="auto"/>
              <w:right w:val="single" w:sz="4" w:space="0" w:color="auto"/>
            </w:tcBorders>
            <w:shd w:val="clear" w:color="000000" w:fill="A9D08E"/>
            <w:noWrap/>
            <w:vAlign w:val="bottom"/>
          </w:tcPr>
          <w:p w14:paraId="57C236A8"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c>
          <w:tcPr>
            <w:tcW w:w="709" w:type="dxa"/>
            <w:tcBorders>
              <w:top w:val="nil"/>
              <w:left w:val="nil"/>
              <w:bottom w:val="single" w:sz="4" w:space="0" w:color="auto"/>
              <w:right w:val="single" w:sz="4" w:space="0" w:color="auto"/>
            </w:tcBorders>
            <w:shd w:val="clear" w:color="000000" w:fill="A9D08E"/>
            <w:noWrap/>
            <w:vAlign w:val="bottom"/>
          </w:tcPr>
          <w:p w14:paraId="50B7BC19"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c>
          <w:tcPr>
            <w:tcW w:w="992" w:type="dxa"/>
            <w:tcBorders>
              <w:top w:val="nil"/>
              <w:left w:val="nil"/>
              <w:bottom w:val="single" w:sz="4" w:space="0" w:color="auto"/>
              <w:right w:val="single" w:sz="8" w:space="0" w:color="auto"/>
            </w:tcBorders>
            <w:shd w:val="clear" w:color="000000" w:fill="A9D08E"/>
            <w:noWrap/>
            <w:vAlign w:val="bottom"/>
          </w:tcPr>
          <w:p w14:paraId="33B7E898"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r>
      <w:tr w:rsidR="005536FC" w:rsidRPr="00E52770" w14:paraId="1B415DE1" w14:textId="77777777" w:rsidTr="00F92AFD">
        <w:trPr>
          <w:trHeight w:val="290"/>
          <w:jc w:val="center"/>
        </w:trPr>
        <w:tc>
          <w:tcPr>
            <w:tcW w:w="2400" w:type="dxa"/>
            <w:gridSpan w:val="2"/>
            <w:tcBorders>
              <w:top w:val="single" w:sz="4" w:space="0" w:color="auto"/>
              <w:left w:val="single" w:sz="8" w:space="0" w:color="auto"/>
              <w:bottom w:val="single" w:sz="4" w:space="0" w:color="auto"/>
              <w:right w:val="single" w:sz="4" w:space="0" w:color="auto"/>
            </w:tcBorders>
            <w:shd w:val="clear" w:color="000000" w:fill="FFFF00"/>
            <w:noWrap/>
            <w:vAlign w:val="bottom"/>
          </w:tcPr>
          <w:p w14:paraId="38C7CAD0"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ГФ-01</w:t>
            </w:r>
          </w:p>
        </w:tc>
        <w:tc>
          <w:tcPr>
            <w:tcW w:w="709" w:type="dxa"/>
            <w:tcBorders>
              <w:top w:val="nil"/>
              <w:left w:val="nil"/>
              <w:bottom w:val="single" w:sz="4" w:space="0" w:color="auto"/>
              <w:right w:val="single" w:sz="4" w:space="0" w:color="auto"/>
            </w:tcBorders>
            <w:shd w:val="clear" w:color="000000" w:fill="FFFF00"/>
            <w:noWrap/>
            <w:vAlign w:val="bottom"/>
          </w:tcPr>
          <w:p w14:paraId="63BC6E25"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p>
        </w:tc>
        <w:tc>
          <w:tcPr>
            <w:tcW w:w="709" w:type="dxa"/>
            <w:tcBorders>
              <w:top w:val="nil"/>
              <w:left w:val="nil"/>
              <w:bottom w:val="single" w:sz="4" w:space="0" w:color="auto"/>
              <w:right w:val="single" w:sz="4" w:space="0" w:color="auto"/>
            </w:tcBorders>
            <w:shd w:val="clear" w:color="000000" w:fill="FFFF00"/>
            <w:noWrap/>
            <w:vAlign w:val="bottom"/>
          </w:tcPr>
          <w:p w14:paraId="4EDA6073"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0,99</w:t>
            </w:r>
          </w:p>
        </w:tc>
        <w:tc>
          <w:tcPr>
            <w:tcW w:w="850" w:type="dxa"/>
            <w:tcBorders>
              <w:top w:val="nil"/>
              <w:left w:val="nil"/>
              <w:bottom w:val="single" w:sz="4" w:space="0" w:color="auto"/>
              <w:right w:val="single" w:sz="4" w:space="0" w:color="auto"/>
            </w:tcBorders>
            <w:shd w:val="clear" w:color="000000" w:fill="FFFF00"/>
            <w:noWrap/>
            <w:vAlign w:val="bottom"/>
          </w:tcPr>
          <w:p w14:paraId="2AB301E8"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1,04</w:t>
            </w:r>
          </w:p>
        </w:tc>
        <w:tc>
          <w:tcPr>
            <w:tcW w:w="851" w:type="dxa"/>
            <w:tcBorders>
              <w:top w:val="nil"/>
              <w:left w:val="nil"/>
              <w:bottom w:val="single" w:sz="4" w:space="0" w:color="auto"/>
              <w:right w:val="single" w:sz="4" w:space="0" w:color="auto"/>
            </w:tcBorders>
            <w:shd w:val="clear" w:color="000000" w:fill="FFFF00"/>
            <w:noWrap/>
            <w:vAlign w:val="bottom"/>
          </w:tcPr>
          <w:p w14:paraId="305CEADD"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1,15</w:t>
            </w:r>
          </w:p>
        </w:tc>
        <w:tc>
          <w:tcPr>
            <w:tcW w:w="850" w:type="dxa"/>
            <w:tcBorders>
              <w:top w:val="nil"/>
              <w:left w:val="nil"/>
              <w:bottom w:val="single" w:sz="4" w:space="0" w:color="auto"/>
              <w:right w:val="nil"/>
            </w:tcBorders>
            <w:shd w:val="clear" w:color="000000" w:fill="FFFF00"/>
            <w:noWrap/>
            <w:vAlign w:val="bottom"/>
          </w:tcPr>
          <w:p w14:paraId="77AAE1FF"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1,02</w:t>
            </w:r>
          </w:p>
        </w:tc>
        <w:tc>
          <w:tcPr>
            <w:tcW w:w="1276" w:type="dxa"/>
            <w:tcBorders>
              <w:top w:val="nil"/>
              <w:left w:val="single" w:sz="8" w:space="0" w:color="auto"/>
              <w:bottom w:val="single" w:sz="4" w:space="0" w:color="auto"/>
              <w:right w:val="single" w:sz="4" w:space="0" w:color="auto"/>
            </w:tcBorders>
            <w:shd w:val="clear" w:color="000000" w:fill="A9D08E"/>
            <w:noWrap/>
            <w:vAlign w:val="bottom"/>
          </w:tcPr>
          <w:p w14:paraId="71ACD8F0"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c>
          <w:tcPr>
            <w:tcW w:w="709" w:type="dxa"/>
            <w:tcBorders>
              <w:top w:val="nil"/>
              <w:left w:val="nil"/>
              <w:bottom w:val="single" w:sz="4" w:space="0" w:color="auto"/>
              <w:right w:val="single" w:sz="4" w:space="0" w:color="auto"/>
            </w:tcBorders>
            <w:shd w:val="clear" w:color="000000" w:fill="A9D08E"/>
            <w:noWrap/>
            <w:vAlign w:val="bottom"/>
          </w:tcPr>
          <w:p w14:paraId="0F0B5F35"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c>
          <w:tcPr>
            <w:tcW w:w="992" w:type="dxa"/>
            <w:tcBorders>
              <w:top w:val="nil"/>
              <w:left w:val="nil"/>
              <w:bottom w:val="single" w:sz="4" w:space="0" w:color="auto"/>
              <w:right w:val="single" w:sz="8" w:space="0" w:color="auto"/>
            </w:tcBorders>
            <w:shd w:val="clear" w:color="000000" w:fill="A9D08E"/>
            <w:noWrap/>
            <w:vAlign w:val="bottom"/>
          </w:tcPr>
          <w:p w14:paraId="42503D02"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r>
      <w:tr w:rsidR="005536FC" w:rsidRPr="00E52770" w14:paraId="38FDB7A7" w14:textId="77777777" w:rsidTr="00F92AFD">
        <w:trPr>
          <w:trHeight w:val="290"/>
          <w:jc w:val="center"/>
        </w:trPr>
        <w:tc>
          <w:tcPr>
            <w:tcW w:w="2400" w:type="dxa"/>
            <w:gridSpan w:val="2"/>
            <w:tcBorders>
              <w:top w:val="single" w:sz="4" w:space="0" w:color="auto"/>
              <w:left w:val="single" w:sz="8" w:space="0" w:color="auto"/>
              <w:bottom w:val="single" w:sz="4" w:space="0" w:color="auto"/>
              <w:right w:val="single" w:sz="4" w:space="0" w:color="auto"/>
            </w:tcBorders>
            <w:shd w:val="clear" w:color="000000" w:fill="FFFF00"/>
            <w:noWrap/>
            <w:vAlign w:val="bottom"/>
          </w:tcPr>
          <w:p w14:paraId="35BB46A6"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t>AU(AR)52W</w:t>
            </w:r>
          </w:p>
        </w:tc>
        <w:tc>
          <w:tcPr>
            <w:tcW w:w="709" w:type="dxa"/>
            <w:tcBorders>
              <w:top w:val="nil"/>
              <w:left w:val="nil"/>
              <w:bottom w:val="single" w:sz="4" w:space="0" w:color="auto"/>
              <w:right w:val="single" w:sz="4" w:space="0" w:color="auto"/>
            </w:tcBorders>
            <w:shd w:val="clear" w:color="000000" w:fill="FFFF00"/>
            <w:noWrap/>
            <w:vAlign w:val="bottom"/>
          </w:tcPr>
          <w:p w14:paraId="6C9213D6"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p>
        </w:tc>
        <w:tc>
          <w:tcPr>
            <w:tcW w:w="709" w:type="dxa"/>
            <w:tcBorders>
              <w:top w:val="nil"/>
              <w:left w:val="nil"/>
              <w:bottom w:val="single" w:sz="4" w:space="0" w:color="auto"/>
              <w:right w:val="single" w:sz="4" w:space="0" w:color="auto"/>
            </w:tcBorders>
            <w:shd w:val="clear" w:color="000000" w:fill="FFFF00"/>
            <w:noWrap/>
            <w:vAlign w:val="bottom"/>
          </w:tcPr>
          <w:p w14:paraId="3B0FE829"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1,33</w:t>
            </w:r>
          </w:p>
        </w:tc>
        <w:tc>
          <w:tcPr>
            <w:tcW w:w="850" w:type="dxa"/>
            <w:tcBorders>
              <w:top w:val="nil"/>
              <w:left w:val="nil"/>
              <w:bottom w:val="single" w:sz="4" w:space="0" w:color="auto"/>
              <w:right w:val="single" w:sz="4" w:space="0" w:color="auto"/>
            </w:tcBorders>
            <w:shd w:val="clear" w:color="000000" w:fill="FFFF00"/>
            <w:noWrap/>
            <w:vAlign w:val="bottom"/>
          </w:tcPr>
          <w:p w14:paraId="6C4A4AA1"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1,00</w:t>
            </w:r>
          </w:p>
        </w:tc>
        <w:tc>
          <w:tcPr>
            <w:tcW w:w="851" w:type="dxa"/>
            <w:tcBorders>
              <w:top w:val="nil"/>
              <w:left w:val="nil"/>
              <w:bottom w:val="single" w:sz="4" w:space="0" w:color="auto"/>
              <w:right w:val="single" w:sz="4" w:space="0" w:color="auto"/>
            </w:tcBorders>
            <w:shd w:val="clear" w:color="000000" w:fill="FFFF00"/>
            <w:noWrap/>
            <w:vAlign w:val="bottom"/>
          </w:tcPr>
          <w:p w14:paraId="791DE53E"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1,26</w:t>
            </w:r>
          </w:p>
        </w:tc>
        <w:tc>
          <w:tcPr>
            <w:tcW w:w="850" w:type="dxa"/>
            <w:tcBorders>
              <w:top w:val="nil"/>
              <w:left w:val="nil"/>
              <w:bottom w:val="single" w:sz="4" w:space="0" w:color="auto"/>
              <w:right w:val="nil"/>
            </w:tcBorders>
            <w:shd w:val="clear" w:color="000000" w:fill="FFFF00"/>
            <w:noWrap/>
            <w:vAlign w:val="bottom"/>
          </w:tcPr>
          <w:p w14:paraId="0AF064F3"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1,32</w:t>
            </w:r>
          </w:p>
        </w:tc>
        <w:tc>
          <w:tcPr>
            <w:tcW w:w="1276" w:type="dxa"/>
            <w:tcBorders>
              <w:top w:val="nil"/>
              <w:left w:val="single" w:sz="8" w:space="0" w:color="auto"/>
              <w:bottom w:val="single" w:sz="4" w:space="0" w:color="auto"/>
              <w:right w:val="single" w:sz="4" w:space="0" w:color="auto"/>
            </w:tcBorders>
            <w:shd w:val="clear" w:color="000000" w:fill="A9D08E"/>
            <w:noWrap/>
            <w:vAlign w:val="bottom"/>
          </w:tcPr>
          <w:p w14:paraId="435D87A2"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c>
          <w:tcPr>
            <w:tcW w:w="709" w:type="dxa"/>
            <w:tcBorders>
              <w:top w:val="nil"/>
              <w:left w:val="nil"/>
              <w:bottom w:val="single" w:sz="4" w:space="0" w:color="auto"/>
              <w:right w:val="single" w:sz="4" w:space="0" w:color="auto"/>
            </w:tcBorders>
            <w:shd w:val="clear" w:color="000000" w:fill="A9D08E"/>
            <w:noWrap/>
            <w:vAlign w:val="bottom"/>
          </w:tcPr>
          <w:p w14:paraId="76292505"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c>
          <w:tcPr>
            <w:tcW w:w="992" w:type="dxa"/>
            <w:tcBorders>
              <w:top w:val="nil"/>
              <w:left w:val="nil"/>
              <w:bottom w:val="single" w:sz="4" w:space="0" w:color="auto"/>
              <w:right w:val="single" w:sz="8" w:space="0" w:color="auto"/>
            </w:tcBorders>
            <w:shd w:val="clear" w:color="000000" w:fill="A9D08E"/>
            <w:noWrap/>
            <w:vAlign w:val="bottom"/>
          </w:tcPr>
          <w:p w14:paraId="237E227C"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r>
      <w:tr w:rsidR="005536FC" w:rsidRPr="00E52770" w14:paraId="51EC6444" w14:textId="77777777" w:rsidTr="00F92AFD">
        <w:trPr>
          <w:trHeight w:val="300"/>
          <w:jc w:val="center"/>
        </w:trPr>
        <w:tc>
          <w:tcPr>
            <w:tcW w:w="2400" w:type="dxa"/>
            <w:gridSpan w:val="2"/>
            <w:tcBorders>
              <w:top w:val="single" w:sz="4" w:space="0" w:color="auto"/>
              <w:left w:val="single" w:sz="8" w:space="0" w:color="auto"/>
              <w:bottom w:val="single" w:sz="8" w:space="0" w:color="auto"/>
              <w:right w:val="single" w:sz="4" w:space="0" w:color="auto"/>
            </w:tcBorders>
            <w:shd w:val="clear" w:color="000000" w:fill="FFFF00"/>
            <w:noWrap/>
            <w:vAlign w:val="bottom"/>
          </w:tcPr>
          <w:p w14:paraId="787B5BE1" w14:textId="77777777" w:rsidR="005536FC" w:rsidRPr="00484003" w:rsidRDefault="005536FC" w:rsidP="00B647F9">
            <w:pPr>
              <w:spacing w:after="0" w:line="360" w:lineRule="auto"/>
              <w:jc w:val="center"/>
              <w:rPr>
                <w:rFonts w:ascii="Times New Roman" w:hAnsi="Times New Roman"/>
                <w:b/>
                <w:bCs/>
                <w:color w:val="000000"/>
                <w:sz w:val="20"/>
                <w:szCs w:val="20"/>
                <w:lang w:val="uk-UA" w:eastAsia="en-GB"/>
              </w:rPr>
            </w:pPr>
            <w:r w:rsidRPr="00484003">
              <w:rPr>
                <w:rFonts w:ascii="Times New Roman" w:hAnsi="Times New Roman"/>
                <w:b/>
                <w:bCs/>
                <w:color w:val="000000"/>
                <w:sz w:val="20"/>
                <w:szCs w:val="20"/>
                <w:lang w:val="uk-UA" w:eastAsia="en-GB"/>
              </w:rPr>
              <w:lastRenderedPageBreak/>
              <w:t>AU(AR)52X</w:t>
            </w:r>
          </w:p>
        </w:tc>
        <w:tc>
          <w:tcPr>
            <w:tcW w:w="709" w:type="dxa"/>
            <w:tcBorders>
              <w:top w:val="nil"/>
              <w:left w:val="nil"/>
              <w:bottom w:val="single" w:sz="8" w:space="0" w:color="auto"/>
              <w:right w:val="single" w:sz="4" w:space="0" w:color="auto"/>
            </w:tcBorders>
            <w:shd w:val="clear" w:color="000000" w:fill="FFFF00"/>
            <w:noWrap/>
            <w:vAlign w:val="bottom"/>
          </w:tcPr>
          <w:p w14:paraId="2F80BB41"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p>
        </w:tc>
        <w:tc>
          <w:tcPr>
            <w:tcW w:w="709" w:type="dxa"/>
            <w:tcBorders>
              <w:top w:val="nil"/>
              <w:left w:val="nil"/>
              <w:bottom w:val="single" w:sz="8" w:space="0" w:color="auto"/>
              <w:right w:val="single" w:sz="4" w:space="0" w:color="auto"/>
            </w:tcBorders>
            <w:shd w:val="clear" w:color="000000" w:fill="FFFF00"/>
            <w:noWrap/>
            <w:vAlign w:val="bottom"/>
          </w:tcPr>
          <w:p w14:paraId="789C7178"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1,73</w:t>
            </w:r>
          </w:p>
        </w:tc>
        <w:tc>
          <w:tcPr>
            <w:tcW w:w="850" w:type="dxa"/>
            <w:tcBorders>
              <w:top w:val="nil"/>
              <w:left w:val="nil"/>
              <w:bottom w:val="single" w:sz="8" w:space="0" w:color="auto"/>
              <w:right w:val="single" w:sz="4" w:space="0" w:color="auto"/>
            </w:tcBorders>
            <w:shd w:val="clear" w:color="000000" w:fill="FFFF00"/>
            <w:noWrap/>
            <w:vAlign w:val="bottom"/>
          </w:tcPr>
          <w:p w14:paraId="24BA0607"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1,14</w:t>
            </w:r>
          </w:p>
        </w:tc>
        <w:tc>
          <w:tcPr>
            <w:tcW w:w="851" w:type="dxa"/>
            <w:tcBorders>
              <w:top w:val="nil"/>
              <w:left w:val="nil"/>
              <w:bottom w:val="single" w:sz="8" w:space="0" w:color="auto"/>
              <w:right w:val="single" w:sz="4" w:space="0" w:color="auto"/>
            </w:tcBorders>
            <w:shd w:val="clear" w:color="000000" w:fill="FFFF00"/>
            <w:noWrap/>
            <w:vAlign w:val="bottom"/>
          </w:tcPr>
          <w:p w14:paraId="0F85F0B8"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1,18</w:t>
            </w:r>
          </w:p>
        </w:tc>
        <w:tc>
          <w:tcPr>
            <w:tcW w:w="850" w:type="dxa"/>
            <w:tcBorders>
              <w:top w:val="nil"/>
              <w:left w:val="nil"/>
              <w:bottom w:val="single" w:sz="8" w:space="0" w:color="auto"/>
              <w:right w:val="nil"/>
            </w:tcBorders>
            <w:shd w:val="clear" w:color="000000" w:fill="FFFF00"/>
            <w:noWrap/>
            <w:vAlign w:val="bottom"/>
          </w:tcPr>
          <w:p w14:paraId="207082D6"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1,06</w:t>
            </w:r>
          </w:p>
        </w:tc>
        <w:tc>
          <w:tcPr>
            <w:tcW w:w="1276" w:type="dxa"/>
            <w:tcBorders>
              <w:top w:val="nil"/>
              <w:left w:val="single" w:sz="8" w:space="0" w:color="auto"/>
              <w:bottom w:val="single" w:sz="8" w:space="0" w:color="auto"/>
              <w:right w:val="single" w:sz="4" w:space="0" w:color="auto"/>
            </w:tcBorders>
            <w:shd w:val="clear" w:color="000000" w:fill="A9D08E"/>
            <w:noWrap/>
            <w:vAlign w:val="bottom"/>
          </w:tcPr>
          <w:p w14:paraId="175803DE"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c>
          <w:tcPr>
            <w:tcW w:w="709" w:type="dxa"/>
            <w:tcBorders>
              <w:top w:val="nil"/>
              <w:left w:val="nil"/>
              <w:bottom w:val="single" w:sz="8" w:space="0" w:color="auto"/>
              <w:right w:val="single" w:sz="4" w:space="0" w:color="auto"/>
            </w:tcBorders>
            <w:shd w:val="clear" w:color="000000" w:fill="A9D08E"/>
            <w:noWrap/>
            <w:vAlign w:val="bottom"/>
          </w:tcPr>
          <w:p w14:paraId="26991100"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c>
          <w:tcPr>
            <w:tcW w:w="992" w:type="dxa"/>
            <w:tcBorders>
              <w:top w:val="nil"/>
              <w:left w:val="nil"/>
              <w:bottom w:val="single" w:sz="8" w:space="0" w:color="auto"/>
              <w:right w:val="single" w:sz="8" w:space="0" w:color="auto"/>
            </w:tcBorders>
            <w:shd w:val="clear" w:color="000000" w:fill="A9D08E"/>
            <w:noWrap/>
            <w:vAlign w:val="bottom"/>
          </w:tcPr>
          <w:p w14:paraId="592DED10" w14:textId="77777777" w:rsidR="005536FC" w:rsidRPr="00484003" w:rsidRDefault="005536FC" w:rsidP="00B647F9">
            <w:pPr>
              <w:spacing w:after="0" w:line="360" w:lineRule="auto"/>
              <w:jc w:val="center"/>
              <w:rPr>
                <w:rFonts w:ascii="Times New Roman" w:hAnsi="Times New Roman"/>
                <w:color w:val="000000"/>
                <w:sz w:val="20"/>
                <w:szCs w:val="20"/>
                <w:lang w:val="uk-UA" w:eastAsia="en-GB"/>
              </w:rPr>
            </w:pPr>
            <w:r w:rsidRPr="00484003">
              <w:rPr>
                <w:rFonts w:ascii="Times New Roman" w:hAnsi="Times New Roman"/>
                <w:color w:val="000000"/>
                <w:sz w:val="20"/>
                <w:szCs w:val="20"/>
                <w:lang w:val="uk-UA" w:eastAsia="en-GB"/>
              </w:rPr>
              <w:t>-</w:t>
            </w:r>
          </w:p>
        </w:tc>
      </w:tr>
    </w:tbl>
    <w:p w14:paraId="74CF5C4B" w14:textId="77777777" w:rsidR="005536FC" w:rsidRPr="00484003" w:rsidRDefault="005536FC" w:rsidP="00B647F9">
      <w:pPr>
        <w:spacing w:after="0" w:line="360" w:lineRule="auto"/>
        <w:ind w:firstLine="708"/>
        <w:jc w:val="both"/>
        <w:rPr>
          <w:rFonts w:ascii="Times New Roman" w:hAnsi="Times New Roman"/>
          <w:sz w:val="28"/>
          <w:szCs w:val="28"/>
          <w:lang w:val="uk-UA"/>
        </w:rPr>
      </w:pPr>
    </w:p>
    <w:p w14:paraId="5214900C" w14:textId="77777777" w:rsidR="005536FC" w:rsidRPr="00484003" w:rsidRDefault="008431E9" w:rsidP="001B5CE9">
      <w:pPr>
        <w:spacing w:after="0" w:line="360" w:lineRule="auto"/>
        <w:jc w:val="center"/>
        <w:rPr>
          <w:rFonts w:ascii="Times New Roman" w:hAnsi="Times New Roman"/>
          <w:sz w:val="28"/>
          <w:szCs w:val="28"/>
          <w:lang w:val="uk-UA"/>
        </w:rPr>
      </w:pPr>
      <w:r>
        <w:rPr>
          <w:noProof/>
          <w:lang w:val="ru-RU" w:eastAsia="ru-RU"/>
        </w:rPr>
        <w:pict w14:anchorId="1D3FCDBF">
          <v:shapetype id="_x0000_t202" coordsize="21600,21600" o:spt="202" path="m,l,21600r21600,l21600,xe">
            <v:stroke joinstyle="miter"/>
            <v:path gradientshapeok="t" o:connecttype="rect"/>
          </v:shapetype>
          <v:shape id="Надпись 2" o:spid="_x0000_s1070" type="#_x0000_t202" style="position:absolute;left:0;text-align:left;margin-left:29.45pt;margin-top:42.05pt;width:85pt;height:22pt;z-index:4;visibility:visible;mso-wrap-distance-top:3.6pt;mso-wrap-distance-bottom: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">
            <v:textbox>
              <w:txbxContent>
                <w:p w14:paraId="210E80EB" w14:textId="77777777" w:rsidR="005536FC" w:rsidRPr="007A1735" w:rsidRDefault="005536FC" w:rsidP="007A65F0">
                  <w:pPr>
                    <w:rPr>
                      <w:lang w:val="uk-UA"/>
                    </w:rPr>
                  </w:pPr>
                  <w:r w:rsidRPr="007A1735">
                    <w:rPr>
                      <w:highlight w:val="green"/>
                      <w:lang w:val="uk-UA"/>
                    </w:rPr>
                    <w:t>Знаки питання</w:t>
                  </w:r>
                </w:p>
              </w:txbxContent>
            </v:textbox>
          </v:shape>
        </w:pict>
      </w:r>
      <w:r>
        <w:rPr>
          <w:noProof/>
          <w:lang w:val="ru-RU" w:eastAsia="ru-RU"/>
        </w:rPr>
        <w:pict w14:anchorId="33C4CFD6">
          <v:shape id="_x0000_s1071" type="#_x0000_t202" style="position:absolute;left:0;text-align:left;margin-left:334.95pt;margin-top:140.55pt;width:77.5pt;height:22pt;z-index:6;visibility:visible;mso-wrap-distance-top:3.6pt;mso-wrap-distance-bottom: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">
            <v:textbox>
              <w:txbxContent>
                <w:p w14:paraId="45F3C1CD" w14:textId="77777777" w:rsidR="005536FC" w:rsidRPr="007A1735" w:rsidRDefault="005536FC" w:rsidP="007A65F0">
                  <w:pPr>
                    <w:rPr>
                      <w:lang w:val="uk-UA"/>
                    </w:rPr>
                  </w:pPr>
                  <w:r w:rsidRPr="007A1735">
                    <w:rPr>
                      <w:highlight w:val="green"/>
                      <w:lang w:val="uk-UA"/>
                    </w:rPr>
                    <w:t>Дійні корови</w:t>
                  </w:r>
                </w:p>
              </w:txbxContent>
            </v:textbox>
          </v:shape>
        </w:pict>
      </w:r>
      <w:r>
        <w:rPr>
          <w:noProof/>
          <w:lang w:val="ru-RU" w:eastAsia="ru-RU"/>
        </w:rPr>
        <w:pict w14:anchorId="2066081B">
          <v:shape id="_x0000_s1072" type="#_x0000_t202" style="position:absolute;left:0;text-align:left;margin-left:29.45pt;margin-top:139.55pt;width:52pt;height:22pt;z-index:5;visibility:visible;mso-wrap-distance-top:3.6pt;mso-wrap-distance-bottom: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">
            <v:textbox>
              <w:txbxContent>
                <w:p w14:paraId="4FE05F9C" w14:textId="77777777" w:rsidR="005536FC" w:rsidRPr="007A1735" w:rsidRDefault="005536FC" w:rsidP="007A65F0">
                  <w:pPr>
                    <w:rPr>
                      <w:lang w:val="uk-UA"/>
                    </w:rPr>
                  </w:pPr>
                  <w:r w:rsidRPr="007A1735">
                    <w:rPr>
                      <w:highlight w:val="green"/>
                      <w:lang w:val="uk-UA"/>
                    </w:rPr>
                    <w:t>Собаки</w:t>
                  </w:r>
                </w:p>
              </w:txbxContent>
            </v:textbox>
          </v:shape>
        </w:pict>
      </w:r>
      <w:r>
        <w:rPr>
          <w:noProof/>
          <w:lang w:val="ru-RU" w:eastAsia="ru-RU"/>
        </w:rPr>
        <w:pict w14:anchorId="0551B29A">
          <v:shape id="_x0000_s1073" type="#_x0000_t202" style="position:absolute;left:0;text-align:left;margin-left:371.45pt;margin-top:43.05pt;width:40.5pt;height:22pt;z-index:3;visibility:visible;mso-wrap-distance-top:3.6pt;mso-wrap-distance-bottom: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">
            <v:textbox>
              <w:txbxContent>
                <w:p w14:paraId="1510C954" w14:textId="77777777" w:rsidR="005536FC" w:rsidRPr="007A1735" w:rsidRDefault="005536FC" w:rsidP="007A65F0">
                  <w:pPr>
                    <w:rPr>
                      <w:lang w:val="uk-UA"/>
                    </w:rPr>
                  </w:pPr>
                  <w:r w:rsidRPr="007A1735">
                    <w:rPr>
                      <w:highlight w:val="green"/>
                    </w:rPr>
                    <w:t>З</w:t>
                  </w:r>
                  <w:proofErr w:type="spellStart"/>
                  <w:r w:rsidRPr="007A1735">
                    <w:rPr>
                      <w:highlight w:val="green"/>
                      <w:lang w:val="uk-UA"/>
                    </w:rPr>
                    <w:t>ірки</w:t>
                  </w:r>
                  <w:proofErr w:type="spellEnd"/>
                </w:p>
              </w:txbxContent>
            </v:textbox>
          </v:shape>
        </w:pict>
      </w:r>
      <w:r>
        <w:rPr>
          <w:noProof/>
          <w:lang w:val="ru-RU" w:eastAsia="ru-RU"/>
        </w:rPr>
        <w:pict w14:anchorId="2A3D79AA">
          <v:shape id="Диаграмма 49" o:spid="_x0000_i1038" type="#_x0000_t75" style="width:444pt;height:211.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">
            <v:imagedata r:id="rId35" o:title="" croptop="-2539f" cropbottom="-3166f" cropleft="-656f" cropright="-1533f"/>
            <o:lock v:ext="edit" aspectratio="f"/>
          </v:shape>
        </w:pict>
      </w:r>
    </w:p>
    <w:p w14:paraId="79E6FE4A" w14:textId="77777777" w:rsidR="005536FC" w:rsidRPr="00484003" w:rsidRDefault="005536FC" w:rsidP="001B5CE9">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Рисунок 3.1 – Матриця BCG</w:t>
      </w:r>
    </w:p>
    <w:p w14:paraId="2DB6463C" w14:textId="77777777" w:rsidR="005536FC" w:rsidRPr="00484003" w:rsidRDefault="005536FC" w:rsidP="001B5CE9">
      <w:pPr>
        <w:spacing w:after="0" w:line="360" w:lineRule="auto"/>
        <w:jc w:val="center"/>
        <w:rPr>
          <w:rFonts w:ascii="Times New Roman" w:hAnsi="Times New Roman"/>
          <w:sz w:val="28"/>
          <w:szCs w:val="28"/>
          <w:lang w:val="uk-UA"/>
        </w:rPr>
      </w:pPr>
    </w:p>
    <w:p w14:paraId="44B12E42" w14:textId="77777777" w:rsidR="005536FC" w:rsidRPr="00484003" w:rsidRDefault="005536FC" w:rsidP="00F92AFD">
      <w:pPr>
        <w:spacing w:after="0" w:line="360" w:lineRule="auto"/>
        <w:ind w:firstLine="709"/>
        <w:jc w:val="both"/>
        <w:rPr>
          <w:rFonts w:ascii="Times New Roman" w:hAnsi="Times New Roman"/>
          <w:sz w:val="28"/>
          <w:szCs w:val="28"/>
          <w:lang w:val="uk-UA"/>
        </w:rPr>
      </w:pPr>
      <w:r w:rsidRPr="00484003">
        <w:rPr>
          <w:rFonts w:ascii="Times New Roman" w:hAnsi="Times New Roman"/>
          <w:b/>
          <w:bCs/>
          <w:sz w:val="28"/>
          <w:szCs w:val="28"/>
          <w:lang w:val="uk-UA"/>
        </w:rPr>
        <w:t>Стратегічний вибір:</w:t>
      </w:r>
      <w:r w:rsidRPr="00484003">
        <w:rPr>
          <w:rFonts w:ascii="Times New Roman" w:hAnsi="Times New Roman"/>
          <w:sz w:val="28"/>
          <w:szCs w:val="28"/>
          <w:lang w:val="uk-UA"/>
        </w:rPr>
        <w:t xml:space="preserve"> вертикальна інтеграція, горизонтальна інтеграція, проникнення на ринок, розвиток ринку, </w:t>
      </w:r>
      <w:r>
        <w:rPr>
          <w:rFonts w:ascii="Times New Roman" w:hAnsi="Times New Roman"/>
          <w:sz w:val="28"/>
          <w:szCs w:val="28"/>
          <w:lang w:val="uk-UA"/>
        </w:rPr>
        <w:t>удосконалення</w:t>
      </w:r>
      <w:r w:rsidRPr="00484003">
        <w:rPr>
          <w:rFonts w:ascii="Times New Roman" w:hAnsi="Times New Roman"/>
          <w:sz w:val="28"/>
          <w:szCs w:val="28"/>
          <w:lang w:val="uk-UA"/>
        </w:rPr>
        <w:t xml:space="preserve"> продукту</w:t>
      </w:r>
      <w:r>
        <w:rPr>
          <w:rFonts w:ascii="Times New Roman" w:hAnsi="Times New Roman"/>
          <w:sz w:val="28"/>
          <w:szCs w:val="28"/>
          <w:lang w:val="uk-UA"/>
        </w:rPr>
        <w:t>.</w:t>
      </w:r>
    </w:p>
    <w:p w14:paraId="5C48783C"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b/>
          <w:bCs/>
          <w:sz w:val="28"/>
          <w:szCs w:val="28"/>
          <w:lang w:val="uk-UA"/>
        </w:rPr>
        <w:t>Дійні корови:</w:t>
      </w:r>
      <w:r w:rsidRPr="00484003">
        <w:rPr>
          <w:rFonts w:ascii="Times New Roman" w:hAnsi="Times New Roman"/>
          <w:sz w:val="28"/>
          <w:szCs w:val="28"/>
          <w:lang w:val="uk-UA"/>
        </w:rPr>
        <w:t xml:space="preserve"> дійні корови є лідерами на ринку і генерують більше грошей, ніж споживають. Це бізнес-одиниці або продукти мають високу частку ринку, але низькі перспективи зростання. Згідно NetMBA, дійні корови надають гроші, необхідні для перетворення знаків питання в лідерів ринку, для покриття адміністративних витрат компанії, фінансування досліджень і розробок, обслуговування корпоративного боргу і виплати дивідендів акціонерам [30]. Гроші, отримані від «корів», слід інвестувати в зірки, щоб підтримати їх подальше зростання. Згідно матриці частки зростання, корпорації не повинні вкладати кошти в дійних корів, щоб стимулювати зростання, а тільки щоб підтримати їх, щоб вони могли зберегти свою поточну частку ринку. Компаніям рекомендується інвестувати в дійних корів, щоб підтримувати поточний рівень продуктивності, або пасивно «доїти» прибуток [31]</w:t>
      </w:r>
      <w:r>
        <w:rPr>
          <w:rFonts w:ascii="Times New Roman" w:hAnsi="Times New Roman"/>
          <w:sz w:val="28"/>
          <w:szCs w:val="28"/>
          <w:lang w:val="uk-UA"/>
        </w:rPr>
        <w:t>.</w:t>
      </w:r>
    </w:p>
    <w:p w14:paraId="633982F7" w14:textId="77777777" w:rsidR="005536FC" w:rsidRPr="00484003" w:rsidRDefault="005536FC" w:rsidP="00F92AFD">
      <w:pPr>
        <w:spacing w:after="0" w:line="360" w:lineRule="auto"/>
        <w:ind w:firstLine="709"/>
        <w:jc w:val="both"/>
        <w:rPr>
          <w:rFonts w:ascii="Times New Roman" w:hAnsi="Times New Roman"/>
          <w:sz w:val="28"/>
          <w:szCs w:val="28"/>
          <w:lang w:val="uk-UA"/>
        </w:rPr>
      </w:pPr>
      <w:r w:rsidRPr="00484003">
        <w:rPr>
          <w:rFonts w:ascii="Times New Roman" w:hAnsi="Times New Roman"/>
          <w:b/>
          <w:bCs/>
          <w:sz w:val="28"/>
          <w:szCs w:val="28"/>
          <w:lang w:val="uk-UA"/>
        </w:rPr>
        <w:t>Стратегічний вибір:</w:t>
      </w:r>
      <w:r w:rsidRPr="00484003">
        <w:rPr>
          <w:rFonts w:ascii="Times New Roman" w:hAnsi="Times New Roman"/>
          <w:sz w:val="28"/>
          <w:szCs w:val="28"/>
          <w:lang w:val="uk-UA"/>
        </w:rPr>
        <w:t xml:space="preserve"> розробка продукту, диверсифікація, відчуження, скорочення.</w:t>
      </w:r>
    </w:p>
    <w:p w14:paraId="30623086"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b/>
          <w:bCs/>
          <w:sz w:val="28"/>
          <w:szCs w:val="28"/>
          <w:lang w:val="uk-UA"/>
        </w:rPr>
        <w:lastRenderedPageBreak/>
        <w:t>Собаки.</w:t>
      </w:r>
      <w:r w:rsidRPr="00484003">
        <w:rPr>
          <w:rFonts w:ascii="Times New Roman" w:hAnsi="Times New Roman"/>
          <w:sz w:val="28"/>
          <w:szCs w:val="28"/>
          <w:lang w:val="uk-UA"/>
        </w:rPr>
        <w:t xml:space="preserve"> Собаки займають низьку частку ринку в порівнянні з конкурентами і працюють на повільно зростаючому ринку. Як правило, в них не варто вкладати гроші, оскільки вони приносять низькі або негативні грошові доходи. Але це не завжди правда. Деякі собаки можуть бути прибутковими протягом тривалого періоду часу, вони можуть забезпечувати синергізм для інших брендів або SBU або просто виступати в якості захисту проти дій конкурентів. Тому завжди важливо проводити більш глибокий аналіз кожного бренду або SBU, щоб упевнитися, що вони не варті вкладень або їх необхідно продати.</w:t>
      </w:r>
    </w:p>
    <w:p w14:paraId="41EC42A5" w14:textId="77777777" w:rsidR="005536FC" w:rsidRPr="00484003" w:rsidRDefault="005536FC" w:rsidP="00F92AFD">
      <w:pPr>
        <w:spacing w:after="0" w:line="360" w:lineRule="auto"/>
        <w:ind w:firstLine="709"/>
        <w:jc w:val="both"/>
        <w:rPr>
          <w:rFonts w:ascii="Times New Roman" w:hAnsi="Times New Roman"/>
          <w:sz w:val="28"/>
          <w:szCs w:val="28"/>
          <w:lang w:val="uk-UA"/>
        </w:rPr>
      </w:pPr>
      <w:r w:rsidRPr="00484003">
        <w:rPr>
          <w:rFonts w:ascii="Times New Roman" w:hAnsi="Times New Roman"/>
          <w:b/>
          <w:bCs/>
          <w:sz w:val="28"/>
          <w:szCs w:val="28"/>
          <w:lang w:val="uk-UA"/>
        </w:rPr>
        <w:t>Стратегічний вибір:</w:t>
      </w:r>
      <w:r w:rsidRPr="00484003">
        <w:rPr>
          <w:rFonts w:ascii="Times New Roman" w:hAnsi="Times New Roman"/>
          <w:sz w:val="28"/>
          <w:szCs w:val="28"/>
          <w:lang w:val="uk-UA"/>
        </w:rPr>
        <w:t xml:space="preserve"> скорочення, відчуження, ліквідація.</w:t>
      </w:r>
    </w:p>
    <w:p w14:paraId="1FC5961A"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b/>
          <w:bCs/>
          <w:sz w:val="28"/>
          <w:szCs w:val="28"/>
          <w:lang w:val="uk-UA"/>
        </w:rPr>
        <w:t>Знаки питання:</w:t>
      </w:r>
      <w:r w:rsidRPr="00484003">
        <w:rPr>
          <w:rFonts w:ascii="Times New Roman" w:hAnsi="Times New Roman"/>
          <w:sz w:val="28"/>
          <w:szCs w:val="28"/>
          <w:lang w:val="uk-UA"/>
        </w:rPr>
        <w:t xml:space="preserve"> у цих частин бізнесу великі перспективи зростання, але низька частка ринку. Вони споживають багато грошей, але мало приносять натомість. Зрештою, знаки питання, також відомі як проблемні діти, втрачають гроші. Однак, оскільки ці бізнес-одиниці швидко ростуть, вони можуть перетворитися в зірок. Компаніям рекомендується інвестувати в знаки питання, якщо продукт має потенціал для зростання, або продавати, якщо це не так.</w:t>
      </w:r>
    </w:p>
    <w:p w14:paraId="7A1C14F8" w14:textId="77777777" w:rsidR="005536FC" w:rsidRPr="00484003" w:rsidRDefault="005536FC" w:rsidP="00F92AFD">
      <w:pPr>
        <w:spacing w:after="0" w:line="360" w:lineRule="auto"/>
        <w:ind w:firstLine="709"/>
        <w:jc w:val="both"/>
        <w:rPr>
          <w:rFonts w:ascii="Times New Roman" w:hAnsi="Times New Roman"/>
          <w:sz w:val="28"/>
          <w:szCs w:val="28"/>
          <w:lang w:val="uk-UA"/>
        </w:rPr>
      </w:pPr>
      <w:r w:rsidRPr="00484003">
        <w:rPr>
          <w:rFonts w:ascii="Times New Roman" w:hAnsi="Times New Roman"/>
          <w:b/>
          <w:bCs/>
          <w:sz w:val="28"/>
          <w:szCs w:val="28"/>
          <w:lang w:val="uk-UA"/>
        </w:rPr>
        <w:t xml:space="preserve">Стратегічний вибір: </w:t>
      </w:r>
      <w:r w:rsidRPr="00484003">
        <w:rPr>
          <w:rFonts w:ascii="Times New Roman" w:hAnsi="Times New Roman"/>
          <w:sz w:val="28"/>
          <w:szCs w:val="28"/>
          <w:lang w:val="uk-UA"/>
        </w:rPr>
        <w:t>проникнення на ринок, розвиток ринку, розробка продукту, продаж активів.</w:t>
      </w:r>
    </w:p>
    <w:p w14:paraId="225D70C5"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b/>
          <w:bCs/>
          <w:sz w:val="28"/>
          <w:szCs w:val="28"/>
          <w:lang w:val="uk-UA"/>
        </w:rPr>
        <w:t xml:space="preserve">Товари ГФ-01, AU(AR)52W, AU(AR)52X </w:t>
      </w:r>
      <w:r w:rsidRPr="00484003">
        <w:rPr>
          <w:rFonts w:ascii="Times New Roman" w:hAnsi="Times New Roman"/>
          <w:sz w:val="28"/>
          <w:szCs w:val="28"/>
          <w:lang w:val="uk-UA"/>
        </w:rPr>
        <w:t xml:space="preserve">– є зірками, отже їх необхідно зміцнювати й оберігати. Цей напрям пов’язаний із великими витратами на вдосконалення виробничого процесу, розвиток системи збуту і забезпечення максимального розширення ринку. </w:t>
      </w:r>
    </w:p>
    <w:p w14:paraId="75BC0703"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b/>
          <w:bCs/>
          <w:sz w:val="28"/>
          <w:szCs w:val="28"/>
          <w:lang w:val="uk-UA"/>
        </w:rPr>
        <w:t>Товар ПФ-060 ТОВ «Імпульс»</w:t>
      </w:r>
      <w:r w:rsidRPr="00484003">
        <w:rPr>
          <w:rFonts w:ascii="Times New Roman" w:hAnsi="Times New Roman"/>
          <w:sz w:val="28"/>
          <w:szCs w:val="28"/>
          <w:lang w:val="uk-UA"/>
        </w:rPr>
        <w:t xml:space="preserve"> знаходиться в зоні «собак», для цього поля використовуються стратегії ліквідації та вилучення капіталовкладень і досягнення швидкого успіху (досягнення максимального прибутку в найкоротші терміни).</w:t>
      </w:r>
    </w:p>
    <w:p w14:paraId="4965E8F0"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b/>
          <w:bCs/>
          <w:sz w:val="28"/>
          <w:szCs w:val="28"/>
          <w:lang w:val="uk-UA"/>
        </w:rPr>
        <w:t xml:space="preserve">Товар конкурентів ПФ-060 </w:t>
      </w:r>
      <w:r w:rsidRPr="00F92AFD">
        <w:rPr>
          <w:rFonts w:ascii="Times New Roman" w:hAnsi="Times New Roman"/>
          <w:b/>
          <w:bCs/>
          <w:sz w:val="28"/>
          <w:szCs w:val="28"/>
          <w:lang w:val="uk-UA"/>
        </w:rPr>
        <w:t>ВАТ «Лакофарба</w:t>
      </w:r>
      <w:r>
        <w:rPr>
          <w:rFonts w:ascii="Times New Roman" w:hAnsi="Times New Roman"/>
          <w:b/>
          <w:bCs/>
          <w:sz w:val="28"/>
          <w:szCs w:val="28"/>
          <w:lang w:val="uk-UA"/>
        </w:rPr>
        <w:t>»</w:t>
      </w:r>
      <w:r w:rsidRPr="00484003">
        <w:rPr>
          <w:rFonts w:ascii="Times New Roman" w:hAnsi="Times New Roman"/>
          <w:b/>
          <w:bCs/>
          <w:sz w:val="28"/>
          <w:szCs w:val="28"/>
          <w:lang w:val="uk-UA"/>
        </w:rPr>
        <w:t xml:space="preserve"> (Білорус</w:t>
      </w:r>
      <w:r>
        <w:rPr>
          <w:rFonts w:ascii="Times New Roman" w:hAnsi="Times New Roman"/>
          <w:b/>
          <w:bCs/>
          <w:sz w:val="28"/>
          <w:szCs w:val="28"/>
          <w:lang w:val="uk-UA"/>
        </w:rPr>
        <w:t>ь</w:t>
      </w:r>
      <w:r w:rsidRPr="00484003">
        <w:rPr>
          <w:rFonts w:ascii="Times New Roman" w:hAnsi="Times New Roman"/>
          <w:b/>
          <w:bCs/>
          <w:sz w:val="28"/>
          <w:szCs w:val="28"/>
          <w:lang w:val="uk-UA"/>
        </w:rPr>
        <w:t>)</w:t>
      </w:r>
      <w:r w:rsidRPr="00484003">
        <w:rPr>
          <w:rFonts w:ascii="Times New Roman" w:hAnsi="Times New Roman"/>
          <w:sz w:val="28"/>
          <w:szCs w:val="28"/>
          <w:lang w:val="uk-UA"/>
        </w:rPr>
        <w:t xml:space="preserve"> є зірк</w:t>
      </w:r>
      <w:r>
        <w:rPr>
          <w:rFonts w:ascii="Times New Roman" w:hAnsi="Times New Roman"/>
          <w:sz w:val="28"/>
          <w:szCs w:val="28"/>
          <w:lang w:val="uk-UA"/>
        </w:rPr>
        <w:t>ою</w:t>
      </w:r>
      <w:r w:rsidRPr="00484003">
        <w:rPr>
          <w:rFonts w:ascii="Times New Roman" w:hAnsi="Times New Roman"/>
          <w:sz w:val="28"/>
          <w:szCs w:val="28"/>
          <w:lang w:val="uk-UA"/>
        </w:rPr>
        <w:t>,успіх якого полягає в низькій ціні, для них теж потрібно використовувати стратегії призначені для зірок.</w:t>
      </w:r>
    </w:p>
    <w:p w14:paraId="65A619EC" w14:textId="77777777" w:rsidR="005536FC" w:rsidRPr="00484003" w:rsidRDefault="005536FC" w:rsidP="00F92AFD">
      <w:pPr>
        <w:spacing w:after="0" w:line="360" w:lineRule="auto"/>
        <w:ind w:firstLine="708"/>
        <w:rPr>
          <w:rFonts w:ascii="Times New Roman" w:hAnsi="Times New Roman"/>
          <w:b/>
          <w:bCs/>
          <w:i/>
          <w:iCs/>
          <w:sz w:val="28"/>
          <w:szCs w:val="28"/>
          <w:lang w:val="uk-UA"/>
        </w:rPr>
      </w:pPr>
      <w:r>
        <w:rPr>
          <w:rFonts w:ascii="Times New Roman" w:hAnsi="Times New Roman"/>
          <w:b/>
          <w:bCs/>
          <w:i/>
          <w:iCs/>
          <w:sz w:val="28"/>
          <w:szCs w:val="28"/>
          <w:lang w:val="uk-UA"/>
        </w:rPr>
        <w:lastRenderedPageBreak/>
        <w:t>Удосконалення методів м</w:t>
      </w:r>
      <w:r w:rsidRPr="00484003">
        <w:rPr>
          <w:rFonts w:ascii="Times New Roman" w:hAnsi="Times New Roman"/>
          <w:b/>
          <w:bCs/>
          <w:i/>
          <w:iCs/>
          <w:sz w:val="28"/>
          <w:szCs w:val="28"/>
          <w:lang w:val="uk-UA"/>
        </w:rPr>
        <w:t>отиваці</w:t>
      </w:r>
      <w:r>
        <w:rPr>
          <w:rFonts w:ascii="Times New Roman" w:hAnsi="Times New Roman"/>
          <w:b/>
          <w:bCs/>
          <w:i/>
          <w:iCs/>
          <w:sz w:val="28"/>
          <w:szCs w:val="28"/>
          <w:lang w:val="uk-UA"/>
        </w:rPr>
        <w:t>ї</w:t>
      </w:r>
      <w:r w:rsidRPr="00484003">
        <w:rPr>
          <w:rFonts w:ascii="Times New Roman" w:hAnsi="Times New Roman"/>
          <w:b/>
          <w:bCs/>
          <w:i/>
          <w:iCs/>
          <w:sz w:val="28"/>
          <w:szCs w:val="28"/>
          <w:lang w:val="uk-UA"/>
        </w:rPr>
        <w:t xml:space="preserve"> персоналу</w:t>
      </w:r>
      <w:r>
        <w:rPr>
          <w:rFonts w:ascii="Times New Roman" w:hAnsi="Times New Roman"/>
          <w:b/>
          <w:bCs/>
          <w:i/>
          <w:iCs/>
          <w:sz w:val="28"/>
          <w:szCs w:val="28"/>
          <w:lang w:val="uk-UA"/>
        </w:rPr>
        <w:t xml:space="preserve"> підприємства.</w:t>
      </w:r>
    </w:p>
    <w:p w14:paraId="303D71AA"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 xml:space="preserve">Важливе місце на підприємстві має мотивація персоналу. </w:t>
      </w:r>
      <w:r>
        <w:rPr>
          <w:rFonts w:ascii="Times New Roman" w:hAnsi="Times New Roman"/>
          <w:sz w:val="28"/>
          <w:szCs w:val="28"/>
          <w:lang w:val="uk-UA"/>
        </w:rPr>
        <w:t>М</w:t>
      </w:r>
      <w:r w:rsidRPr="00484003">
        <w:rPr>
          <w:rFonts w:ascii="Times New Roman" w:hAnsi="Times New Roman"/>
          <w:sz w:val="28"/>
          <w:szCs w:val="28"/>
          <w:lang w:val="uk-UA"/>
        </w:rPr>
        <w:t>отивація – це поетапний процес формування й активізації мотивів для здійснення конкретних форм діяльності [3</w:t>
      </w:r>
      <w:r w:rsidRPr="007C7FDA">
        <w:rPr>
          <w:rFonts w:ascii="Times New Roman" w:hAnsi="Times New Roman"/>
          <w:sz w:val="28"/>
          <w:szCs w:val="28"/>
          <w:lang w:val="ru-RU"/>
        </w:rPr>
        <w:t>8</w:t>
      </w:r>
      <w:r w:rsidRPr="00484003">
        <w:rPr>
          <w:rFonts w:ascii="Times New Roman" w:hAnsi="Times New Roman"/>
          <w:sz w:val="28"/>
          <w:szCs w:val="28"/>
          <w:lang w:val="uk-UA"/>
        </w:rPr>
        <w:t>]. Іншими словами, мотивація – це те, заради чого ти вживаєш певні дії. Мотивація класифікується на внутрішню і зовнішню мотивацію, які впливають на виникнення мотивів. Найсильнішою з мотивацій є самомотивація. Для стимулювання працівників до гарної роботи, використовують методи мотивації. Метод мотивації – це сукупність прийомів і способів, які мотивують персонал на досягнення цілей фірми і високопродуктивну працю [3</w:t>
      </w:r>
      <w:r w:rsidRPr="00114EED">
        <w:rPr>
          <w:rFonts w:ascii="Times New Roman" w:hAnsi="Times New Roman"/>
          <w:sz w:val="28"/>
          <w:szCs w:val="28"/>
          <w:lang w:val="ru-RU"/>
        </w:rPr>
        <w:t>8</w:t>
      </w:r>
      <w:r w:rsidRPr="00484003">
        <w:rPr>
          <w:rFonts w:ascii="Times New Roman" w:hAnsi="Times New Roman"/>
          <w:sz w:val="28"/>
          <w:szCs w:val="28"/>
          <w:lang w:val="uk-UA"/>
        </w:rPr>
        <w:t xml:space="preserve">]. Виділяють мотивацію базовою частиною винагороди і мотивацію змінною частиною винагороди. До першої відноситься мотивація погодинної (в залежності від відпрацьованих годин) і відрядної (в залежності від виконаної роботи) системою оплати праці, також до першої відноситься ще мотивація комісійними виплатами (виплата часток в залежності від реалізованої продукції). До другої відносяться премії, заохочувальні щорічні виплати, довгострокові виплати, прибуток (розподіл прибутку між співробітниками), також мотивація акціями. </w:t>
      </w:r>
    </w:p>
    <w:p w14:paraId="403E550F"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 xml:space="preserve">Вдала обрана система організації плати праці повинна вирішувати наступні двоєдині завдання: </w:t>
      </w:r>
    </w:p>
    <w:p w14:paraId="3251F32C" w14:textId="77777777" w:rsidR="005536FC" w:rsidRPr="00484003" w:rsidRDefault="005536FC" w:rsidP="002C5131">
      <w:pPr>
        <w:pStyle w:val="a3"/>
        <w:numPr>
          <w:ilvl w:val="0"/>
          <w:numId w:val="27"/>
        </w:numPr>
        <w:spacing w:after="0" w:line="360" w:lineRule="auto"/>
        <w:jc w:val="both"/>
        <w:rPr>
          <w:rFonts w:ascii="Times New Roman" w:hAnsi="Times New Roman"/>
          <w:sz w:val="28"/>
          <w:szCs w:val="28"/>
          <w:lang w:val="uk-UA"/>
        </w:rPr>
      </w:pPr>
      <w:r w:rsidRPr="00484003">
        <w:rPr>
          <w:rFonts w:ascii="Times New Roman" w:hAnsi="Times New Roman"/>
          <w:sz w:val="28"/>
          <w:szCs w:val="28"/>
          <w:lang w:val="uk-UA"/>
        </w:rPr>
        <w:t>забезпечити роботодавцю досягнення у процесі виробництва та реалізації робіт і послуг оптимального результату, який дозволив би йому після відшкодування витрат отримати прибуток та закріпити свої позиції на ринку;</w:t>
      </w:r>
    </w:p>
    <w:p w14:paraId="0CEAA6D8" w14:textId="77777777" w:rsidR="005536FC" w:rsidRPr="00484003" w:rsidRDefault="005536FC" w:rsidP="002C5131">
      <w:pPr>
        <w:pStyle w:val="a3"/>
        <w:numPr>
          <w:ilvl w:val="0"/>
          <w:numId w:val="27"/>
        </w:numPr>
        <w:spacing w:after="0" w:line="360" w:lineRule="auto"/>
        <w:jc w:val="both"/>
        <w:rPr>
          <w:rFonts w:ascii="Times New Roman" w:hAnsi="Times New Roman"/>
          <w:sz w:val="28"/>
          <w:szCs w:val="28"/>
          <w:lang w:val="uk-UA"/>
        </w:rPr>
      </w:pPr>
      <w:r w:rsidRPr="00484003">
        <w:rPr>
          <w:rFonts w:ascii="Times New Roman" w:hAnsi="Times New Roman"/>
          <w:sz w:val="28"/>
          <w:szCs w:val="28"/>
          <w:lang w:val="uk-UA"/>
        </w:rPr>
        <w:t>забезпечити працівнику вчасну оплату праці та гідний життєвий рівень відповідно до кількості, якості, результатів його праці та вартості відповідних послуг робочої сили на ринку праці даного регіону [38].</w:t>
      </w:r>
    </w:p>
    <w:p w14:paraId="210F675D"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 xml:space="preserve">Мотивація яка не належить до грошової винагороди, яка відноситься до змінної частини винагороди є нематеріальна мотивація, це можуть бути </w:t>
      </w:r>
      <w:r w:rsidRPr="00484003">
        <w:rPr>
          <w:rFonts w:ascii="Times New Roman" w:hAnsi="Times New Roman"/>
          <w:sz w:val="28"/>
          <w:szCs w:val="28"/>
          <w:lang w:val="uk-UA"/>
        </w:rPr>
        <w:lastRenderedPageBreak/>
        <w:t>мотивації путівками, кар'єрою, соціальної похвали і важливістю справи, розвитком, символічні подарунки, відрядження за кордон, зароблені відгули.</w:t>
      </w:r>
    </w:p>
    <w:p w14:paraId="66FD2BC8"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На цей момент, в Україні популярна тільки грошова мотивація персоналу. Але як показала практика, вона не ефективна, тому доказ масовий «відтік мізків» за кордон. Поняття «відтік мізків» означає процес масової еміграція людей за кордон, фахівців, кваліфікованих робітників і вчених.</w:t>
      </w:r>
    </w:p>
    <w:p w14:paraId="19857F0F" w14:textId="03FA90EE"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Проаналізувавши наявну ситуацію і стратегію мотивації необхідно створити комплексну систему мотивації, яка буде складатися не тільки з матеріальних винагород, а також з таких методів як адміністративні, цільові, методи зміни функціональних обов'язків, партисипативну (залучення співробітників до управлінського процесу), психологічних і методів усунення негативних стимулів. Такий комплекс мотивації підвищить конкурентоспроможність України перед іноземними країнами</w:t>
      </w:r>
      <w:r w:rsidR="0085754F">
        <w:rPr>
          <w:rFonts w:ascii="Times New Roman" w:hAnsi="Times New Roman"/>
          <w:sz w:val="28"/>
          <w:szCs w:val="28"/>
          <w:lang w:val="uk-UA"/>
        </w:rPr>
        <w:t xml:space="preserve"> </w:t>
      </w:r>
      <w:r w:rsidR="002F31EF" w:rsidRPr="00484003">
        <w:rPr>
          <w:rFonts w:ascii="Times New Roman" w:hAnsi="Times New Roman"/>
          <w:sz w:val="28"/>
          <w:szCs w:val="28"/>
          <w:lang w:val="uk-UA"/>
        </w:rPr>
        <w:t>[102</w:t>
      </w:r>
      <w:r w:rsidR="002F31EF">
        <w:rPr>
          <w:rFonts w:ascii="Times New Roman" w:hAnsi="Times New Roman"/>
          <w:sz w:val="28"/>
          <w:szCs w:val="28"/>
          <w:lang w:val="uk-UA"/>
        </w:rPr>
        <w:t>; 103</w:t>
      </w:r>
      <w:r w:rsidR="002F31EF" w:rsidRPr="00484003">
        <w:rPr>
          <w:rFonts w:ascii="Times New Roman" w:hAnsi="Times New Roman"/>
          <w:sz w:val="28"/>
          <w:szCs w:val="28"/>
          <w:lang w:val="uk-UA"/>
        </w:rPr>
        <w:t>]</w:t>
      </w:r>
      <w:r w:rsidRPr="00484003">
        <w:rPr>
          <w:rFonts w:ascii="Times New Roman" w:hAnsi="Times New Roman"/>
          <w:sz w:val="28"/>
          <w:szCs w:val="28"/>
          <w:lang w:val="uk-UA"/>
        </w:rPr>
        <w:t>.</w:t>
      </w:r>
    </w:p>
    <w:p w14:paraId="31682F67" w14:textId="77777777" w:rsidR="005536FC" w:rsidRDefault="005536FC" w:rsidP="00B647F9">
      <w:pPr>
        <w:spacing w:after="0" w:line="360" w:lineRule="auto"/>
        <w:jc w:val="center"/>
        <w:rPr>
          <w:rFonts w:ascii="Times New Roman" w:hAnsi="Times New Roman"/>
          <w:b/>
          <w:bCs/>
          <w:sz w:val="28"/>
          <w:szCs w:val="28"/>
          <w:lang w:val="uk-UA"/>
        </w:rPr>
      </w:pPr>
    </w:p>
    <w:p w14:paraId="04EF4ACD" w14:textId="77777777" w:rsidR="005536FC" w:rsidRDefault="005536FC" w:rsidP="00B647F9">
      <w:pPr>
        <w:spacing w:after="0" w:line="360" w:lineRule="auto"/>
        <w:jc w:val="center"/>
        <w:rPr>
          <w:rFonts w:ascii="Times New Roman" w:hAnsi="Times New Roman"/>
          <w:b/>
          <w:bCs/>
          <w:sz w:val="28"/>
          <w:szCs w:val="28"/>
          <w:lang w:val="uk-UA"/>
        </w:rPr>
      </w:pPr>
    </w:p>
    <w:p w14:paraId="6B155FC7" w14:textId="77777777" w:rsidR="005536FC" w:rsidRDefault="005536FC" w:rsidP="00B647F9">
      <w:pPr>
        <w:spacing w:after="0" w:line="360" w:lineRule="auto"/>
        <w:jc w:val="center"/>
        <w:rPr>
          <w:rFonts w:ascii="Times New Roman" w:hAnsi="Times New Roman"/>
          <w:b/>
          <w:bCs/>
          <w:sz w:val="28"/>
          <w:szCs w:val="28"/>
          <w:lang w:val="uk-UA"/>
        </w:rPr>
      </w:pPr>
    </w:p>
    <w:p w14:paraId="2E08562C" w14:textId="77777777" w:rsidR="005536FC" w:rsidRPr="00484003" w:rsidRDefault="005536FC" w:rsidP="00B647F9">
      <w:pPr>
        <w:spacing w:after="0" w:line="360" w:lineRule="auto"/>
        <w:jc w:val="center"/>
        <w:rPr>
          <w:rFonts w:ascii="Times New Roman" w:hAnsi="Times New Roman"/>
          <w:b/>
          <w:bCs/>
          <w:sz w:val="28"/>
          <w:szCs w:val="28"/>
          <w:lang w:val="uk-UA"/>
        </w:rPr>
      </w:pPr>
      <w:r w:rsidRPr="00484003">
        <w:rPr>
          <w:rFonts w:ascii="Times New Roman" w:hAnsi="Times New Roman"/>
          <w:b/>
          <w:bCs/>
          <w:sz w:val="28"/>
          <w:szCs w:val="28"/>
          <w:lang w:val="uk-UA"/>
        </w:rPr>
        <w:t xml:space="preserve">3.3 </w:t>
      </w:r>
      <w:r>
        <w:rPr>
          <w:rFonts w:ascii="Times New Roman" w:hAnsi="Times New Roman"/>
          <w:b/>
          <w:bCs/>
          <w:sz w:val="28"/>
          <w:szCs w:val="28"/>
          <w:lang w:val="uk-UA"/>
        </w:rPr>
        <w:t>У</w:t>
      </w:r>
      <w:r w:rsidRPr="00F92AFD">
        <w:rPr>
          <w:rFonts w:ascii="Times New Roman" w:hAnsi="Times New Roman"/>
          <w:b/>
          <w:bCs/>
          <w:sz w:val="28"/>
          <w:szCs w:val="28"/>
          <w:lang w:val="uk-UA"/>
        </w:rPr>
        <w:t>досконалення</w:t>
      </w:r>
      <w:r>
        <w:rPr>
          <w:rFonts w:ascii="Times New Roman" w:hAnsi="Times New Roman"/>
          <w:b/>
          <w:bCs/>
          <w:sz w:val="28"/>
          <w:szCs w:val="28"/>
          <w:lang w:val="uk-UA"/>
        </w:rPr>
        <w:t xml:space="preserve"> маркетингової</w:t>
      </w:r>
      <w:r w:rsidRPr="00F92AFD">
        <w:rPr>
          <w:rFonts w:ascii="Times New Roman" w:hAnsi="Times New Roman"/>
          <w:b/>
          <w:bCs/>
          <w:sz w:val="28"/>
          <w:szCs w:val="28"/>
          <w:lang w:val="uk-UA"/>
        </w:rPr>
        <w:t xml:space="preserve"> стратегії ТОВ «Імпульс»</w:t>
      </w:r>
    </w:p>
    <w:p w14:paraId="10DE99A6" w14:textId="77777777" w:rsidR="005536FC" w:rsidRPr="00484003" w:rsidRDefault="005536FC" w:rsidP="00B647F9">
      <w:pPr>
        <w:spacing w:after="0" w:line="360" w:lineRule="auto"/>
        <w:jc w:val="center"/>
        <w:rPr>
          <w:rFonts w:ascii="Times New Roman" w:hAnsi="Times New Roman"/>
          <w:b/>
          <w:bCs/>
          <w:sz w:val="28"/>
          <w:szCs w:val="28"/>
          <w:lang w:val="uk-UA"/>
        </w:rPr>
      </w:pPr>
    </w:p>
    <w:p w14:paraId="46B9299B" w14:textId="77777777" w:rsidR="005536FC" w:rsidRPr="00484003" w:rsidRDefault="005536FC" w:rsidP="00B647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Одним з дієвих напрямів </w:t>
      </w:r>
      <w:r w:rsidRPr="00756AE4">
        <w:rPr>
          <w:rFonts w:ascii="Times New Roman" w:hAnsi="Times New Roman"/>
          <w:sz w:val="28"/>
          <w:szCs w:val="28"/>
          <w:lang w:val="uk-UA"/>
        </w:rPr>
        <w:t>удосконалення стратегії ТОВ «Імпульс»</w:t>
      </w:r>
      <w:r>
        <w:rPr>
          <w:rFonts w:ascii="Times New Roman" w:hAnsi="Times New Roman"/>
          <w:sz w:val="28"/>
          <w:szCs w:val="28"/>
          <w:lang w:val="uk-UA"/>
        </w:rPr>
        <w:t xml:space="preserve"> є покращання маркетингової стратегії підприємства. </w:t>
      </w:r>
      <w:r w:rsidRPr="00484003">
        <w:rPr>
          <w:rFonts w:ascii="Times New Roman" w:hAnsi="Times New Roman"/>
          <w:sz w:val="28"/>
          <w:szCs w:val="28"/>
          <w:lang w:val="uk-UA"/>
        </w:rPr>
        <w:t xml:space="preserve">Розрахуємо витрати на </w:t>
      </w:r>
      <w:r>
        <w:rPr>
          <w:rFonts w:ascii="Times New Roman" w:hAnsi="Times New Roman"/>
          <w:sz w:val="28"/>
          <w:szCs w:val="28"/>
          <w:lang w:val="uk-UA"/>
        </w:rPr>
        <w:t xml:space="preserve">нову </w:t>
      </w:r>
      <w:r w:rsidRPr="00484003">
        <w:rPr>
          <w:rFonts w:ascii="Times New Roman" w:hAnsi="Times New Roman"/>
          <w:sz w:val="28"/>
          <w:szCs w:val="28"/>
          <w:lang w:val="uk-UA"/>
        </w:rPr>
        <w:t>маркетингову стратегію: на новий відділ, на розробку сайту, просування реклами в соціальних мережах.</w:t>
      </w:r>
    </w:p>
    <w:p w14:paraId="487DF0E8"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Відділ маркетингу буде складатися з відділу продажів (з 3 працівників), відділ реклами і стимулювання збуту (з 1 працівника) і відділ маркетингових досліджень. Але кожен відділ повинен бути взаємозамінним, гнучким в навичках, наприклад</w:t>
      </w:r>
      <w:r>
        <w:rPr>
          <w:rFonts w:ascii="Times New Roman" w:hAnsi="Times New Roman"/>
          <w:sz w:val="28"/>
          <w:szCs w:val="28"/>
          <w:lang w:val="uk-UA"/>
        </w:rPr>
        <w:t>, фахівець</w:t>
      </w:r>
      <w:r w:rsidRPr="00484003">
        <w:rPr>
          <w:rFonts w:ascii="Times New Roman" w:hAnsi="Times New Roman"/>
          <w:sz w:val="28"/>
          <w:szCs w:val="28"/>
          <w:lang w:val="uk-UA"/>
        </w:rPr>
        <w:t xml:space="preserve"> відділу реклами і стимулювання також повинен вміти продавати як </w:t>
      </w:r>
      <w:r>
        <w:rPr>
          <w:rFonts w:ascii="Times New Roman" w:hAnsi="Times New Roman"/>
          <w:sz w:val="28"/>
          <w:szCs w:val="28"/>
          <w:lang w:val="uk-UA"/>
        </w:rPr>
        <w:t>фахівець</w:t>
      </w:r>
      <w:r w:rsidRPr="00484003">
        <w:rPr>
          <w:rFonts w:ascii="Times New Roman" w:hAnsi="Times New Roman"/>
          <w:sz w:val="28"/>
          <w:szCs w:val="28"/>
          <w:lang w:val="uk-UA"/>
        </w:rPr>
        <w:t xml:space="preserve"> з відділу продажів. Заробітна плата становитиме 9724,6 грн.Загалом витрати на відділ продажів буде становити 48 623 грн в місяць.</w:t>
      </w:r>
    </w:p>
    <w:p w14:paraId="228FC6B4" w14:textId="77777777" w:rsidR="005536FC" w:rsidRPr="00484003" w:rsidRDefault="005536FC" w:rsidP="00B647F9">
      <w:pPr>
        <w:spacing w:after="0" w:line="360" w:lineRule="auto"/>
        <w:ind w:firstLine="708"/>
        <w:jc w:val="both"/>
        <w:rPr>
          <w:rFonts w:ascii="Times New Roman" w:hAnsi="Times New Roman"/>
          <w:color w:val="000000"/>
          <w:sz w:val="28"/>
          <w:szCs w:val="28"/>
          <w:lang w:val="uk-UA"/>
        </w:rPr>
      </w:pPr>
      <w:r w:rsidRPr="00484003">
        <w:rPr>
          <w:rFonts w:ascii="Times New Roman" w:hAnsi="Times New Roman"/>
          <w:color w:val="000000"/>
          <w:sz w:val="28"/>
          <w:szCs w:val="28"/>
          <w:lang w:val="uk-UA"/>
        </w:rPr>
        <w:lastRenderedPageBreak/>
        <w:t>Широкий доступ до Інтернету, розвиток соціальних мереж сприяв тотальному доступу до даних та інформації. Більшість ринків стали віртуальними, бізнес-моделі почали будуватися на ідеях.</w:t>
      </w:r>
    </w:p>
    <w:p w14:paraId="00C6B9BE" w14:textId="77777777" w:rsidR="005536FC" w:rsidRPr="00484003" w:rsidRDefault="005536FC" w:rsidP="00B647F9">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Під бізнес-моделлю відтворювальних циклів в умовах цифрової економіки ми розуміємо таку модель, яка є способом реалізації бізнес-ідей на цифрових платформах та базується на використанні переважно інформаційних ресурсів з метою скорочення циклів відтворення виробництва, транспортування, зберігання та реалізації продукції, а також її споживання та рециклінгу. У цифровій економіці конкурентні переваги формуються інтелектуальним капіталом (поєднання людського капіталу та технологій), основою відтворювальних циклів є бізнес-ідеї, а ресурсом великі обсяги даних (BigData) та інформація</w:t>
      </w:r>
      <w:r w:rsidRPr="00484003">
        <w:rPr>
          <w:rFonts w:ascii="Times New Roman" w:hAnsi="Times New Roman"/>
          <w:sz w:val="28"/>
          <w:szCs w:val="28"/>
          <w:lang w:val="uk-UA"/>
        </w:rPr>
        <w:t xml:space="preserve"> [3</w:t>
      </w:r>
      <w:r w:rsidRPr="007C7FDA">
        <w:rPr>
          <w:rFonts w:ascii="Times New Roman" w:hAnsi="Times New Roman"/>
          <w:sz w:val="28"/>
          <w:szCs w:val="28"/>
          <w:lang w:val="uk-UA"/>
        </w:rPr>
        <w:t>5</w:t>
      </w:r>
      <w:r w:rsidRPr="00484003">
        <w:rPr>
          <w:rFonts w:ascii="Times New Roman" w:hAnsi="Times New Roman"/>
          <w:sz w:val="28"/>
          <w:szCs w:val="28"/>
          <w:lang w:val="uk-UA"/>
        </w:rPr>
        <w:t>].</w:t>
      </w:r>
    </w:p>
    <w:p w14:paraId="62D05309" w14:textId="77777777" w:rsidR="005536FC" w:rsidRPr="00484003" w:rsidRDefault="005536FC" w:rsidP="00B647F9">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Людство пройшло кілька вирішальних етапів розвитку і організації. На першому етапі люди жили розрізненими кочовими племенами; на другому - зібралися в поселення (села і міста), займаючись землеробством; на третьому, завдяки паровій тязі, почала розвиватися промисловість і транспорт, що привело до підвищення мобільності людини і зростання торгівлі, а сьогодні, завдяки Інтернету, соціальних мереж і різних цифровим торговим майданчикам, кожен може бути з'єднаний з кожним [3</w:t>
      </w:r>
      <w:r w:rsidRPr="007C7FDA">
        <w:rPr>
          <w:rFonts w:ascii="Times New Roman" w:hAnsi="Times New Roman"/>
          <w:sz w:val="28"/>
          <w:szCs w:val="28"/>
          <w:lang w:val="ru-RU"/>
        </w:rPr>
        <w:t>5</w:t>
      </w:r>
      <w:r w:rsidRPr="00484003">
        <w:rPr>
          <w:rFonts w:ascii="Times New Roman" w:hAnsi="Times New Roman"/>
          <w:sz w:val="28"/>
          <w:szCs w:val="28"/>
          <w:lang w:val="uk-UA"/>
        </w:rPr>
        <w:t>].</w:t>
      </w:r>
    </w:p>
    <w:p w14:paraId="6D0E7621" w14:textId="77777777" w:rsidR="005536FC" w:rsidRPr="00484003" w:rsidRDefault="005536FC" w:rsidP="00756AE4">
      <w:pPr>
        <w:spacing w:after="0" w:line="360" w:lineRule="auto"/>
        <w:ind w:firstLine="720"/>
        <w:jc w:val="both"/>
        <w:rPr>
          <w:rFonts w:ascii="Times New Roman" w:hAnsi="Times New Roman"/>
          <w:sz w:val="28"/>
          <w:szCs w:val="28"/>
          <w:lang w:val="uk-UA"/>
        </w:rPr>
      </w:pPr>
      <w:r w:rsidRPr="00484003">
        <w:rPr>
          <w:rFonts w:ascii="Times New Roman" w:hAnsi="Times New Roman"/>
          <w:sz w:val="28"/>
          <w:szCs w:val="28"/>
          <w:lang w:val="uk-UA"/>
        </w:rPr>
        <w:t>Отже, аналізуюч</w:t>
      </w:r>
      <w:r>
        <w:rPr>
          <w:rFonts w:ascii="Times New Roman" w:hAnsi="Times New Roman"/>
          <w:sz w:val="28"/>
          <w:szCs w:val="28"/>
          <w:lang w:val="uk-UA"/>
        </w:rPr>
        <w:t>и</w:t>
      </w:r>
      <w:r w:rsidRPr="00484003">
        <w:rPr>
          <w:rFonts w:ascii="Times New Roman" w:hAnsi="Times New Roman"/>
          <w:sz w:val="28"/>
          <w:szCs w:val="28"/>
          <w:lang w:val="uk-UA"/>
        </w:rPr>
        <w:t xml:space="preserve"> динаміку зростання нових користувачів інтернету, створення соціальних мереж і велика кількість різних нових платформ –цифровізація і створення сайту, поширення реклами в соціальних мережах як ніколи до речі</w:t>
      </w:r>
      <w:r>
        <w:rPr>
          <w:rFonts w:ascii="Times New Roman" w:hAnsi="Times New Roman"/>
          <w:sz w:val="28"/>
          <w:szCs w:val="28"/>
          <w:lang w:val="uk-UA"/>
        </w:rPr>
        <w:t xml:space="preserve">. У табл. 3.3 представлений розрахунок витрат на розробку сайту </w:t>
      </w:r>
      <w:r w:rsidRPr="00756AE4">
        <w:rPr>
          <w:rFonts w:ascii="Times New Roman" w:hAnsi="Times New Roman"/>
          <w:sz w:val="28"/>
          <w:szCs w:val="28"/>
          <w:lang w:val="uk-UA"/>
        </w:rPr>
        <w:t>ТОВ «Імпульс»</w:t>
      </w:r>
      <w:r>
        <w:rPr>
          <w:rFonts w:ascii="Times New Roman" w:hAnsi="Times New Roman"/>
          <w:sz w:val="28"/>
          <w:szCs w:val="28"/>
          <w:lang w:val="uk-UA"/>
        </w:rPr>
        <w:t>.</w:t>
      </w:r>
    </w:p>
    <w:p w14:paraId="5ED6D0F0" w14:textId="77777777" w:rsidR="005536FC" w:rsidRPr="00484003" w:rsidRDefault="005536FC" w:rsidP="00B647F9">
      <w:pPr>
        <w:spacing w:after="0" w:line="360" w:lineRule="auto"/>
        <w:jc w:val="both"/>
        <w:rPr>
          <w:rFonts w:ascii="Times New Roman" w:hAnsi="Times New Roman"/>
          <w:sz w:val="28"/>
          <w:szCs w:val="28"/>
          <w:lang w:val="uk-UA"/>
        </w:rPr>
      </w:pPr>
    </w:p>
    <w:p w14:paraId="721A7840" w14:textId="77777777" w:rsidR="005536FC" w:rsidRPr="00484003" w:rsidRDefault="005536FC" w:rsidP="00B647F9">
      <w:pPr>
        <w:spacing w:after="0" w:line="360" w:lineRule="auto"/>
        <w:jc w:val="center"/>
        <w:rPr>
          <w:rFonts w:ascii="Times New Roman" w:hAnsi="Times New Roman"/>
          <w:sz w:val="28"/>
          <w:szCs w:val="28"/>
          <w:lang w:val="uk-UA"/>
        </w:rPr>
      </w:pPr>
      <w:r w:rsidRPr="00484003">
        <w:rPr>
          <w:rFonts w:ascii="Times New Roman" w:hAnsi="Times New Roman"/>
          <w:sz w:val="28"/>
          <w:szCs w:val="28"/>
          <w:lang w:val="uk-UA"/>
        </w:rPr>
        <w:t xml:space="preserve">Таблиця 3.3 – </w:t>
      </w:r>
      <w:r>
        <w:rPr>
          <w:rFonts w:ascii="Times New Roman" w:hAnsi="Times New Roman"/>
          <w:sz w:val="28"/>
          <w:szCs w:val="28"/>
          <w:lang w:val="uk-UA"/>
        </w:rPr>
        <w:t>Витрати</w:t>
      </w:r>
      <w:r w:rsidRPr="00484003">
        <w:rPr>
          <w:rFonts w:ascii="Times New Roman" w:hAnsi="Times New Roman"/>
          <w:sz w:val="28"/>
          <w:szCs w:val="28"/>
          <w:lang w:val="uk-UA"/>
        </w:rPr>
        <w:t xml:space="preserve"> на розроблення сайту</w:t>
      </w:r>
      <w:r w:rsidRPr="00756AE4">
        <w:rPr>
          <w:rFonts w:ascii="Times New Roman" w:hAnsi="Times New Roman"/>
          <w:sz w:val="28"/>
          <w:szCs w:val="28"/>
          <w:lang w:val="uk-UA"/>
        </w:rPr>
        <w:t>ТОВ «Імпульс»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55"/>
        <w:gridCol w:w="4394"/>
        <w:gridCol w:w="3521"/>
      </w:tblGrid>
      <w:tr w:rsidR="005536FC" w:rsidRPr="00E52770" w14:paraId="380F02BF" w14:textId="77777777" w:rsidTr="00E52770">
        <w:trPr>
          <w:jc w:val="center"/>
        </w:trPr>
        <w:tc>
          <w:tcPr>
            <w:tcW w:w="0" w:type="auto"/>
            <w:tcBorders>
              <w:top w:val="nil"/>
              <w:left w:val="nil"/>
            </w:tcBorders>
          </w:tcPr>
          <w:p w14:paraId="7C84331F" w14:textId="77777777" w:rsidR="005536FC" w:rsidRPr="00E52770" w:rsidRDefault="005536FC" w:rsidP="00E52770">
            <w:pPr>
              <w:spacing w:after="0" w:line="360" w:lineRule="auto"/>
              <w:jc w:val="center"/>
              <w:rPr>
                <w:rFonts w:ascii="Times New Roman" w:hAnsi="Times New Roman"/>
                <w:sz w:val="28"/>
                <w:szCs w:val="28"/>
                <w:lang w:val="uk-UA"/>
              </w:rPr>
            </w:pPr>
          </w:p>
        </w:tc>
        <w:tc>
          <w:tcPr>
            <w:tcW w:w="0" w:type="auto"/>
          </w:tcPr>
          <w:p w14:paraId="76AA2079"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Функція</w:t>
            </w:r>
          </w:p>
        </w:tc>
        <w:tc>
          <w:tcPr>
            <w:tcW w:w="0" w:type="auto"/>
          </w:tcPr>
          <w:p w14:paraId="77ACB7AB"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Ціна</w:t>
            </w:r>
          </w:p>
        </w:tc>
      </w:tr>
      <w:tr w:rsidR="005536FC" w:rsidRPr="00E52770" w14:paraId="576F3398" w14:textId="77777777" w:rsidTr="00E52770">
        <w:trPr>
          <w:jc w:val="center"/>
        </w:trPr>
        <w:tc>
          <w:tcPr>
            <w:tcW w:w="0" w:type="auto"/>
          </w:tcPr>
          <w:p w14:paraId="32E93B52" w14:textId="77777777" w:rsidR="005536FC" w:rsidRPr="00E52770" w:rsidRDefault="005536FC" w:rsidP="00E52770">
            <w:pPr>
              <w:spacing w:after="0" w:line="360" w:lineRule="auto"/>
              <w:jc w:val="center"/>
              <w:rPr>
                <w:rFonts w:ascii="Times New Roman" w:hAnsi="Times New Roman"/>
                <w:b/>
                <w:bCs/>
                <w:sz w:val="28"/>
                <w:szCs w:val="28"/>
                <w:lang w:val="uk-UA"/>
              </w:rPr>
            </w:pPr>
          </w:p>
          <w:p w14:paraId="38957BC7"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Одноразові</w:t>
            </w:r>
          </w:p>
        </w:tc>
        <w:tc>
          <w:tcPr>
            <w:tcW w:w="0" w:type="auto"/>
          </w:tcPr>
          <w:p w14:paraId="59BA439A"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Каркас сайту («двигун» від якого буде працювати сайт)</w:t>
            </w:r>
          </w:p>
        </w:tc>
        <w:tc>
          <w:tcPr>
            <w:tcW w:w="0" w:type="auto"/>
          </w:tcPr>
          <w:p w14:paraId="59C061A1" w14:textId="77777777" w:rsidR="005536FC" w:rsidRPr="00E52770" w:rsidRDefault="005536FC" w:rsidP="00E52770">
            <w:pPr>
              <w:spacing w:after="0" w:line="360" w:lineRule="auto"/>
              <w:jc w:val="both"/>
              <w:rPr>
                <w:rFonts w:ascii="Times New Roman" w:hAnsi="Times New Roman"/>
                <w:sz w:val="28"/>
                <w:szCs w:val="28"/>
                <w:lang w:val="uk-UA"/>
              </w:rPr>
            </w:pPr>
          </w:p>
          <w:p w14:paraId="446E52E7"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2500 грн</w:t>
            </w:r>
          </w:p>
        </w:tc>
      </w:tr>
      <w:tr w:rsidR="005536FC" w:rsidRPr="008431E9" w14:paraId="346DA3BA" w14:textId="77777777" w:rsidTr="00E52770">
        <w:trPr>
          <w:jc w:val="center"/>
        </w:trPr>
        <w:tc>
          <w:tcPr>
            <w:tcW w:w="0" w:type="auto"/>
            <w:vMerge w:val="restart"/>
          </w:tcPr>
          <w:p w14:paraId="601B3997" w14:textId="77777777" w:rsidR="005536FC" w:rsidRPr="00E52770" w:rsidRDefault="005536FC" w:rsidP="00E52770">
            <w:pPr>
              <w:spacing w:after="0" w:line="360" w:lineRule="auto"/>
              <w:jc w:val="center"/>
              <w:rPr>
                <w:rFonts w:ascii="Times New Roman" w:hAnsi="Times New Roman"/>
                <w:b/>
                <w:bCs/>
                <w:sz w:val="28"/>
                <w:szCs w:val="28"/>
                <w:lang w:val="uk-UA"/>
              </w:rPr>
            </w:pPr>
          </w:p>
          <w:p w14:paraId="0F7D3ADD" w14:textId="77777777" w:rsidR="005536FC" w:rsidRPr="00E52770" w:rsidRDefault="005536FC" w:rsidP="00E52770">
            <w:pPr>
              <w:spacing w:after="0" w:line="360" w:lineRule="auto"/>
              <w:jc w:val="center"/>
              <w:rPr>
                <w:rFonts w:ascii="Times New Roman" w:hAnsi="Times New Roman"/>
                <w:b/>
                <w:bCs/>
                <w:sz w:val="28"/>
                <w:szCs w:val="28"/>
                <w:lang w:val="uk-UA"/>
              </w:rPr>
            </w:pPr>
          </w:p>
          <w:p w14:paraId="5247DE11" w14:textId="77777777" w:rsidR="005536FC" w:rsidRPr="00E52770" w:rsidRDefault="005536FC" w:rsidP="00E52770">
            <w:pPr>
              <w:spacing w:after="0" w:line="360" w:lineRule="auto"/>
              <w:jc w:val="center"/>
              <w:rPr>
                <w:rFonts w:ascii="Times New Roman" w:hAnsi="Times New Roman"/>
                <w:b/>
                <w:bCs/>
                <w:sz w:val="28"/>
                <w:szCs w:val="28"/>
                <w:lang w:val="uk-UA"/>
              </w:rPr>
            </w:pPr>
          </w:p>
          <w:p w14:paraId="2A1F0B58" w14:textId="77777777" w:rsidR="005536FC" w:rsidRPr="00E52770" w:rsidRDefault="005536FC" w:rsidP="00E52770">
            <w:pPr>
              <w:spacing w:after="0" w:line="360" w:lineRule="auto"/>
              <w:jc w:val="center"/>
              <w:rPr>
                <w:rFonts w:ascii="Times New Roman" w:hAnsi="Times New Roman"/>
                <w:b/>
                <w:bCs/>
                <w:sz w:val="28"/>
                <w:szCs w:val="28"/>
                <w:lang w:val="uk-UA"/>
              </w:rPr>
            </w:pPr>
          </w:p>
          <w:p w14:paraId="0402E84B" w14:textId="77777777" w:rsidR="005536FC" w:rsidRPr="00E52770" w:rsidRDefault="005536FC" w:rsidP="00E52770">
            <w:pPr>
              <w:spacing w:after="0" w:line="360" w:lineRule="auto"/>
              <w:jc w:val="center"/>
              <w:rPr>
                <w:rFonts w:ascii="Times New Roman" w:hAnsi="Times New Roman"/>
                <w:b/>
                <w:bCs/>
                <w:sz w:val="28"/>
                <w:szCs w:val="28"/>
                <w:lang w:val="uk-UA"/>
              </w:rPr>
            </w:pPr>
          </w:p>
          <w:p w14:paraId="7E9636FF" w14:textId="77777777" w:rsidR="005536FC" w:rsidRPr="00E52770" w:rsidRDefault="005536FC" w:rsidP="00E52770">
            <w:pPr>
              <w:spacing w:after="0" w:line="360" w:lineRule="auto"/>
              <w:jc w:val="center"/>
              <w:rPr>
                <w:rFonts w:ascii="Times New Roman" w:hAnsi="Times New Roman"/>
                <w:b/>
                <w:bCs/>
                <w:sz w:val="28"/>
                <w:szCs w:val="28"/>
                <w:lang w:val="uk-UA"/>
              </w:rPr>
            </w:pPr>
          </w:p>
          <w:p w14:paraId="63C8C5DA" w14:textId="77777777" w:rsidR="005536FC" w:rsidRPr="00E52770" w:rsidRDefault="005536FC" w:rsidP="00E52770">
            <w:pPr>
              <w:spacing w:after="0" w:line="360" w:lineRule="auto"/>
              <w:jc w:val="center"/>
              <w:rPr>
                <w:rFonts w:ascii="Times New Roman" w:hAnsi="Times New Roman"/>
                <w:b/>
                <w:bCs/>
                <w:sz w:val="28"/>
                <w:szCs w:val="28"/>
                <w:lang w:val="uk-UA"/>
              </w:rPr>
            </w:pPr>
          </w:p>
          <w:p w14:paraId="285B27B8" w14:textId="77777777" w:rsidR="005536FC" w:rsidRPr="00E52770" w:rsidRDefault="005536FC" w:rsidP="00E52770">
            <w:pPr>
              <w:spacing w:after="0" w:line="360" w:lineRule="auto"/>
              <w:jc w:val="center"/>
              <w:rPr>
                <w:rFonts w:ascii="Times New Roman" w:hAnsi="Times New Roman"/>
                <w:b/>
                <w:bCs/>
                <w:sz w:val="28"/>
                <w:szCs w:val="28"/>
                <w:lang w:val="uk-UA"/>
              </w:rPr>
            </w:pPr>
          </w:p>
          <w:p w14:paraId="4C0F8A6C" w14:textId="77777777" w:rsidR="005536FC" w:rsidRPr="00E52770" w:rsidRDefault="005536FC" w:rsidP="00E52770">
            <w:pPr>
              <w:spacing w:after="0" w:line="360" w:lineRule="auto"/>
              <w:jc w:val="center"/>
              <w:rPr>
                <w:rFonts w:ascii="Times New Roman" w:hAnsi="Times New Roman"/>
                <w:b/>
                <w:bCs/>
                <w:sz w:val="28"/>
                <w:szCs w:val="28"/>
                <w:lang w:val="uk-UA"/>
              </w:rPr>
            </w:pPr>
          </w:p>
          <w:p w14:paraId="0B3E1D24" w14:textId="77777777" w:rsidR="005536FC" w:rsidRPr="00E52770" w:rsidRDefault="005536FC" w:rsidP="00E52770">
            <w:pPr>
              <w:spacing w:after="0" w:line="360" w:lineRule="auto"/>
              <w:jc w:val="center"/>
              <w:rPr>
                <w:rFonts w:ascii="Times New Roman" w:hAnsi="Times New Roman"/>
                <w:b/>
                <w:bCs/>
                <w:sz w:val="28"/>
                <w:szCs w:val="28"/>
                <w:lang w:val="uk-UA"/>
              </w:rPr>
            </w:pPr>
            <w:r w:rsidRPr="00E52770">
              <w:rPr>
                <w:rFonts w:ascii="Times New Roman" w:hAnsi="Times New Roman"/>
                <w:b/>
                <w:bCs/>
                <w:sz w:val="28"/>
                <w:szCs w:val="28"/>
                <w:lang w:val="uk-UA"/>
              </w:rPr>
              <w:t>Регулярні</w:t>
            </w:r>
          </w:p>
        </w:tc>
        <w:tc>
          <w:tcPr>
            <w:tcW w:w="0" w:type="auto"/>
          </w:tcPr>
          <w:p w14:paraId="68F0A1A0"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lastRenderedPageBreak/>
              <w:t xml:space="preserve">Контент-менеджер (людина яка </w:t>
            </w:r>
            <w:r w:rsidRPr="00E52770">
              <w:rPr>
                <w:rFonts w:ascii="Times New Roman" w:hAnsi="Times New Roman"/>
                <w:sz w:val="28"/>
                <w:szCs w:val="28"/>
                <w:lang w:val="uk-UA"/>
              </w:rPr>
              <w:lastRenderedPageBreak/>
              <w:t>буде шукати і придумувати інформацію яку публікувати на сайті) через складність сфери ціна відповідно відрізняється</w:t>
            </w:r>
          </w:p>
        </w:tc>
        <w:tc>
          <w:tcPr>
            <w:tcW w:w="0" w:type="auto"/>
          </w:tcPr>
          <w:p w14:paraId="72757620"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lastRenderedPageBreak/>
              <w:t>1 стор - 500 грн</w:t>
            </w:r>
          </w:p>
          <w:p w14:paraId="1F41A542"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lastRenderedPageBreak/>
              <w:t>1 стор - 100 грн (звичайна публікація, контент-менеджеру дається вже інформація і фотографія з якою потрібно працювати)</w:t>
            </w:r>
          </w:p>
        </w:tc>
      </w:tr>
      <w:tr w:rsidR="005536FC" w:rsidRPr="008431E9" w14:paraId="697E043A" w14:textId="77777777" w:rsidTr="00E52770">
        <w:trPr>
          <w:jc w:val="center"/>
        </w:trPr>
        <w:tc>
          <w:tcPr>
            <w:tcW w:w="0" w:type="auto"/>
            <w:vMerge/>
          </w:tcPr>
          <w:p w14:paraId="6D2EECBC" w14:textId="77777777" w:rsidR="005536FC" w:rsidRPr="00E52770" w:rsidRDefault="005536FC" w:rsidP="00E52770">
            <w:pPr>
              <w:spacing w:after="0" w:line="360" w:lineRule="auto"/>
              <w:jc w:val="center"/>
              <w:rPr>
                <w:rFonts w:ascii="Times New Roman" w:hAnsi="Times New Roman"/>
                <w:sz w:val="28"/>
                <w:szCs w:val="28"/>
                <w:lang w:val="uk-UA"/>
              </w:rPr>
            </w:pPr>
          </w:p>
        </w:tc>
        <w:tc>
          <w:tcPr>
            <w:tcW w:w="0" w:type="auto"/>
          </w:tcPr>
          <w:p w14:paraId="3C3CE427"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Доменне ім'я (тут ціни також різняться в залежності від ієрархії)</w:t>
            </w:r>
          </w:p>
        </w:tc>
        <w:tc>
          <w:tcPr>
            <w:tcW w:w="0" w:type="auto"/>
          </w:tcPr>
          <w:p w14:paraId="07098FC0"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200-300 грн в рік (доменне ім'я - sumy.ua)</w:t>
            </w:r>
          </w:p>
          <w:p w14:paraId="14DC7B97"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400 грн на рік (доменне ім'я com.ua) охоплення областей ширше ніж в sumy.ua</w:t>
            </w:r>
          </w:p>
        </w:tc>
      </w:tr>
      <w:tr w:rsidR="005536FC" w:rsidRPr="00E52770" w14:paraId="50365286" w14:textId="77777777" w:rsidTr="00E52770">
        <w:trPr>
          <w:jc w:val="center"/>
        </w:trPr>
        <w:tc>
          <w:tcPr>
            <w:tcW w:w="0" w:type="auto"/>
            <w:vMerge/>
          </w:tcPr>
          <w:p w14:paraId="22752400" w14:textId="77777777" w:rsidR="005536FC" w:rsidRPr="00E52770" w:rsidRDefault="005536FC" w:rsidP="00E52770">
            <w:pPr>
              <w:spacing w:after="0" w:line="360" w:lineRule="auto"/>
              <w:jc w:val="center"/>
              <w:rPr>
                <w:rFonts w:ascii="Times New Roman" w:hAnsi="Times New Roman"/>
                <w:sz w:val="28"/>
                <w:szCs w:val="28"/>
                <w:lang w:val="uk-UA"/>
              </w:rPr>
            </w:pPr>
          </w:p>
        </w:tc>
        <w:tc>
          <w:tcPr>
            <w:tcW w:w="0" w:type="auto"/>
          </w:tcPr>
          <w:p w14:paraId="02F2E24E" w14:textId="77777777" w:rsidR="005536FC" w:rsidRPr="00E52770" w:rsidRDefault="005536FC" w:rsidP="00E52770">
            <w:pPr>
              <w:spacing w:after="0" w:line="360" w:lineRule="auto"/>
              <w:jc w:val="both"/>
              <w:rPr>
                <w:rFonts w:ascii="Times New Roman" w:hAnsi="Times New Roman"/>
                <w:sz w:val="28"/>
                <w:szCs w:val="28"/>
                <w:lang w:val="uk-UA"/>
              </w:rPr>
            </w:pPr>
            <w:r w:rsidRPr="00E52770">
              <w:rPr>
                <w:rFonts w:ascii="Times New Roman" w:hAnsi="Times New Roman"/>
                <w:sz w:val="28"/>
                <w:szCs w:val="28"/>
                <w:lang w:val="uk-UA"/>
              </w:rPr>
              <w:t>Хостинг (потрібен для того що б постійно працював сайт, для цього потрібен окремі комп'ютер, зазвичай це робиться у хостерів, які можуть надати таку можливість)</w:t>
            </w:r>
          </w:p>
        </w:tc>
        <w:tc>
          <w:tcPr>
            <w:tcW w:w="0" w:type="auto"/>
          </w:tcPr>
          <w:p w14:paraId="3AE076B2" w14:textId="77777777" w:rsidR="005536FC" w:rsidRPr="00E52770" w:rsidRDefault="005536FC" w:rsidP="00E52770">
            <w:pPr>
              <w:spacing w:after="0" w:line="360" w:lineRule="auto"/>
              <w:jc w:val="center"/>
              <w:rPr>
                <w:rFonts w:ascii="Times New Roman" w:hAnsi="Times New Roman"/>
                <w:sz w:val="28"/>
                <w:szCs w:val="28"/>
                <w:lang w:val="uk-UA"/>
              </w:rPr>
            </w:pPr>
            <w:r w:rsidRPr="00E52770">
              <w:rPr>
                <w:rFonts w:ascii="Times New Roman" w:hAnsi="Times New Roman"/>
                <w:sz w:val="28"/>
                <w:szCs w:val="28"/>
                <w:lang w:val="uk-UA"/>
              </w:rPr>
              <w:t>110 грн в місяць</w:t>
            </w:r>
          </w:p>
        </w:tc>
      </w:tr>
    </w:tbl>
    <w:p w14:paraId="4F08B093"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 xml:space="preserve">Отже, розробка нескладного сайту обійдеться </w:t>
      </w:r>
      <w:r>
        <w:rPr>
          <w:rFonts w:ascii="Times New Roman" w:hAnsi="Times New Roman"/>
          <w:sz w:val="28"/>
          <w:szCs w:val="28"/>
          <w:lang w:val="uk-UA"/>
        </w:rPr>
        <w:t xml:space="preserve">у </w:t>
      </w:r>
      <w:r w:rsidRPr="00484003">
        <w:rPr>
          <w:rFonts w:ascii="Times New Roman" w:hAnsi="Times New Roman"/>
          <w:sz w:val="28"/>
          <w:szCs w:val="28"/>
          <w:lang w:val="uk-UA"/>
        </w:rPr>
        <w:t>близько 2500 грн</w:t>
      </w:r>
      <w:r>
        <w:rPr>
          <w:rFonts w:ascii="Times New Roman" w:hAnsi="Times New Roman"/>
          <w:sz w:val="28"/>
          <w:szCs w:val="28"/>
          <w:lang w:val="uk-UA"/>
        </w:rPr>
        <w:t>.Післяаналізу</w:t>
      </w:r>
      <w:r w:rsidRPr="00484003">
        <w:rPr>
          <w:rFonts w:ascii="Times New Roman" w:hAnsi="Times New Roman"/>
          <w:sz w:val="28"/>
          <w:szCs w:val="28"/>
          <w:lang w:val="uk-UA"/>
        </w:rPr>
        <w:t xml:space="preserve"> ефективн</w:t>
      </w:r>
      <w:r>
        <w:rPr>
          <w:rFonts w:ascii="Times New Roman" w:hAnsi="Times New Roman"/>
          <w:sz w:val="28"/>
          <w:szCs w:val="28"/>
          <w:lang w:val="uk-UA"/>
        </w:rPr>
        <w:t>ості</w:t>
      </w:r>
      <w:r w:rsidRPr="00484003">
        <w:rPr>
          <w:rFonts w:ascii="Times New Roman" w:hAnsi="Times New Roman"/>
          <w:sz w:val="28"/>
          <w:szCs w:val="28"/>
          <w:lang w:val="uk-UA"/>
        </w:rPr>
        <w:t xml:space="preserve"> сайту, в залежності від результату</w:t>
      </w:r>
      <w:r>
        <w:rPr>
          <w:rFonts w:ascii="Times New Roman" w:hAnsi="Times New Roman"/>
          <w:sz w:val="28"/>
          <w:szCs w:val="28"/>
          <w:lang w:val="uk-UA"/>
        </w:rPr>
        <w:t>,</w:t>
      </w:r>
      <w:r w:rsidRPr="00484003">
        <w:rPr>
          <w:rFonts w:ascii="Times New Roman" w:hAnsi="Times New Roman"/>
          <w:sz w:val="28"/>
          <w:szCs w:val="28"/>
          <w:lang w:val="uk-UA"/>
        </w:rPr>
        <w:t xml:space="preserve"> можна буде вирішувати, чи вигідно його </w:t>
      </w:r>
      <w:r>
        <w:rPr>
          <w:rFonts w:ascii="Times New Roman" w:hAnsi="Times New Roman"/>
          <w:sz w:val="28"/>
          <w:szCs w:val="28"/>
          <w:lang w:val="uk-UA"/>
        </w:rPr>
        <w:t>супроводжувати</w:t>
      </w:r>
      <w:r w:rsidRPr="00484003">
        <w:rPr>
          <w:rFonts w:ascii="Times New Roman" w:hAnsi="Times New Roman"/>
          <w:sz w:val="28"/>
          <w:szCs w:val="28"/>
          <w:lang w:val="uk-UA"/>
        </w:rPr>
        <w:t>й допрацьовувати.</w:t>
      </w:r>
    </w:p>
    <w:p w14:paraId="1B6AE5B3"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Щомісячна оплата за послуги обійдуться:</w:t>
      </w:r>
    </w:p>
    <w:p w14:paraId="6EFAC5E3" w14:textId="77777777" w:rsidR="005536FC" w:rsidRPr="00484003" w:rsidRDefault="005536FC" w:rsidP="00180F52">
      <w:pPr>
        <w:spacing w:after="0" w:line="360" w:lineRule="auto"/>
        <w:ind w:left="708" w:firstLine="1"/>
        <w:jc w:val="both"/>
        <w:rPr>
          <w:rFonts w:ascii="Times New Roman" w:hAnsi="Times New Roman"/>
          <w:sz w:val="28"/>
          <w:szCs w:val="28"/>
          <w:lang w:val="uk-UA"/>
        </w:rPr>
      </w:pPr>
      <w:r w:rsidRPr="00484003">
        <w:rPr>
          <w:rFonts w:ascii="Times New Roman" w:hAnsi="Times New Roman"/>
          <w:sz w:val="28"/>
          <w:szCs w:val="28"/>
          <w:lang w:val="uk-UA"/>
        </w:rPr>
        <w:t xml:space="preserve">1) контент-менеджер </w:t>
      </w:r>
      <w:r>
        <w:rPr>
          <w:rFonts w:ascii="Times New Roman" w:hAnsi="Times New Roman"/>
          <w:sz w:val="28"/>
          <w:szCs w:val="28"/>
          <w:lang w:val="uk-UA"/>
        </w:rPr>
        <w:t>–</w:t>
      </w:r>
      <w:r w:rsidRPr="00484003">
        <w:rPr>
          <w:rFonts w:ascii="Times New Roman" w:hAnsi="Times New Roman"/>
          <w:sz w:val="28"/>
          <w:szCs w:val="28"/>
          <w:lang w:val="uk-UA"/>
        </w:rPr>
        <w:t xml:space="preserve"> 1500 грн (3 сторінки в місяць)</w:t>
      </w:r>
      <w:r>
        <w:rPr>
          <w:rFonts w:ascii="Times New Roman" w:hAnsi="Times New Roman"/>
          <w:sz w:val="28"/>
          <w:szCs w:val="28"/>
          <w:lang w:val="uk-UA"/>
        </w:rPr>
        <w:t>;</w:t>
      </w:r>
    </w:p>
    <w:p w14:paraId="258688B5" w14:textId="77777777" w:rsidR="005536FC" w:rsidRPr="00484003" w:rsidRDefault="005536FC" w:rsidP="00180F52">
      <w:pPr>
        <w:spacing w:after="0" w:line="360" w:lineRule="auto"/>
        <w:ind w:left="708" w:firstLine="1"/>
        <w:jc w:val="both"/>
        <w:rPr>
          <w:rFonts w:ascii="Times New Roman" w:hAnsi="Times New Roman"/>
          <w:sz w:val="28"/>
          <w:szCs w:val="28"/>
          <w:lang w:val="uk-UA"/>
        </w:rPr>
      </w:pPr>
      <w:r w:rsidRPr="00484003">
        <w:rPr>
          <w:rFonts w:ascii="Times New Roman" w:hAnsi="Times New Roman"/>
          <w:sz w:val="28"/>
          <w:szCs w:val="28"/>
          <w:lang w:val="uk-UA"/>
        </w:rPr>
        <w:t xml:space="preserve">2) доменне ім'я </w:t>
      </w:r>
      <w:r>
        <w:rPr>
          <w:rFonts w:ascii="Times New Roman" w:hAnsi="Times New Roman"/>
          <w:sz w:val="28"/>
          <w:szCs w:val="28"/>
          <w:lang w:val="uk-UA"/>
        </w:rPr>
        <w:t>–</w:t>
      </w:r>
      <w:r w:rsidRPr="00484003">
        <w:rPr>
          <w:rFonts w:ascii="Times New Roman" w:hAnsi="Times New Roman"/>
          <w:sz w:val="28"/>
          <w:szCs w:val="28"/>
          <w:lang w:val="uk-UA"/>
        </w:rPr>
        <w:t xml:space="preserve"> 33,33 грн (доменне ім'я - com.ua)</w:t>
      </w:r>
      <w:r>
        <w:rPr>
          <w:rFonts w:ascii="Times New Roman" w:hAnsi="Times New Roman"/>
          <w:sz w:val="28"/>
          <w:szCs w:val="28"/>
          <w:lang w:val="uk-UA"/>
        </w:rPr>
        <w:t>;</w:t>
      </w:r>
    </w:p>
    <w:p w14:paraId="35374951" w14:textId="77777777" w:rsidR="005536FC" w:rsidRPr="00484003" w:rsidRDefault="005536FC" w:rsidP="00180F52">
      <w:pPr>
        <w:spacing w:after="0" w:line="360" w:lineRule="auto"/>
        <w:ind w:left="708" w:firstLine="1"/>
        <w:jc w:val="both"/>
        <w:rPr>
          <w:rFonts w:ascii="Times New Roman" w:hAnsi="Times New Roman"/>
          <w:sz w:val="28"/>
          <w:szCs w:val="28"/>
          <w:lang w:val="uk-UA"/>
        </w:rPr>
      </w:pPr>
      <w:r w:rsidRPr="00484003">
        <w:rPr>
          <w:rFonts w:ascii="Times New Roman" w:hAnsi="Times New Roman"/>
          <w:sz w:val="28"/>
          <w:szCs w:val="28"/>
          <w:lang w:val="uk-UA"/>
        </w:rPr>
        <w:t xml:space="preserve">3) хостинг </w:t>
      </w:r>
      <w:r>
        <w:rPr>
          <w:rFonts w:ascii="Times New Roman" w:hAnsi="Times New Roman"/>
          <w:sz w:val="28"/>
          <w:szCs w:val="28"/>
          <w:lang w:val="uk-UA"/>
        </w:rPr>
        <w:t>–</w:t>
      </w:r>
      <w:r w:rsidRPr="00484003">
        <w:rPr>
          <w:rFonts w:ascii="Times New Roman" w:hAnsi="Times New Roman"/>
          <w:sz w:val="28"/>
          <w:szCs w:val="28"/>
          <w:lang w:val="uk-UA"/>
        </w:rPr>
        <w:t xml:space="preserve"> 110 грн</w:t>
      </w:r>
      <w:r>
        <w:rPr>
          <w:rFonts w:ascii="Times New Roman" w:hAnsi="Times New Roman"/>
          <w:sz w:val="28"/>
          <w:szCs w:val="28"/>
          <w:lang w:val="uk-UA"/>
        </w:rPr>
        <w:t>.</w:t>
      </w:r>
    </w:p>
    <w:p w14:paraId="25047FCB"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Всього</w:t>
      </w:r>
      <w:r>
        <w:rPr>
          <w:rFonts w:ascii="Times New Roman" w:hAnsi="Times New Roman"/>
          <w:sz w:val="28"/>
          <w:szCs w:val="28"/>
          <w:lang w:val="uk-UA"/>
        </w:rPr>
        <w:t xml:space="preserve"> на супроводження сайту</w:t>
      </w:r>
      <w:r w:rsidRPr="00484003">
        <w:rPr>
          <w:rFonts w:ascii="Times New Roman" w:hAnsi="Times New Roman"/>
          <w:sz w:val="28"/>
          <w:szCs w:val="28"/>
          <w:lang w:val="uk-UA"/>
        </w:rPr>
        <w:t xml:space="preserve"> необхідно 1643,33 грн.</w:t>
      </w:r>
    </w:p>
    <w:p w14:paraId="38A760A5" w14:textId="77777777" w:rsidR="005536FC" w:rsidRPr="00484003" w:rsidRDefault="005536FC" w:rsidP="00B647F9">
      <w:pPr>
        <w:spacing w:after="0" w:line="360" w:lineRule="auto"/>
        <w:ind w:firstLine="708"/>
        <w:jc w:val="both"/>
        <w:rPr>
          <w:rFonts w:ascii="Times New Roman" w:hAnsi="Times New Roman"/>
          <w:sz w:val="28"/>
          <w:szCs w:val="28"/>
          <w:lang w:val="uk-UA"/>
        </w:rPr>
      </w:pPr>
      <w:r w:rsidRPr="00484003">
        <w:rPr>
          <w:rFonts w:ascii="Times New Roman" w:hAnsi="Times New Roman"/>
          <w:sz w:val="28"/>
          <w:szCs w:val="28"/>
          <w:lang w:val="uk-UA"/>
        </w:rPr>
        <w:t>SMM - просування в середньому становить близько 7600 грн. У нього входить:</w:t>
      </w:r>
    </w:p>
    <w:p w14:paraId="083361E0" w14:textId="77777777" w:rsidR="005536FC" w:rsidRPr="00484003" w:rsidRDefault="005536FC" w:rsidP="00180F52">
      <w:pPr>
        <w:spacing w:after="0" w:line="360" w:lineRule="auto"/>
        <w:ind w:left="708" w:firstLine="1"/>
        <w:jc w:val="both"/>
        <w:rPr>
          <w:rFonts w:ascii="Times New Roman" w:hAnsi="Times New Roman"/>
          <w:sz w:val="28"/>
          <w:szCs w:val="28"/>
          <w:lang w:val="uk-UA"/>
        </w:rPr>
      </w:pPr>
      <w:r w:rsidRPr="00484003">
        <w:rPr>
          <w:rFonts w:ascii="Times New Roman" w:hAnsi="Times New Roman"/>
          <w:sz w:val="28"/>
          <w:szCs w:val="28"/>
          <w:lang w:val="uk-UA"/>
        </w:rPr>
        <w:t>1)</w:t>
      </w:r>
      <w:r>
        <w:rPr>
          <w:rFonts w:ascii="Times New Roman" w:hAnsi="Times New Roman"/>
          <w:sz w:val="28"/>
          <w:szCs w:val="28"/>
          <w:lang w:val="uk-UA"/>
        </w:rPr>
        <w:t> с</w:t>
      </w:r>
      <w:r w:rsidRPr="00484003">
        <w:rPr>
          <w:rFonts w:ascii="Times New Roman" w:hAnsi="Times New Roman"/>
          <w:sz w:val="28"/>
          <w:szCs w:val="28"/>
          <w:lang w:val="uk-UA"/>
        </w:rPr>
        <w:t xml:space="preserve">кладання стратегії просування (аналіз ніші і конкурентів, складання портрета </w:t>
      </w:r>
      <w:r>
        <w:rPr>
          <w:rFonts w:ascii="Times New Roman" w:hAnsi="Times New Roman"/>
          <w:sz w:val="28"/>
          <w:szCs w:val="28"/>
          <w:lang w:val="uk-UA"/>
        </w:rPr>
        <w:t>цільової аудиторії</w:t>
      </w:r>
      <w:r w:rsidRPr="00484003">
        <w:rPr>
          <w:rFonts w:ascii="Times New Roman" w:hAnsi="Times New Roman"/>
          <w:sz w:val="28"/>
          <w:szCs w:val="28"/>
          <w:lang w:val="uk-UA"/>
        </w:rPr>
        <w:t xml:space="preserve">, її потреб і стратегії просування, </w:t>
      </w:r>
      <w:r>
        <w:rPr>
          <w:rFonts w:ascii="Times New Roman" w:hAnsi="Times New Roman"/>
          <w:sz w:val="28"/>
          <w:szCs w:val="28"/>
          <w:lang w:val="uk-UA"/>
        </w:rPr>
        <w:t>проектування</w:t>
      </w:r>
      <w:r w:rsidRPr="00484003">
        <w:rPr>
          <w:rFonts w:ascii="Times New Roman" w:hAnsi="Times New Roman"/>
          <w:sz w:val="28"/>
          <w:szCs w:val="28"/>
          <w:lang w:val="uk-UA"/>
        </w:rPr>
        <w:t xml:space="preserve"> контент-плану);</w:t>
      </w:r>
    </w:p>
    <w:p w14:paraId="363E903D" w14:textId="77777777" w:rsidR="005536FC" w:rsidRPr="00484003" w:rsidRDefault="005536FC" w:rsidP="00180F52">
      <w:pPr>
        <w:spacing w:after="0" w:line="360" w:lineRule="auto"/>
        <w:ind w:left="708" w:firstLine="1"/>
        <w:jc w:val="both"/>
        <w:rPr>
          <w:rFonts w:ascii="Times New Roman" w:hAnsi="Times New Roman"/>
          <w:sz w:val="28"/>
          <w:szCs w:val="28"/>
          <w:lang w:val="uk-UA"/>
        </w:rPr>
      </w:pPr>
      <w:r w:rsidRPr="00484003">
        <w:rPr>
          <w:rFonts w:ascii="Times New Roman" w:hAnsi="Times New Roman"/>
          <w:sz w:val="28"/>
          <w:szCs w:val="28"/>
          <w:lang w:val="uk-UA"/>
        </w:rPr>
        <w:lastRenderedPageBreak/>
        <w:t>2)</w:t>
      </w:r>
      <w:r>
        <w:rPr>
          <w:rFonts w:ascii="Times New Roman" w:hAnsi="Times New Roman"/>
          <w:sz w:val="28"/>
          <w:szCs w:val="28"/>
          <w:lang w:val="uk-UA"/>
        </w:rPr>
        <w:t> р</w:t>
      </w:r>
      <w:r w:rsidRPr="00484003">
        <w:rPr>
          <w:rFonts w:ascii="Times New Roman" w:hAnsi="Times New Roman"/>
          <w:sz w:val="28"/>
          <w:szCs w:val="28"/>
          <w:lang w:val="uk-UA"/>
        </w:rPr>
        <w:t>озміщення цікавого контенту (підбір контенту і оформлення постів щодо товарів / послуг компанії (20-30 постів / міс));</w:t>
      </w:r>
    </w:p>
    <w:p w14:paraId="1930410A" w14:textId="77777777" w:rsidR="005536FC" w:rsidRPr="00484003" w:rsidRDefault="005536FC" w:rsidP="00180F52">
      <w:pPr>
        <w:spacing w:after="0" w:line="360" w:lineRule="auto"/>
        <w:ind w:left="708" w:firstLine="1"/>
        <w:jc w:val="both"/>
        <w:rPr>
          <w:rFonts w:ascii="Times New Roman" w:hAnsi="Times New Roman"/>
          <w:sz w:val="28"/>
          <w:szCs w:val="28"/>
          <w:lang w:val="uk-UA"/>
        </w:rPr>
      </w:pPr>
      <w:r w:rsidRPr="00484003">
        <w:rPr>
          <w:rFonts w:ascii="Times New Roman" w:hAnsi="Times New Roman"/>
          <w:sz w:val="28"/>
          <w:szCs w:val="28"/>
          <w:lang w:val="uk-UA"/>
        </w:rPr>
        <w:t>3)</w:t>
      </w:r>
      <w:r>
        <w:rPr>
          <w:rFonts w:ascii="Times New Roman" w:hAnsi="Times New Roman"/>
          <w:sz w:val="28"/>
          <w:szCs w:val="28"/>
          <w:lang w:val="uk-UA"/>
        </w:rPr>
        <w:t> б</w:t>
      </w:r>
      <w:r w:rsidRPr="00484003">
        <w:rPr>
          <w:rFonts w:ascii="Times New Roman" w:hAnsi="Times New Roman"/>
          <w:sz w:val="28"/>
          <w:szCs w:val="28"/>
          <w:lang w:val="uk-UA"/>
        </w:rPr>
        <w:t xml:space="preserve">азове оформлення сторінки (створення рекламної сторінки або розвиток вже існуючої: </w:t>
      </w:r>
      <w:r>
        <w:rPr>
          <w:rFonts w:ascii="Times New Roman" w:hAnsi="Times New Roman"/>
          <w:sz w:val="28"/>
          <w:szCs w:val="28"/>
          <w:lang w:val="uk-UA"/>
        </w:rPr>
        <w:t>підбір</w:t>
      </w:r>
      <w:r w:rsidRPr="00484003">
        <w:rPr>
          <w:rFonts w:ascii="Times New Roman" w:hAnsi="Times New Roman"/>
          <w:sz w:val="28"/>
          <w:szCs w:val="28"/>
          <w:lang w:val="uk-UA"/>
        </w:rPr>
        <w:t xml:space="preserve"> унікальн</w:t>
      </w:r>
      <w:r>
        <w:rPr>
          <w:rFonts w:ascii="Times New Roman" w:hAnsi="Times New Roman"/>
          <w:sz w:val="28"/>
          <w:szCs w:val="28"/>
          <w:lang w:val="uk-UA"/>
        </w:rPr>
        <w:t>ого</w:t>
      </w:r>
      <w:r w:rsidRPr="00484003">
        <w:rPr>
          <w:rFonts w:ascii="Times New Roman" w:hAnsi="Times New Roman"/>
          <w:sz w:val="28"/>
          <w:szCs w:val="28"/>
          <w:lang w:val="uk-UA"/>
        </w:rPr>
        <w:t xml:space="preserve"> стил</w:t>
      </w:r>
      <w:r>
        <w:rPr>
          <w:rFonts w:ascii="Times New Roman" w:hAnsi="Times New Roman"/>
          <w:sz w:val="28"/>
          <w:szCs w:val="28"/>
          <w:lang w:val="uk-UA"/>
        </w:rPr>
        <w:t>ю</w:t>
      </w:r>
      <w:r w:rsidRPr="00484003">
        <w:rPr>
          <w:rFonts w:ascii="Times New Roman" w:hAnsi="Times New Roman"/>
          <w:sz w:val="28"/>
          <w:szCs w:val="28"/>
          <w:lang w:val="uk-UA"/>
        </w:rPr>
        <w:t>, наповн</w:t>
      </w:r>
      <w:r>
        <w:rPr>
          <w:rFonts w:ascii="Times New Roman" w:hAnsi="Times New Roman"/>
          <w:sz w:val="28"/>
          <w:szCs w:val="28"/>
          <w:lang w:val="uk-UA"/>
        </w:rPr>
        <w:t>ення</w:t>
      </w:r>
      <w:r w:rsidRPr="00484003">
        <w:rPr>
          <w:rFonts w:ascii="Times New Roman" w:hAnsi="Times New Roman"/>
          <w:sz w:val="28"/>
          <w:szCs w:val="28"/>
          <w:lang w:val="uk-UA"/>
        </w:rPr>
        <w:t xml:space="preserve"> базовою інформацією, а також товарами/послугами);</w:t>
      </w:r>
    </w:p>
    <w:p w14:paraId="6B3BDE0B" w14:textId="77777777" w:rsidR="005536FC" w:rsidRPr="00484003" w:rsidRDefault="005536FC" w:rsidP="00180F52">
      <w:pPr>
        <w:spacing w:after="0" w:line="360" w:lineRule="auto"/>
        <w:ind w:left="708" w:firstLine="1"/>
        <w:jc w:val="both"/>
        <w:rPr>
          <w:rFonts w:ascii="Times New Roman" w:hAnsi="Times New Roman"/>
          <w:sz w:val="28"/>
          <w:szCs w:val="28"/>
          <w:lang w:val="uk-UA"/>
        </w:rPr>
      </w:pPr>
      <w:r w:rsidRPr="00484003">
        <w:rPr>
          <w:rFonts w:ascii="Times New Roman" w:hAnsi="Times New Roman"/>
          <w:sz w:val="28"/>
          <w:szCs w:val="28"/>
          <w:lang w:val="uk-UA"/>
        </w:rPr>
        <w:t>4)</w:t>
      </w:r>
      <w:r>
        <w:rPr>
          <w:rFonts w:ascii="Times New Roman" w:hAnsi="Times New Roman"/>
          <w:sz w:val="28"/>
          <w:szCs w:val="28"/>
          <w:lang w:val="uk-UA"/>
        </w:rPr>
        <w:t> р</w:t>
      </w:r>
      <w:r w:rsidRPr="00484003">
        <w:rPr>
          <w:rFonts w:ascii="Times New Roman" w:hAnsi="Times New Roman"/>
          <w:sz w:val="28"/>
          <w:szCs w:val="28"/>
          <w:lang w:val="uk-UA"/>
        </w:rPr>
        <w:t>учне залучення передплатників (настройка і підключення спеціальних сервісів для залучення і роботи з аудиторією);</w:t>
      </w:r>
    </w:p>
    <w:p w14:paraId="72C23BC9" w14:textId="77777777" w:rsidR="005536FC" w:rsidRPr="00484003" w:rsidRDefault="005536FC" w:rsidP="00180F52">
      <w:pPr>
        <w:spacing w:after="0" w:line="360" w:lineRule="auto"/>
        <w:ind w:left="708" w:firstLine="1"/>
        <w:jc w:val="both"/>
        <w:rPr>
          <w:rFonts w:ascii="Times New Roman" w:hAnsi="Times New Roman"/>
          <w:sz w:val="28"/>
          <w:szCs w:val="28"/>
          <w:lang w:val="uk-UA"/>
        </w:rPr>
      </w:pPr>
      <w:r w:rsidRPr="00484003">
        <w:rPr>
          <w:rFonts w:ascii="Times New Roman" w:hAnsi="Times New Roman"/>
          <w:sz w:val="28"/>
          <w:szCs w:val="28"/>
          <w:lang w:val="uk-UA"/>
        </w:rPr>
        <w:t>5)</w:t>
      </w:r>
      <w:r>
        <w:rPr>
          <w:rFonts w:ascii="Times New Roman" w:hAnsi="Times New Roman"/>
          <w:sz w:val="28"/>
          <w:szCs w:val="28"/>
          <w:lang w:val="uk-UA"/>
        </w:rPr>
        <w:t> н</w:t>
      </w:r>
      <w:r w:rsidRPr="00484003">
        <w:rPr>
          <w:rFonts w:ascii="Times New Roman" w:hAnsi="Times New Roman"/>
          <w:sz w:val="28"/>
          <w:szCs w:val="28"/>
          <w:lang w:val="uk-UA"/>
        </w:rPr>
        <w:t>алаштування таргет</w:t>
      </w:r>
      <w:r>
        <w:rPr>
          <w:rFonts w:ascii="Times New Roman" w:hAnsi="Times New Roman"/>
          <w:sz w:val="28"/>
          <w:szCs w:val="28"/>
          <w:lang w:val="uk-UA"/>
        </w:rPr>
        <w:t>ован</w:t>
      </w:r>
      <w:r w:rsidRPr="00484003">
        <w:rPr>
          <w:rFonts w:ascii="Times New Roman" w:hAnsi="Times New Roman"/>
          <w:sz w:val="28"/>
          <w:szCs w:val="28"/>
          <w:lang w:val="uk-UA"/>
        </w:rPr>
        <w:t>о</w:t>
      </w:r>
      <w:r>
        <w:rPr>
          <w:rFonts w:ascii="Times New Roman" w:hAnsi="Times New Roman"/>
          <w:sz w:val="28"/>
          <w:szCs w:val="28"/>
          <w:lang w:val="uk-UA"/>
        </w:rPr>
        <w:t>ї</w:t>
      </w:r>
      <w:r w:rsidRPr="00484003">
        <w:rPr>
          <w:rFonts w:ascii="Times New Roman" w:hAnsi="Times New Roman"/>
          <w:sz w:val="28"/>
          <w:szCs w:val="28"/>
          <w:lang w:val="uk-UA"/>
        </w:rPr>
        <w:t xml:space="preserve"> реклами (настройка рекламних кампаній: таргет</w:t>
      </w:r>
      <w:r>
        <w:rPr>
          <w:rFonts w:ascii="Times New Roman" w:hAnsi="Times New Roman"/>
          <w:sz w:val="28"/>
          <w:szCs w:val="28"/>
          <w:lang w:val="uk-UA"/>
        </w:rPr>
        <w:t>ован</w:t>
      </w:r>
      <w:r w:rsidRPr="00484003">
        <w:rPr>
          <w:rFonts w:ascii="Times New Roman" w:hAnsi="Times New Roman"/>
          <w:sz w:val="28"/>
          <w:szCs w:val="28"/>
          <w:lang w:val="uk-UA"/>
        </w:rPr>
        <w:t>о</w:t>
      </w:r>
      <w:r>
        <w:rPr>
          <w:rFonts w:ascii="Times New Roman" w:hAnsi="Times New Roman"/>
          <w:sz w:val="28"/>
          <w:szCs w:val="28"/>
          <w:lang w:val="uk-UA"/>
        </w:rPr>
        <w:t>ї</w:t>
      </w:r>
      <w:r w:rsidRPr="00484003">
        <w:rPr>
          <w:rFonts w:ascii="Times New Roman" w:hAnsi="Times New Roman"/>
          <w:sz w:val="28"/>
          <w:szCs w:val="28"/>
          <w:lang w:val="uk-UA"/>
        </w:rPr>
        <w:t xml:space="preserve"> реклами і ретаргетінга в Facebook і Instagram);</w:t>
      </w:r>
    </w:p>
    <w:p w14:paraId="207C8E86" w14:textId="77777777" w:rsidR="005536FC" w:rsidRPr="00484003" w:rsidRDefault="005536FC" w:rsidP="00180F52">
      <w:pPr>
        <w:spacing w:after="0" w:line="360" w:lineRule="auto"/>
        <w:ind w:left="708" w:firstLine="1"/>
        <w:jc w:val="both"/>
        <w:rPr>
          <w:rFonts w:ascii="Times New Roman" w:hAnsi="Times New Roman"/>
          <w:sz w:val="28"/>
          <w:szCs w:val="28"/>
          <w:lang w:val="uk-UA"/>
        </w:rPr>
      </w:pPr>
      <w:r w:rsidRPr="00484003">
        <w:rPr>
          <w:rFonts w:ascii="Times New Roman" w:hAnsi="Times New Roman"/>
          <w:sz w:val="28"/>
          <w:szCs w:val="28"/>
          <w:lang w:val="uk-UA"/>
        </w:rPr>
        <w:t>6)</w:t>
      </w:r>
      <w:r>
        <w:rPr>
          <w:rFonts w:ascii="Times New Roman" w:hAnsi="Times New Roman"/>
          <w:sz w:val="28"/>
          <w:szCs w:val="28"/>
          <w:lang w:val="uk-UA"/>
        </w:rPr>
        <w:t> б</w:t>
      </w:r>
      <w:r w:rsidRPr="00484003">
        <w:rPr>
          <w:rFonts w:ascii="Times New Roman" w:hAnsi="Times New Roman"/>
          <w:sz w:val="28"/>
          <w:szCs w:val="28"/>
          <w:lang w:val="uk-UA"/>
        </w:rPr>
        <w:t xml:space="preserve">азове адміністрування сторінки (відповіді на запитання та коментарі користувачів, чистка сторінки від спаму. Обробка вхідних запитів здійснюється 3 рази </w:t>
      </w:r>
      <w:r>
        <w:rPr>
          <w:rFonts w:ascii="Times New Roman" w:hAnsi="Times New Roman"/>
          <w:sz w:val="28"/>
          <w:szCs w:val="28"/>
          <w:lang w:val="uk-UA"/>
        </w:rPr>
        <w:t>на</w:t>
      </w:r>
      <w:r w:rsidRPr="00484003">
        <w:rPr>
          <w:rFonts w:ascii="Times New Roman" w:hAnsi="Times New Roman"/>
          <w:sz w:val="28"/>
          <w:szCs w:val="28"/>
          <w:lang w:val="uk-UA"/>
        </w:rPr>
        <w:t xml:space="preserve"> день</w:t>
      </w:r>
      <w:r>
        <w:rPr>
          <w:rFonts w:ascii="Times New Roman" w:hAnsi="Times New Roman"/>
          <w:sz w:val="28"/>
          <w:szCs w:val="28"/>
          <w:lang w:val="uk-UA"/>
        </w:rPr>
        <w:t>).</w:t>
      </w:r>
    </w:p>
    <w:p w14:paraId="657471EF" w14:textId="77777777" w:rsidR="005536FC" w:rsidRPr="00484003" w:rsidRDefault="005536FC" w:rsidP="00756AE4">
      <w:pPr>
        <w:spacing w:after="0" w:line="360" w:lineRule="auto"/>
        <w:ind w:firstLine="708"/>
        <w:jc w:val="both"/>
        <w:rPr>
          <w:rFonts w:ascii="Times New Roman" w:hAnsi="Times New Roman"/>
          <w:b/>
          <w:bCs/>
          <w:sz w:val="32"/>
          <w:szCs w:val="32"/>
          <w:lang w:val="uk-UA"/>
        </w:rPr>
      </w:pPr>
      <w:r w:rsidRPr="00484003">
        <w:rPr>
          <w:rFonts w:ascii="Times New Roman" w:hAnsi="Times New Roman"/>
          <w:sz w:val="28"/>
          <w:szCs w:val="28"/>
          <w:lang w:val="uk-UA"/>
        </w:rPr>
        <w:t xml:space="preserve">Отже, в </w:t>
      </w:r>
      <w:r>
        <w:rPr>
          <w:rFonts w:ascii="Times New Roman" w:hAnsi="Times New Roman"/>
          <w:sz w:val="28"/>
          <w:szCs w:val="28"/>
          <w:lang w:val="uk-UA"/>
        </w:rPr>
        <w:t>цілому</w:t>
      </w:r>
      <w:r w:rsidRPr="00484003">
        <w:rPr>
          <w:rFonts w:ascii="Times New Roman" w:hAnsi="Times New Roman"/>
          <w:sz w:val="28"/>
          <w:szCs w:val="28"/>
          <w:lang w:val="uk-UA"/>
        </w:rPr>
        <w:t xml:space="preserve"> витрати на </w:t>
      </w:r>
      <w:r>
        <w:rPr>
          <w:rFonts w:ascii="Times New Roman" w:hAnsi="Times New Roman"/>
          <w:sz w:val="28"/>
          <w:szCs w:val="28"/>
          <w:lang w:val="uk-UA"/>
        </w:rPr>
        <w:t xml:space="preserve">удосконалення </w:t>
      </w:r>
      <w:r w:rsidRPr="00484003">
        <w:rPr>
          <w:rFonts w:ascii="Times New Roman" w:hAnsi="Times New Roman"/>
          <w:sz w:val="28"/>
          <w:szCs w:val="28"/>
          <w:lang w:val="uk-UA"/>
        </w:rPr>
        <w:t>маркетингов</w:t>
      </w:r>
      <w:r>
        <w:rPr>
          <w:rFonts w:ascii="Times New Roman" w:hAnsi="Times New Roman"/>
          <w:sz w:val="28"/>
          <w:szCs w:val="28"/>
          <w:lang w:val="uk-UA"/>
        </w:rPr>
        <w:t>ої</w:t>
      </w:r>
      <w:r w:rsidRPr="00484003">
        <w:rPr>
          <w:rFonts w:ascii="Times New Roman" w:hAnsi="Times New Roman"/>
          <w:sz w:val="28"/>
          <w:szCs w:val="28"/>
          <w:lang w:val="uk-UA"/>
        </w:rPr>
        <w:t xml:space="preserve"> стратегі</w:t>
      </w:r>
      <w:r>
        <w:rPr>
          <w:rFonts w:ascii="Times New Roman" w:hAnsi="Times New Roman"/>
          <w:sz w:val="28"/>
          <w:szCs w:val="28"/>
          <w:lang w:val="uk-UA"/>
        </w:rPr>
        <w:t>ї підприємства</w:t>
      </w:r>
      <w:r w:rsidRPr="00484003">
        <w:rPr>
          <w:rFonts w:ascii="Times New Roman" w:hAnsi="Times New Roman"/>
          <w:sz w:val="28"/>
          <w:szCs w:val="28"/>
          <w:lang w:val="uk-UA"/>
        </w:rPr>
        <w:t xml:space="preserve"> складуть </w:t>
      </w:r>
      <w:r>
        <w:rPr>
          <w:rFonts w:ascii="Times New Roman" w:hAnsi="Times New Roman"/>
          <w:sz w:val="28"/>
          <w:szCs w:val="28"/>
          <w:lang w:val="uk-UA"/>
        </w:rPr>
        <w:t>–</w:t>
      </w:r>
      <w:r w:rsidRPr="00484003">
        <w:rPr>
          <w:rFonts w:ascii="Times New Roman" w:hAnsi="Times New Roman"/>
          <w:sz w:val="28"/>
          <w:szCs w:val="28"/>
          <w:lang w:val="uk-UA"/>
        </w:rPr>
        <w:t xml:space="preserve"> 60</w:t>
      </w:r>
      <w:r>
        <w:rPr>
          <w:rFonts w:ascii="Times New Roman" w:hAnsi="Times New Roman"/>
          <w:sz w:val="28"/>
          <w:szCs w:val="28"/>
          <w:lang w:val="uk-UA"/>
        </w:rPr>
        <w:t> </w:t>
      </w:r>
      <w:r w:rsidRPr="00484003">
        <w:rPr>
          <w:rFonts w:ascii="Times New Roman" w:hAnsi="Times New Roman"/>
          <w:sz w:val="28"/>
          <w:szCs w:val="28"/>
          <w:lang w:val="uk-UA"/>
        </w:rPr>
        <w:t>366,33 грн</w:t>
      </w:r>
      <w:r>
        <w:rPr>
          <w:rFonts w:ascii="Times New Roman" w:hAnsi="Times New Roman"/>
          <w:sz w:val="28"/>
          <w:szCs w:val="28"/>
          <w:lang w:val="uk-UA"/>
        </w:rPr>
        <w:t xml:space="preserve"> (в</w:t>
      </w:r>
      <w:r w:rsidRPr="00484003">
        <w:rPr>
          <w:rFonts w:ascii="Times New Roman" w:hAnsi="Times New Roman"/>
          <w:sz w:val="28"/>
          <w:szCs w:val="28"/>
          <w:lang w:val="uk-UA"/>
        </w:rPr>
        <w:t xml:space="preserve">ідділ продажів </w:t>
      </w:r>
      <w:r>
        <w:rPr>
          <w:rFonts w:ascii="Times New Roman" w:hAnsi="Times New Roman"/>
          <w:sz w:val="28"/>
          <w:szCs w:val="28"/>
          <w:lang w:val="uk-UA"/>
        </w:rPr>
        <w:t>–</w:t>
      </w:r>
      <w:r w:rsidRPr="00484003">
        <w:rPr>
          <w:rFonts w:ascii="Times New Roman" w:hAnsi="Times New Roman"/>
          <w:sz w:val="28"/>
          <w:szCs w:val="28"/>
          <w:lang w:val="uk-UA"/>
        </w:rPr>
        <w:t xml:space="preserve"> 48 623 грн;</w:t>
      </w:r>
      <w:r>
        <w:rPr>
          <w:rFonts w:ascii="Times New Roman" w:hAnsi="Times New Roman"/>
          <w:sz w:val="28"/>
          <w:szCs w:val="28"/>
          <w:lang w:val="uk-UA"/>
        </w:rPr>
        <w:t xml:space="preserve"> р</w:t>
      </w:r>
      <w:r w:rsidRPr="00484003">
        <w:rPr>
          <w:rFonts w:ascii="Times New Roman" w:hAnsi="Times New Roman"/>
          <w:sz w:val="28"/>
          <w:szCs w:val="28"/>
          <w:lang w:val="uk-UA"/>
        </w:rPr>
        <w:t xml:space="preserve">озробка і зміст сайту (щомісяця) </w:t>
      </w:r>
      <w:r>
        <w:rPr>
          <w:rFonts w:ascii="Times New Roman" w:hAnsi="Times New Roman"/>
          <w:sz w:val="28"/>
          <w:szCs w:val="28"/>
          <w:lang w:val="uk-UA"/>
        </w:rPr>
        <w:t>–</w:t>
      </w:r>
      <w:r w:rsidRPr="00484003">
        <w:rPr>
          <w:rFonts w:ascii="Times New Roman" w:hAnsi="Times New Roman"/>
          <w:sz w:val="28"/>
          <w:szCs w:val="28"/>
          <w:lang w:val="uk-UA"/>
        </w:rPr>
        <w:t xml:space="preserve"> 2</w:t>
      </w:r>
      <w:r>
        <w:rPr>
          <w:rFonts w:ascii="Times New Roman" w:hAnsi="Times New Roman"/>
          <w:sz w:val="28"/>
          <w:szCs w:val="28"/>
          <w:lang w:val="uk-UA"/>
        </w:rPr>
        <w:t> </w:t>
      </w:r>
      <w:r w:rsidRPr="00484003">
        <w:rPr>
          <w:rFonts w:ascii="Times New Roman" w:hAnsi="Times New Roman"/>
          <w:sz w:val="28"/>
          <w:szCs w:val="28"/>
          <w:lang w:val="uk-UA"/>
        </w:rPr>
        <w:t>500 грн і 1</w:t>
      </w:r>
      <w:r>
        <w:rPr>
          <w:rFonts w:ascii="Times New Roman" w:hAnsi="Times New Roman"/>
          <w:sz w:val="28"/>
          <w:szCs w:val="28"/>
          <w:lang w:val="uk-UA"/>
        </w:rPr>
        <w:t> </w:t>
      </w:r>
      <w:r w:rsidRPr="00484003">
        <w:rPr>
          <w:rFonts w:ascii="Times New Roman" w:hAnsi="Times New Roman"/>
          <w:sz w:val="28"/>
          <w:szCs w:val="28"/>
          <w:lang w:val="uk-UA"/>
        </w:rPr>
        <w:t xml:space="preserve">643,33 грн відповідно; SMM-просування </w:t>
      </w:r>
      <w:r>
        <w:rPr>
          <w:rFonts w:ascii="Times New Roman" w:hAnsi="Times New Roman"/>
          <w:sz w:val="28"/>
          <w:szCs w:val="28"/>
          <w:lang w:val="uk-UA"/>
        </w:rPr>
        <w:t>–</w:t>
      </w:r>
      <w:r w:rsidRPr="00484003">
        <w:rPr>
          <w:rFonts w:ascii="Times New Roman" w:hAnsi="Times New Roman"/>
          <w:sz w:val="28"/>
          <w:szCs w:val="28"/>
          <w:lang w:val="uk-UA"/>
        </w:rPr>
        <w:t xml:space="preserve"> 7</w:t>
      </w:r>
      <w:r>
        <w:rPr>
          <w:rFonts w:ascii="Times New Roman" w:hAnsi="Times New Roman"/>
          <w:sz w:val="28"/>
          <w:szCs w:val="28"/>
          <w:lang w:val="uk-UA"/>
        </w:rPr>
        <w:t> </w:t>
      </w:r>
      <w:r w:rsidRPr="00484003">
        <w:rPr>
          <w:rFonts w:ascii="Times New Roman" w:hAnsi="Times New Roman"/>
          <w:sz w:val="28"/>
          <w:szCs w:val="28"/>
          <w:lang w:val="uk-UA"/>
        </w:rPr>
        <w:t>600 грн</w:t>
      </w:r>
      <w:r>
        <w:rPr>
          <w:rFonts w:ascii="Times New Roman" w:hAnsi="Times New Roman"/>
          <w:sz w:val="28"/>
          <w:szCs w:val="28"/>
          <w:lang w:val="uk-UA"/>
        </w:rPr>
        <w:t>).</w:t>
      </w:r>
      <w:r w:rsidRPr="00484003">
        <w:rPr>
          <w:rFonts w:ascii="Times New Roman" w:hAnsi="Times New Roman"/>
          <w:b/>
          <w:bCs/>
          <w:sz w:val="32"/>
          <w:szCs w:val="32"/>
          <w:lang w:val="uk-UA"/>
        </w:rPr>
        <w:br w:type="page"/>
      </w:r>
    </w:p>
    <w:p w14:paraId="3F43D410" w14:textId="77777777" w:rsidR="005536FC" w:rsidRPr="00484003" w:rsidRDefault="005536FC" w:rsidP="00B76854">
      <w:pPr>
        <w:spacing w:after="0" w:line="360" w:lineRule="auto"/>
        <w:jc w:val="center"/>
        <w:rPr>
          <w:rFonts w:ascii="Times New Roman" w:hAnsi="Times New Roman"/>
          <w:b/>
          <w:bCs/>
          <w:sz w:val="32"/>
          <w:szCs w:val="32"/>
          <w:lang w:val="uk-UA"/>
        </w:rPr>
      </w:pPr>
      <w:r w:rsidRPr="00484003">
        <w:rPr>
          <w:rFonts w:ascii="Times New Roman" w:hAnsi="Times New Roman"/>
          <w:b/>
          <w:bCs/>
          <w:sz w:val="32"/>
          <w:szCs w:val="32"/>
          <w:lang w:val="uk-UA"/>
        </w:rPr>
        <w:t>Висновки</w:t>
      </w:r>
    </w:p>
    <w:p w14:paraId="282B356B" w14:textId="77777777" w:rsidR="005536FC" w:rsidRPr="00484003" w:rsidRDefault="005536FC" w:rsidP="00B76854">
      <w:pPr>
        <w:spacing w:after="0" w:line="360" w:lineRule="auto"/>
        <w:jc w:val="center"/>
        <w:rPr>
          <w:rFonts w:ascii="Times New Roman" w:hAnsi="Times New Roman"/>
          <w:b/>
          <w:bCs/>
          <w:sz w:val="32"/>
          <w:szCs w:val="32"/>
          <w:lang w:val="uk-UA"/>
        </w:rPr>
      </w:pPr>
    </w:p>
    <w:p w14:paraId="1CAD07EA" w14:textId="77777777" w:rsidR="005536FC" w:rsidRPr="00484003" w:rsidRDefault="005536FC" w:rsidP="00B76854">
      <w:pPr>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484003">
        <w:rPr>
          <w:rFonts w:ascii="Times New Roman" w:hAnsi="Times New Roman"/>
          <w:color w:val="000000"/>
          <w:sz w:val="28"/>
          <w:szCs w:val="28"/>
          <w:lang w:val="uk-UA"/>
        </w:rPr>
        <w:t xml:space="preserve"> ході виконання </w:t>
      </w:r>
      <w:r>
        <w:rPr>
          <w:rFonts w:ascii="Times New Roman" w:hAnsi="Times New Roman"/>
          <w:color w:val="000000"/>
          <w:sz w:val="28"/>
          <w:szCs w:val="28"/>
          <w:lang w:val="uk-UA"/>
        </w:rPr>
        <w:t>дипломної</w:t>
      </w:r>
      <w:r w:rsidRPr="00484003">
        <w:rPr>
          <w:rFonts w:ascii="Times New Roman" w:hAnsi="Times New Roman"/>
          <w:color w:val="000000"/>
          <w:sz w:val="28"/>
          <w:szCs w:val="28"/>
          <w:lang w:val="uk-UA"/>
        </w:rPr>
        <w:t xml:space="preserve"> роботи </w:t>
      </w:r>
      <w:r>
        <w:rPr>
          <w:rFonts w:ascii="Times New Roman" w:hAnsi="Times New Roman"/>
          <w:color w:val="000000"/>
          <w:sz w:val="28"/>
          <w:szCs w:val="28"/>
          <w:lang w:val="uk-UA"/>
        </w:rPr>
        <w:t>було</w:t>
      </w:r>
      <w:r w:rsidRPr="00484003">
        <w:rPr>
          <w:rFonts w:ascii="Times New Roman" w:hAnsi="Times New Roman"/>
          <w:color w:val="000000"/>
          <w:sz w:val="28"/>
          <w:szCs w:val="28"/>
          <w:lang w:val="uk-UA"/>
        </w:rPr>
        <w:t>розгляну</w:t>
      </w:r>
      <w:r>
        <w:rPr>
          <w:rFonts w:ascii="Times New Roman" w:hAnsi="Times New Roman"/>
          <w:color w:val="000000"/>
          <w:sz w:val="28"/>
          <w:szCs w:val="28"/>
          <w:lang w:val="uk-UA"/>
        </w:rPr>
        <w:t>то</w:t>
      </w:r>
      <w:r w:rsidRPr="00484003">
        <w:rPr>
          <w:rFonts w:ascii="Times New Roman" w:hAnsi="Times New Roman"/>
          <w:color w:val="000000"/>
          <w:sz w:val="28"/>
          <w:szCs w:val="28"/>
          <w:lang w:val="uk-UA"/>
        </w:rPr>
        <w:t xml:space="preserve">поняття конкуренції, її чотири типи: 1) ідеальна конкуренція; 2) монополістична конкуренція; 3) олігополія; 4) монополія. </w:t>
      </w:r>
      <w:r>
        <w:rPr>
          <w:rFonts w:ascii="Times New Roman" w:hAnsi="Times New Roman"/>
          <w:color w:val="000000"/>
          <w:sz w:val="28"/>
          <w:szCs w:val="28"/>
          <w:lang w:val="uk-UA"/>
        </w:rPr>
        <w:t>Проаналізовано</w:t>
      </w:r>
      <w:r w:rsidRPr="00484003">
        <w:rPr>
          <w:rFonts w:ascii="Times New Roman" w:hAnsi="Times New Roman"/>
          <w:color w:val="000000"/>
          <w:sz w:val="28"/>
          <w:szCs w:val="28"/>
          <w:lang w:val="uk-UA"/>
        </w:rPr>
        <w:t xml:space="preserve"> поняття конкурентної стратегії та її класифікації за М. Портером, такі як: стратегія лідерських витрат, стратегія диференціації лідерства, стратегія фокусування витрат, стратегія фокусування диференціації. З'яс</w:t>
      </w:r>
      <w:r w:rsidRPr="00F56380">
        <w:rPr>
          <w:rFonts w:ascii="Times New Roman" w:hAnsi="Times New Roman"/>
          <w:color w:val="000000"/>
          <w:sz w:val="28"/>
          <w:szCs w:val="28"/>
          <w:lang w:val="uk-UA"/>
        </w:rPr>
        <w:t>овано,</w:t>
      </w:r>
      <w:r w:rsidRPr="00484003">
        <w:rPr>
          <w:rFonts w:ascii="Times New Roman" w:hAnsi="Times New Roman"/>
          <w:color w:val="000000"/>
          <w:sz w:val="28"/>
          <w:szCs w:val="28"/>
          <w:lang w:val="uk-UA"/>
        </w:rPr>
        <w:t>на які етапи поділяється формування конкурентної стратегії.</w:t>
      </w:r>
    </w:p>
    <w:p w14:paraId="35155EC5" w14:textId="77777777" w:rsidR="005536FC" w:rsidRPr="00484003" w:rsidRDefault="005536FC" w:rsidP="004D788D">
      <w:pPr>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Проаналізовано господарську діяльність</w:t>
      </w:r>
      <w:r w:rsidRPr="00484003">
        <w:rPr>
          <w:rFonts w:ascii="Times New Roman" w:hAnsi="Times New Roman"/>
          <w:color w:val="000000"/>
          <w:sz w:val="28"/>
          <w:szCs w:val="28"/>
          <w:lang w:val="uk-UA"/>
        </w:rPr>
        <w:t xml:space="preserve"> підприємства ТОВ «Імпульс»</w:t>
      </w:r>
      <w:r>
        <w:rPr>
          <w:rFonts w:ascii="Times New Roman" w:hAnsi="Times New Roman"/>
          <w:color w:val="000000"/>
          <w:sz w:val="28"/>
          <w:szCs w:val="28"/>
          <w:lang w:val="uk-UA"/>
        </w:rPr>
        <w:t xml:space="preserve"> вдинаміці:зміну </w:t>
      </w:r>
      <w:r w:rsidRPr="00484003">
        <w:rPr>
          <w:rFonts w:ascii="Times New Roman" w:hAnsi="Times New Roman"/>
          <w:color w:val="000000"/>
          <w:sz w:val="28"/>
          <w:szCs w:val="28"/>
          <w:lang w:val="uk-UA"/>
        </w:rPr>
        <w:t>кількості персоналу, витрат на заробітну плату, цін та обсяг</w:t>
      </w:r>
      <w:r>
        <w:rPr>
          <w:rFonts w:ascii="Times New Roman" w:hAnsi="Times New Roman"/>
          <w:color w:val="000000"/>
          <w:sz w:val="28"/>
          <w:szCs w:val="28"/>
          <w:lang w:val="uk-UA"/>
        </w:rPr>
        <w:t>ів</w:t>
      </w:r>
      <w:r w:rsidRPr="00484003">
        <w:rPr>
          <w:rFonts w:ascii="Times New Roman" w:hAnsi="Times New Roman"/>
          <w:color w:val="000000"/>
          <w:sz w:val="28"/>
          <w:szCs w:val="28"/>
          <w:lang w:val="uk-UA"/>
        </w:rPr>
        <w:t xml:space="preserve"> реалізації </w:t>
      </w:r>
      <w:r>
        <w:rPr>
          <w:rFonts w:ascii="Times New Roman" w:hAnsi="Times New Roman"/>
          <w:color w:val="000000"/>
          <w:sz w:val="28"/>
          <w:szCs w:val="28"/>
          <w:lang w:val="uk-UA"/>
        </w:rPr>
        <w:t>за</w:t>
      </w:r>
      <w:r w:rsidRPr="00484003">
        <w:rPr>
          <w:rFonts w:ascii="Times New Roman" w:hAnsi="Times New Roman"/>
          <w:color w:val="000000"/>
          <w:sz w:val="28"/>
          <w:szCs w:val="28"/>
          <w:lang w:val="uk-UA"/>
        </w:rPr>
        <w:t xml:space="preserve"> рока</w:t>
      </w:r>
      <w:r>
        <w:rPr>
          <w:rFonts w:ascii="Times New Roman" w:hAnsi="Times New Roman"/>
          <w:color w:val="000000"/>
          <w:sz w:val="28"/>
          <w:szCs w:val="28"/>
          <w:lang w:val="uk-UA"/>
        </w:rPr>
        <w:t xml:space="preserve">ми, а також динаміку </w:t>
      </w:r>
      <w:r w:rsidRPr="00484003">
        <w:rPr>
          <w:rFonts w:ascii="Times New Roman" w:hAnsi="Times New Roman"/>
          <w:color w:val="000000"/>
          <w:sz w:val="28"/>
          <w:szCs w:val="28"/>
          <w:lang w:val="uk-UA"/>
        </w:rPr>
        <w:t>паритет</w:t>
      </w:r>
      <w:r>
        <w:rPr>
          <w:rFonts w:ascii="Times New Roman" w:hAnsi="Times New Roman"/>
          <w:color w:val="000000"/>
          <w:sz w:val="28"/>
          <w:szCs w:val="28"/>
          <w:lang w:val="uk-UA"/>
        </w:rPr>
        <w:t>у</w:t>
      </w:r>
      <w:r w:rsidRPr="00484003">
        <w:rPr>
          <w:rFonts w:ascii="Times New Roman" w:hAnsi="Times New Roman"/>
          <w:color w:val="000000"/>
          <w:sz w:val="28"/>
          <w:szCs w:val="28"/>
          <w:lang w:val="uk-UA"/>
        </w:rPr>
        <w:t xml:space="preserve"> купівельної спроможності.</w:t>
      </w:r>
    </w:p>
    <w:p w14:paraId="0FE17F57" w14:textId="77777777" w:rsidR="005536FC" w:rsidRDefault="005536FC" w:rsidP="004D788D">
      <w:pPr>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Також в роботі п</w:t>
      </w:r>
      <w:r w:rsidRPr="00484003">
        <w:rPr>
          <w:rFonts w:ascii="Times New Roman" w:hAnsi="Times New Roman"/>
          <w:color w:val="000000"/>
          <w:sz w:val="28"/>
          <w:szCs w:val="28"/>
          <w:lang w:val="uk-UA"/>
        </w:rPr>
        <w:t>роаналіз</w:t>
      </w:r>
      <w:r>
        <w:rPr>
          <w:rFonts w:ascii="Times New Roman" w:hAnsi="Times New Roman"/>
          <w:color w:val="000000"/>
          <w:sz w:val="28"/>
          <w:szCs w:val="28"/>
          <w:lang w:val="uk-UA"/>
        </w:rPr>
        <w:t>овано</w:t>
      </w:r>
      <w:r w:rsidRPr="00484003">
        <w:rPr>
          <w:rFonts w:ascii="Times New Roman" w:hAnsi="Times New Roman"/>
          <w:color w:val="000000"/>
          <w:sz w:val="28"/>
          <w:szCs w:val="28"/>
          <w:lang w:val="uk-UA"/>
        </w:rPr>
        <w:t xml:space="preserve"> ринок </w:t>
      </w:r>
      <w:r>
        <w:rPr>
          <w:rFonts w:ascii="Times New Roman" w:hAnsi="Times New Roman"/>
          <w:color w:val="000000"/>
          <w:sz w:val="28"/>
          <w:szCs w:val="28"/>
          <w:lang w:val="uk-UA"/>
        </w:rPr>
        <w:t xml:space="preserve">продукції підприємства </w:t>
      </w:r>
      <w:r w:rsidRPr="00484003">
        <w:rPr>
          <w:rFonts w:ascii="Times New Roman" w:hAnsi="Times New Roman"/>
          <w:color w:val="000000"/>
          <w:sz w:val="28"/>
          <w:szCs w:val="28"/>
          <w:lang w:val="uk-UA"/>
        </w:rPr>
        <w:t xml:space="preserve">та конкурентів. </w:t>
      </w:r>
      <w:r>
        <w:rPr>
          <w:rFonts w:ascii="Times New Roman" w:hAnsi="Times New Roman"/>
          <w:color w:val="000000"/>
          <w:sz w:val="28"/>
          <w:szCs w:val="28"/>
          <w:lang w:val="uk-UA"/>
        </w:rPr>
        <w:t>Головним к</w:t>
      </w:r>
      <w:r w:rsidRPr="00484003">
        <w:rPr>
          <w:rFonts w:ascii="Times New Roman" w:hAnsi="Times New Roman"/>
          <w:color w:val="000000"/>
          <w:sz w:val="28"/>
          <w:szCs w:val="28"/>
          <w:lang w:val="uk-UA"/>
        </w:rPr>
        <w:t xml:space="preserve">онкурентом на ринку є </w:t>
      </w:r>
      <w:r>
        <w:rPr>
          <w:rFonts w:ascii="Times New Roman" w:hAnsi="Times New Roman"/>
          <w:color w:val="000000"/>
          <w:sz w:val="28"/>
          <w:szCs w:val="28"/>
          <w:lang w:val="uk-UA"/>
        </w:rPr>
        <w:t xml:space="preserve">ВАТ </w:t>
      </w:r>
      <w:r w:rsidRPr="00484003">
        <w:rPr>
          <w:rFonts w:ascii="Times New Roman" w:hAnsi="Times New Roman"/>
          <w:color w:val="000000"/>
          <w:sz w:val="28"/>
          <w:szCs w:val="28"/>
          <w:lang w:val="uk-UA"/>
        </w:rPr>
        <w:t xml:space="preserve">«Лакофарба» </w:t>
      </w:r>
      <w:r>
        <w:rPr>
          <w:rFonts w:ascii="Times New Roman" w:hAnsi="Times New Roman"/>
          <w:color w:val="000000"/>
          <w:sz w:val="28"/>
          <w:szCs w:val="28"/>
          <w:lang w:val="uk-UA"/>
        </w:rPr>
        <w:t>(</w:t>
      </w:r>
      <w:r w:rsidRPr="00484003">
        <w:rPr>
          <w:rFonts w:ascii="Times New Roman" w:hAnsi="Times New Roman"/>
          <w:color w:val="000000"/>
          <w:sz w:val="28"/>
          <w:szCs w:val="28"/>
          <w:lang w:val="uk-UA"/>
        </w:rPr>
        <w:t>Білорусь</w:t>
      </w:r>
      <w:r>
        <w:rPr>
          <w:rFonts w:ascii="Times New Roman" w:hAnsi="Times New Roman"/>
          <w:color w:val="000000"/>
          <w:sz w:val="28"/>
          <w:szCs w:val="28"/>
          <w:lang w:val="uk-UA"/>
        </w:rPr>
        <w:t>,</w:t>
      </w:r>
      <w:r w:rsidRPr="00484003">
        <w:rPr>
          <w:rFonts w:ascii="Times New Roman" w:hAnsi="Times New Roman"/>
          <w:color w:val="000000"/>
          <w:sz w:val="28"/>
          <w:szCs w:val="28"/>
          <w:lang w:val="uk-UA"/>
        </w:rPr>
        <w:t>м.</w:t>
      </w:r>
      <w:r>
        <w:rPr>
          <w:rFonts w:ascii="Times New Roman" w:hAnsi="Times New Roman"/>
          <w:color w:val="000000"/>
          <w:sz w:val="28"/>
          <w:szCs w:val="28"/>
          <w:lang w:val="uk-UA"/>
        </w:rPr>
        <w:t> </w:t>
      </w:r>
      <w:r w:rsidRPr="00484003">
        <w:rPr>
          <w:rFonts w:ascii="Times New Roman" w:hAnsi="Times New Roman"/>
          <w:color w:val="000000"/>
          <w:sz w:val="28"/>
          <w:szCs w:val="28"/>
          <w:lang w:val="uk-UA"/>
        </w:rPr>
        <w:t>Ліда</w:t>
      </w:r>
      <w:r>
        <w:rPr>
          <w:rFonts w:ascii="Times New Roman" w:hAnsi="Times New Roman"/>
          <w:color w:val="000000"/>
          <w:sz w:val="28"/>
          <w:szCs w:val="28"/>
          <w:lang w:val="uk-UA"/>
        </w:rPr>
        <w:t>)та</w:t>
      </w:r>
      <w:r w:rsidRPr="00484003">
        <w:rPr>
          <w:rFonts w:ascii="Times New Roman" w:hAnsi="Times New Roman"/>
          <w:color w:val="000000"/>
          <w:sz w:val="28"/>
          <w:szCs w:val="28"/>
          <w:lang w:val="uk-UA"/>
        </w:rPr>
        <w:t xml:space="preserve"> концерн «Білнафтохім», в який входить </w:t>
      </w:r>
      <w:r>
        <w:rPr>
          <w:rFonts w:ascii="Times New Roman" w:hAnsi="Times New Roman"/>
          <w:color w:val="000000"/>
          <w:sz w:val="28"/>
          <w:szCs w:val="28"/>
          <w:lang w:val="uk-UA"/>
        </w:rPr>
        <w:t>ВАТ</w:t>
      </w:r>
      <w:r w:rsidRPr="00484003">
        <w:rPr>
          <w:rFonts w:ascii="Times New Roman" w:hAnsi="Times New Roman"/>
          <w:color w:val="000000"/>
          <w:sz w:val="28"/>
          <w:szCs w:val="28"/>
          <w:lang w:val="uk-UA"/>
        </w:rPr>
        <w:t xml:space="preserve"> «Лакафарба». Вияв</w:t>
      </w:r>
      <w:r>
        <w:rPr>
          <w:rFonts w:ascii="Times New Roman" w:hAnsi="Times New Roman"/>
          <w:color w:val="000000"/>
          <w:sz w:val="28"/>
          <w:szCs w:val="28"/>
          <w:lang w:val="uk-UA"/>
        </w:rPr>
        <w:t xml:space="preserve">лено,за рахунок чогоконкурентом </w:t>
      </w:r>
      <w:r w:rsidRPr="00484003">
        <w:rPr>
          <w:rFonts w:ascii="Times New Roman" w:hAnsi="Times New Roman"/>
          <w:color w:val="000000"/>
          <w:sz w:val="28"/>
          <w:szCs w:val="28"/>
          <w:lang w:val="uk-UA"/>
        </w:rPr>
        <w:t>встановлюється</w:t>
      </w:r>
      <w:r>
        <w:rPr>
          <w:rFonts w:ascii="Times New Roman" w:hAnsi="Times New Roman"/>
          <w:color w:val="000000"/>
          <w:sz w:val="28"/>
          <w:szCs w:val="28"/>
          <w:lang w:val="uk-UA"/>
        </w:rPr>
        <w:t>нижча</w:t>
      </w:r>
      <w:r w:rsidRPr="00484003">
        <w:rPr>
          <w:rFonts w:ascii="Times New Roman" w:hAnsi="Times New Roman"/>
          <w:color w:val="000000"/>
          <w:sz w:val="28"/>
          <w:szCs w:val="28"/>
          <w:lang w:val="uk-UA"/>
        </w:rPr>
        <w:t xml:space="preserve"> ціна на продукцію</w:t>
      </w:r>
      <w:r>
        <w:rPr>
          <w:rFonts w:ascii="Times New Roman" w:hAnsi="Times New Roman"/>
          <w:color w:val="000000"/>
          <w:sz w:val="28"/>
          <w:szCs w:val="28"/>
          <w:lang w:val="uk-UA"/>
        </w:rPr>
        <w:t xml:space="preserve"> чому вона </w:t>
      </w:r>
      <w:r w:rsidRPr="00484003">
        <w:rPr>
          <w:rFonts w:ascii="Times New Roman" w:hAnsi="Times New Roman"/>
          <w:color w:val="000000"/>
          <w:sz w:val="28"/>
          <w:szCs w:val="28"/>
          <w:lang w:val="uk-UA"/>
        </w:rPr>
        <w:t>більш конкурентоздатн</w:t>
      </w:r>
      <w:r>
        <w:rPr>
          <w:rFonts w:ascii="Times New Roman" w:hAnsi="Times New Roman"/>
          <w:color w:val="000000"/>
          <w:sz w:val="28"/>
          <w:szCs w:val="28"/>
          <w:lang w:val="uk-UA"/>
        </w:rPr>
        <w:t>а</w:t>
      </w:r>
      <w:r w:rsidRPr="00484003">
        <w:rPr>
          <w:rFonts w:ascii="Times New Roman" w:hAnsi="Times New Roman"/>
          <w:color w:val="000000"/>
          <w:sz w:val="28"/>
          <w:szCs w:val="28"/>
          <w:lang w:val="uk-UA"/>
        </w:rPr>
        <w:t>.</w:t>
      </w:r>
    </w:p>
    <w:p w14:paraId="58DEE2ED" w14:textId="4CF25301" w:rsidR="005536FC" w:rsidRPr="00484003" w:rsidRDefault="005536FC" w:rsidP="004D788D">
      <w:pPr>
        <w:spacing w:after="0" w:line="360" w:lineRule="auto"/>
        <w:ind w:firstLine="720"/>
        <w:jc w:val="both"/>
        <w:rPr>
          <w:rFonts w:ascii="Times New Roman" w:hAnsi="Times New Roman"/>
          <w:color w:val="000000"/>
          <w:sz w:val="28"/>
          <w:szCs w:val="28"/>
          <w:lang w:val="uk-UA"/>
        </w:rPr>
      </w:pPr>
      <w:r w:rsidRPr="00484003">
        <w:rPr>
          <w:rFonts w:ascii="Times New Roman" w:hAnsi="Times New Roman"/>
          <w:color w:val="000000"/>
          <w:sz w:val="28"/>
          <w:szCs w:val="28"/>
          <w:lang w:val="uk-UA"/>
        </w:rPr>
        <w:t>За допомогою SWOT-аналіз</w:t>
      </w:r>
      <w:r>
        <w:rPr>
          <w:rFonts w:ascii="Times New Roman" w:hAnsi="Times New Roman"/>
          <w:color w:val="000000"/>
          <w:sz w:val="28"/>
          <w:szCs w:val="28"/>
          <w:lang w:val="uk-UA"/>
        </w:rPr>
        <w:t>у</w:t>
      </w:r>
      <w:r w:rsidRPr="00484003">
        <w:rPr>
          <w:rFonts w:ascii="Times New Roman" w:hAnsi="Times New Roman"/>
          <w:color w:val="000000"/>
          <w:sz w:val="28"/>
          <w:szCs w:val="28"/>
          <w:lang w:val="uk-UA"/>
        </w:rPr>
        <w:t xml:space="preserve"> з'яс</w:t>
      </w:r>
      <w:r>
        <w:rPr>
          <w:rFonts w:ascii="Times New Roman" w:hAnsi="Times New Roman"/>
          <w:color w:val="000000"/>
          <w:sz w:val="28"/>
          <w:szCs w:val="28"/>
          <w:lang w:val="uk-UA"/>
        </w:rPr>
        <w:t>о</w:t>
      </w:r>
      <w:r w:rsidRPr="00484003">
        <w:rPr>
          <w:rFonts w:ascii="Times New Roman" w:hAnsi="Times New Roman"/>
          <w:color w:val="000000"/>
          <w:sz w:val="28"/>
          <w:szCs w:val="28"/>
          <w:lang w:val="uk-UA"/>
        </w:rPr>
        <w:t>ва</w:t>
      </w:r>
      <w:r>
        <w:rPr>
          <w:rFonts w:ascii="Times New Roman" w:hAnsi="Times New Roman"/>
          <w:color w:val="000000"/>
          <w:sz w:val="28"/>
          <w:szCs w:val="28"/>
          <w:lang w:val="uk-UA"/>
        </w:rPr>
        <w:t>но</w:t>
      </w:r>
      <w:r w:rsidRPr="00484003">
        <w:rPr>
          <w:rFonts w:ascii="Times New Roman" w:hAnsi="Times New Roman"/>
          <w:color w:val="000000"/>
          <w:sz w:val="28"/>
          <w:szCs w:val="28"/>
          <w:lang w:val="uk-UA"/>
        </w:rPr>
        <w:t xml:space="preserve"> сильні і слабкі сторони підприємства </w:t>
      </w:r>
      <w:r>
        <w:rPr>
          <w:rFonts w:ascii="Times New Roman" w:hAnsi="Times New Roman"/>
          <w:color w:val="000000"/>
          <w:sz w:val="28"/>
          <w:szCs w:val="28"/>
          <w:lang w:val="uk-UA"/>
        </w:rPr>
        <w:t xml:space="preserve">та запропоновано </w:t>
      </w:r>
      <w:r w:rsidRPr="00484003">
        <w:rPr>
          <w:rFonts w:ascii="Times New Roman" w:hAnsi="Times New Roman"/>
          <w:color w:val="000000"/>
          <w:sz w:val="28"/>
          <w:szCs w:val="28"/>
          <w:lang w:val="uk-UA"/>
        </w:rPr>
        <w:t>стратегії</w:t>
      </w:r>
      <w:r>
        <w:rPr>
          <w:rFonts w:ascii="Times New Roman" w:hAnsi="Times New Roman"/>
          <w:color w:val="000000"/>
          <w:sz w:val="28"/>
          <w:szCs w:val="28"/>
          <w:lang w:val="uk-UA"/>
        </w:rPr>
        <w:t>, які</w:t>
      </w:r>
      <w:r w:rsidRPr="00484003">
        <w:rPr>
          <w:rFonts w:ascii="Times New Roman" w:hAnsi="Times New Roman"/>
          <w:color w:val="000000"/>
          <w:sz w:val="28"/>
          <w:szCs w:val="28"/>
          <w:lang w:val="uk-UA"/>
        </w:rPr>
        <w:t xml:space="preserve"> потрібно використовувати в залежності від</w:t>
      </w:r>
      <w:r>
        <w:rPr>
          <w:rFonts w:ascii="Times New Roman" w:hAnsi="Times New Roman"/>
          <w:color w:val="000000"/>
          <w:sz w:val="28"/>
          <w:szCs w:val="28"/>
          <w:lang w:val="uk-UA"/>
        </w:rPr>
        <w:t xml:space="preserve"> конкретної</w:t>
      </w:r>
      <w:r w:rsidRPr="00484003">
        <w:rPr>
          <w:rFonts w:ascii="Times New Roman" w:hAnsi="Times New Roman"/>
          <w:color w:val="000000"/>
          <w:sz w:val="28"/>
          <w:szCs w:val="28"/>
          <w:lang w:val="uk-UA"/>
        </w:rPr>
        <w:t xml:space="preserve"> ситуації</w:t>
      </w:r>
      <w:r w:rsidR="0085754F">
        <w:rPr>
          <w:rFonts w:ascii="Times New Roman" w:hAnsi="Times New Roman"/>
          <w:color w:val="000000"/>
          <w:sz w:val="28"/>
          <w:szCs w:val="28"/>
          <w:lang w:val="uk-UA"/>
        </w:rPr>
        <w:t xml:space="preserve"> </w:t>
      </w:r>
      <w:r w:rsidR="0085754F" w:rsidRPr="00484003">
        <w:rPr>
          <w:rFonts w:ascii="Times New Roman" w:hAnsi="Times New Roman"/>
          <w:sz w:val="28"/>
          <w:szCs w:val="28"/>
          <w:lang w:val="uk-UA"/>
        </w:rPr>
        <w:t>[</w:t>
      </w:r>
      <w:r w:rsidR="0085754F">
        <w:rPr>
          <w:rFonts w:ascii="Times New Roman" w:hAnsi="Times New Roman"/>
          <w:sz w:val="28"/>
          <w:szCs w:val="28"/>
          <w:lang w:val="uk-UA"/>
        </w:rPr>
        <w:t>10</w:t>
      </w:r>
      <w:r w:rsidR="0085754F" w:rsidRPr="00484003">
        <w:rPr>
          <w:rFonts w:ascii="Times New Roman" w:hAnsi="Times New Roman"/>
          <w:sz w:val="28"/>
          <w:szCs w:val="28"/>
          <w:lang w:val="uk-UA"/>
        </w:rPr>
        <w:t>1</w:t>
      </w:r>
      <w:r w:rsidR="0085754F">
        <w:rPr>
          <w:rFonts w:ascii="Times New Roman" w:hAnsi="Times New Roman"/>
          <w:sz w:val="28"/>
          <w:szCs w:val="28"/>
          <w:lang w:val="uk-UA"/>
        </w:rPr>
        <w:t>; 102</w:t>
      </w:r>
      <w:r w:rsidR="0085754F" w:rsidRPr="00484003">
        <w:rPr>
          <w:rFonts w:ascii="Times New Roman" w:hAnsi="Times New Roman"/>
          <w:sz w:val="28"/>
          <w:szCs w:val="28"/>
          <w:lang w:val="uk-UA"/>
        </w:rPr>
        <w:t>]</w:t>
      </w:r>
      <w:r w:rsidRPr="00484003">
        <w:rPr>
          <w:rFonts w:ascii="Times New Roman" w:hAnsi="Times New Roman"/>
          <w:color w:val="000000"/>
          <w:sz w:val="28"/>
          <w:szCs w:val="28"/>
          <w:lang w:val="uk-UA"/>
        </w:rPr>
        <w:t xml:space="preserve">. </w:t>
      </w:r>
      <w:r>
        <w:rPr>
          <w:rFonts w:ascii="Times New Roman" w:hAnsi="Times New Roman"/>
          <w:color w:val="000000"/>
          <w:sz w:val="28"/>
          <w:szCs w:val="28"/>
          <w:lang w:val="uk-UA"/>
        </w:rPr>
        <w:t>На основі</w:t>
      </w:r>
      <w:r w:rsidRPr="00484003">
        <w:rPr>
          <w:rFonts w:ascii="Times New Roman" w:hAnsi="Times New Roman"/>
          <w:color w:val="000000"/>
          <w:sz w:val="28"/>
          <w:szCs w:val="28"/>
          <w:lang w:val="uk-UA"/>
        </w:rPr>
        <w:t xml:space="preserve"> BCG</w:t>
      </w:r>
      <w:r>
        <w:rPr>
          <w:rFonts w:ascii="Times New Roman" w:hAnsi="Times New Roman"/>
          <w:color w:val="000000"/>
          <w:sz w:val="28"/>
          <w:szCs w:val="28"/>
          <w:lang w:val="uk-UA"/>
        </w:rPr>
        <w:t>-</w:t>
      </w:r>
      <w:r w:rsidRPr="00484003">
        <w:rPr>
          <w:rFonts w:ascii="Times New Roman" w:hAnsi="Times New Roman"/>
          <w:color w:val="000000"/>
          <w:sz w:val="28"/>
          <w:szCs w:val="28"/>
          <w:lang w:val="uk-UA"/>
        </w:rPr>
        <w:t>матриц</w:t>
      </w:r>
      <w:r>
        <w:rPr>
          <w:rFonts w:ascii="Times New Roman" w:hAnsi="Times New Roman"/>
          <w:color w:val="000000"/>
          <w:sz w:val="28"/>
          <w:szCs w:val="28"/>
          <w:lang w:val="uk-UA"/>
        </w:rPr>
        <w:t>і з’ясовано</w:t>
      </w:r>
      <w:r w:rsidRPr="00484003">
        <w:rPr>
          <w:rFonts w:ascii="Times New Roman" w:hAnsi="Times New Roman"/>
          <w:color w:val="000000"/>
          <w:sz w:val="28"/>
          <w:szCs w:val="28"/>
          <w:lang w:val="uk-UA"/>
        </w:rPr>
        <w:t xml:space="preserve">, в яку </w:t>
      </w:r>
      <w:r>
        <w:rPr>
          <w:rFonts w:ascii="Times New Roman" w:hAnsi="Times New Roman"/>
          <w:color w:val="000000"/>
          <w:sz w:val="28"/>
          <w:szCs w:val="28"/>
          <w:lang w:val="uk-UA"/>
        </w:rPr>
        <w:t xml:space="preserve">продукцію </w:t>
      </w:r>
      <w:r w:rsidRPr="00484003">
        <w:rPr>
          <w:rFonts w:ascii="Times New Roman" w:hAnsi="Times New Roman"/>
          <w:color w:val="000000"/>
          <w:sz w:val="28"/>
          <w:szCs w:val="28"/>
          <w:lang w:val="uk-UA"/>
        </w:rPr>
        <w:t xml:space="preserve">потрібно інвестувати і розвивати, а від якої потрібно позбавлятися. </w:t>
      </w:r>
    </w:p>
    <w:p w14:paraId="79B49262" w14:textId="77777777" w:rsidR="005536FC" w:rsidRPr="00484003" w:rsidRDefault="005536FC" w:rsidP="00A73AFD">
      <w:pPr>
        <w:spacing w:after="0" w:line="360" w:lineRule="auto"/>
        <w:ind w:firstLine="720"/>
        <w:jc w:val="both"/>
        <w:rPr>
          <w:rFonts w:ascii="Times New Roman" w:hAnsi="Times New Roman"/>
          <w:color w:val="000000"/>
          <w:sz w:val="28"/>
          <w:szCs w:val="28"/>
          <w:lang w:val="uk-UA"/>
        </w:rPr>
      </w:pPr>
      <w:r w:rsidRPr="00484003">
        <w:rPr>
          <w:rStyle w:val="a5"/>
          <w:rFonts w:ascii="Times New Roman" w:hAnsi="Times New Roman"/>
          <w:b w:val="0"/>
          <w:bCs w:val="0"/>
          <w:color w:val="000000"/>
          <w:sz w:val="28"/>
          <w:szCs w:val="28"/>
          <w:lang w:val="uk-UA"/>
        </w:rPr>
        <w:t>Оцінили витрати на маркетингову стратегію</w:t>
      </w:r>
      <w:r>
        <w:rPr>
          <w:rStyle w:val="a5"/>
          <w:rFonts w:ascii="Times New Roman" w:hAnsi="Times New Roman"/>
          <w:b w:val="0"/>
          <w:bCs w:val="0"/>
          <w:color w:val="000000"/>
          <w:sz w:val="28"/>
          <w:szCs w:val="28"/>
          <w:lang w:val="uk-UA"/>
        </w:rPr>
        <w:t>,</w:t>
      </w:r>
      <w:r w:rsidRPr="00484003">
        <w:rPr>
          <w:rStyle w:val="a5"/>
          <w:rFonts w:ascii="Times New Roman" w:hAnsi="Times New Roman"/>
          <w:b w:val="0"/>
          <w:bCs w:val="0"/>
          <w:color w:val="000000"/>
          <w:sz w:val="28"/>
          <w:szCs w:val="28"/>
          <w:lang w:val="uk-UA"/>
        </w:rPr>
        <w:t xml:space="preserve"> в яку входить: відділ продажів (з 5 співробітник</w:t>
      </w:r>
      <w:r>
        <w:rPr>
          <w:rStyle w:val="a5"/>
          <w:rFonts w:ascii="Times New Roman" w:hAnsi="Times New Roman"/>
          <w:b w:val="0"/>
          <w:bCs w:val="0"/>
          <w:color w:val="000000"/>
          <w:sz w:val="28"/>
          <w:szCs w:val="28"/>
          <w:lang w:val="uk-UA"/>
        </w:rPr>
        <w:t>ів</w:t>
      </w:r>
      <w:r w:rsidRPr="00484003">
        <w:rPr>
          <w:rStyle w:val="a5"/>
          <w:rFonts w:ascii="Times New Roman" w:hAnsi="Times New Roman"/>
          <w:b w:val="0"/>
          <w:bCs w:val="0"/>
          <w:color w:val="000000"/>
          <w:sz w:val="28"/>
          <w:szCs w:val="28"/>
          <w:lang w:val="uk-UA"/>
        </w:rPr>
        <w:t xml:space="preserve">), розробка сайту для компанії й просування реклами з соціальних мережах (SMM-просування). Загальні витрати </w:t>
      </w:r>
      <w:r>
        <w:rPr>
          <w:rStyle w:val="a5"/>
          <w:rFonts w:ascii="Times New Roman" w:hAnsi="Times New Roman"/>
          <w:b w:val="0"/>
          <w:bCs w:val="0"/>
          <w:color w:val="000000"/>
          <w:sz w:val="28"/>
          <w:szCs w:val="28"/>
          <w:lang w:val="uk-UA"/>
        </w:rPr>
        <w:t>склали</w:t>
      </w:r>
      <w:r w:rsidRPr="00484003">
        <w:rPr>
          <w:rStyle w:val="a5"/>
          <w:rFonts w:ascii="Times New Roman" w:hAnsi="Times New Roman"/>
          <w:b w:val="0"/>
          <w:bCs w:val="0"/>
          <w:color w:val="000000"/>
          <w:sz w:val="28"/>
          <w:szCs w:val="28"/>
          <w:lang w:val="uk-UA"/>
        </w:rPr>
        <w:t xml:space="preserve"> 60</w:t>
      </w:r>
      <w:r>
        <w:rPr>
          <w:rStyle w:val="a5"/>
          <w:rFonts w:ascii="Times New Roman" w:hAnsi="Times New Roman"/>
          <w:b w:val="0"/>
          <w:bCs w:val="0"/>
          <w:color w:val="000000"/>
          <w:sz w:val="28"/>
          <w:szCs w:val="28"/>
          <w:lang w:val="uk-UA"/>
        </w:rPr>
        <w:t> </w:t>
      </w:r>
      <w:r w:rsidRPr="00484003">
        <w:rPr>
          <w:rStyle w:val="a5"/>
          <w:rFonts w:ascii="Times New Roman" w:hAnsi="Times New Roman"/>
          <w:b w:val="0"/>
          <w:bCs w:val="0"/>
          <w:color w:val="000000"/>
          <w:sz w:val="28"/>
          <w:szCs w:val="28"/>
          <w:lang w:val="uk-UA"/>
        </w:rPr>
        <w:t xml:space="preserve">366,33 грн. Переваги цієї стратегії </w:t>
      </w:r>
      <w:r>
        <w:rPr>
          <w:rStyle w:val="a5"/>
          <w:rFonts w:ascii="Times New Roman" w:hAnsi="Times New Roman"/>
          <w:b w:val="0"/>
          <w:bCs w:val="0"/>
          <w:color w:val="000000"/>
          <w:sz w:val="28"/>
          <w:szCs w:val="28"/>
          <w:lang w:val="uk-UA"/>
        </w:rPr>
        <w:t>в</w:t>
      </w:r>
      <w:r w:rsidRPr="00484003">
        <w:rPr>
          <w:rStyle w:val="a5"/>
          <w:rFonts w:ascii="Times New Roman" w:hAnsi="Times New Roman"/>
          <w:b w:val="0"/>
          <w:bCs w:val="0"/>
          <w:color w:val="000000"/>
          <w:sz w:val="28"/>
          <w:szCs w:val="28"/>
          <w:lang w:val="uk-UA"/>
        </w:rPr>
        <w:t xml:space="preserve"> охопленн</w:t>
      </w:r>
      <w:r>
        <w:rPr>
          <w:rStyle w:val="a5"/>
          <w:rFonts w:ascii="Times New Roman" w:hAnsi="Times New Roman"/>
          <w:b w:val="0"/>
          <w:bCs w:val="0"/>
          <w:color w:val="000000"/>
          <w:sz w:val="28"/>
          <w:szCs w:val="28"/>
          <w:lang w:val="uk-UA"/>
        </w:rPr>
        <w:t>і</w:t>
      </w:r>
      <w:r w:rsidRPr="00484003">
        <w:rPr>
          <w:rStyle w:val="a5"/>
          <w:rFonts w:ascii="Times New Roman" w:hAnsi="Times New Roman"/>
          <w:b w:val="0"/>
          <w:bCs w:val="0"/>
          <w:color w:val="000000"/>
          <w:sz w:val="28"/>
          <w:szCs w:val="28"/>
          <w:lang w:val="uk-UA"/>
        </w:rPr>
        <w:t xml:space="preserve"> соціальних мереж, створенн</w:t>
      </w:r>
      <w:r>
        <w:rPr>
          <w:rStyle w:val="a5"/>
          <w:rFonts w:ascii="Times New Roman" w:hAnsi="Times New Roman"/>
          <w:b w:val="0"/>
          <w:bCs w:val="0"/>
          <w:color w:val="000000"/>
          <w:sz w:val="28"/>
          <w:szCs w:val="28"/>
          <w:lang w:val="uk-UA"/>
        </w:rPr>
        <w:t>і</w:t>
      </w:r>
      <w:r w:rsidRPr="00484003">
        <w:rPr>
          <w:rStyle w:val="a5"/>
          <w:rFonts w:ascii="Times New Roman" w:hAnsi="Times New Roman"/>
          <w:b w:val="0"/>
          <w:bCs w:val="0"/>
          <w:color w:val="000000"/>
          <w:sz w:val="28"/>
          <w:szCs w:val="28"/>
          <w:lang w:val="uk-UA"/>
        </w:rPr>
        <w:t xml:space="preserve"> унікального сайту </w:t>
      </w:r>
      <w:r>
        <w:rPr>
          <w:rStyle w:val="a5"/>
          <w:rFonts w:ascii="Times New Roman" w:hAnsi="Times New Roman"/>
          <w:b w:val="0"/>
          <w:bCs w:val="0"/>
          <w:color w:val="000000"/>
          <w:sz w:val="28"/>
          <w:szCs w:val="28"/>
          <w:lang w:val="uk-UA"/>
        </w:rPr>
        <w:t xml:space="preserve">за </w:t>
      </w:r>
      <w:r w:rsidRPr="00484003">
        <w:rPr>
          <w:rStyle w:val="a5"/>
          <w:rFonts w:ascii="Times New Roman" w:hAnsi="Times New Roman"/>
          <w:b w:val="0"/>
          <w:bCs w:val="0"/>
          <w:color w:val="000000"/>
          <w:sz w:val="28"/>
          <w:szCs w:val="28"/>
          <w:lang w:val="uk-UA"/>
        </w:rPr>
        <w:t>відносно невеликі витрати на утримання відділу.</w:t>
      </w:r>
      <w:r w:rsidRPr="00484003">
        <w:rPr>
          <w:rFonts w:ascii="Times New Roman" w:hAnsi="Times New Roman"/>
          <w:color w:val="000000"/>
          <w:sz w:val="28"/>
          <w:szCs w:val="28"/>
          <w:lang w:val="uk-UA"/>
        </w:rPr>
        <w:br w:type="page"/>
      </w:r>
    </w:p>
    <w:p w14:paraId="1F60B636" w14:textId="77777777" w:rsidR="005536FC" w:rsidRPr="00484003" w:rsidRDefault="005536FC" w:rsidP="00B647F9">
      <w:pPr>
        <w:spacing w:after="0" w:line="360" w:lineRule="auto"/>
        <w:jc w:val="center"/>
        <w:rPr>
          <w:rFonts w:ascii="Times New Roman" w:hAnsi="Times New Roman"/>
          <w:b/>
          <w:bCs/>
          <w:sz w:val="32"/>
          <w:szCs w:val="32"/>
          <w:lang w:val="uk-UA"/>
        </w:rPr>
      </w:pPr>
      <w:r w:rsidRPr="00484003">
        <w:rPr>
          <w:rFonts w:ascii="Times New Roman" w:hAnsi="Times New Roman"/>
          <w:b/>
          <w:bCs/>
          <w:sz w:val="32"/>
          <w:szCs w:val="32"/>
          <w:lang w:val="uk-UA"/>
        </w:rPr>
        <w:t>Список використаних джерел</w:t>
      </w:r>
    </w:p>
    <w:p w14:paraId="5C3AEBCA" w14:textId="77777777" w:rsidR="005536FC" w:rsidRPr="00484003" w:rsidRDefault="005536FC" w:rsidP="00B647F9">
      <w:pPr>
        <w:spacing w:after="0" w:line="360" w:lineRule="auto"/>
        <w:jc w:val="center"/>
        <w:rPr>
          <w:rFonts w:ascii="Times New Roman" w:hAnsi="Times New Roman"/>
          <w:b/>
          <w:bCs/>
          <w:sz w:val="32"/>
          <w:szCs w:val="32"/>
          <w:lang w:val="uk-UA"/>
        </w:rPr>
      </w:pPr>
    </w:p>
    <w:p w14:paraId="5B748ABC" w14:textId="77777777" w:rsidR="005536FC" w:rsidRPr="00E266FC" w:rsidRDefault="005536FC" w:rsidP="00E266FC">
      <w:pPr>
        <w:pStyle w:val="ac"/>
        <w:numPr>
          <w:ilvl w:val="0"/>
          <w:numId w:val="29"/>
        </w:numPr>
        <w:spacing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BusinessDictionary. Retrievedfrom</w:t>
      </w:r>
      <w:hyperlink r:id="rId36" w:history="1">
        <w:r w:rsidRPr="00E266FC">
          <w:rPr>
            <w:rStyle w:val="a6"/>
            <w:rFonts w:ascii="Times New Roman" w:hAnsi="Times New Roman"/>
            <w:color w:val="auto"/>
            <w:sz w:val="28"/>
            <w:szCs w:val="28"/>
            <w:lang w:val="uk-UA"/>
          </w:rPr>
          <w:t>http://www.businessdictionary.com/ definition/competition.html</w:t>
        </w:r>
      </w:hyperlink>
    </w:p>
    <w:p w14:paraId="20FB2CC9" w14:textId="77777777" w:rsidR="005536FC" w:rsidRPr="00E266FC" w:rsidRDefault="005536FC" w:rsidP="00E266FC">
      <w:pPr>
        <w:pStyle w:val="ac"/>
        <w:numPr>
          <w:ilvl w:val="0"/>
          <w:numId w:val="29"/>
        </w:numPr>
        <w:spacing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PerfectCompetition. Retrievedfrom</w:t>
      </w:r>
      <w:hyperlink r:id="rId37" w:history="1">
        <w:r w:rsidRPr="00E266FC">
          <w:rPr>
            <w:rStyle w:val="a6"/>
            <w:rFonts w:ascii="Times New Roman" w:hAnsi="Times New Roman"/>
            <w:color w:val="auto"/>
            <w:sz w:val="28"/>
            <w:szCs w:val="28"/>
            <w:lang w:val="uk-UA"/>
          </w:rPr>
          <w:t>https://courses.lumenlearning.com/boundless-economics/chapter/perfect-competition/</w:t>
        </w:r>
      </w:hyperlink>
    </w:p>
    <w:p w14:paraId="5EF1D05E" w14:textId="77777777" w:rsidR="005536FC" w:rsidRPr="00E266FC" w:rsidRDefault="005536FC" w:rsidP="00E266FC">
      <w:pPr>
        <w:pStyle w:val="ac"/>
        <w:numPr>
          <w:ilvl w:val="0"/>
          <w:numId w:val="29"/>
        </w:numPr>
        <w:spacing w:line="360" w:lineRule="auto"/>
        <w:ind w:left="0" w:firstLine="567"/>
        <w:jc w:val="both"/>
        <w:rPr>
          <w:rFonts w:ascii="Times New Roman" w:hAnsi="Times New Roman"/>
          <w:sz w:val="28"/>
          <w:szCs w:val="28"/>
          <w:u w:val="single"/>
          <w:lang w:val="uk-UA"/>
        </w:rPr>
      </w:pPr>
      <w:r w:rsidRPr="00E266FC">
        <w:rPr>
          <w:rFonts w:ascii="Times New Roman" w:hAnsi="Times New Roman"/>
          <w:sz w:val="28"/>
          <w:szCs w:val="28"/>
          <w:lang w:val="uk-UA"/>
        </w:rPr>
        <w:t>MonopolisticCompetition. Retrievedfrom</w:t>
      </w:r>
      <w:hyperlink r:id="rId38" w:history="1">
        <w:r w:rsidRPr="00E266FC">
          <w:rPr>
            <w:rStyle w:val="a6"/>
            <w:rFonts w:ascii="Times New Roman" w:hAnsi="Times New Roman"/>
            <w:color w:val="auto"/>
            <w:sz w:val="28"/>
            <w:szCs w:val="28"/>
            <w:lang w:val="uk-UA"/>
          </w:rPr>
          <w:t>https://courses.lumenlearning.com/boundless-economics/chapter/monopolistic-competition/</w:t>
        </w:r>
      </w:hyperlink>
    </w:p>
    <w:p w14:paraId="7DD38C92" w14:textId="77777777" w:rsidR="005536FC" w:rsidRPr="00E266FC" w:rsidRDefault="005536FC" w:rsidP="00E266FC">
      <w:pPr>
        <w:pStyle w:val="a3"/>
        <w:numPr>
          <w:ilvl w:val="0"/>
          <w:numId w:val="29"/>
        </w:numPr>
        <w:tabs>
          <w:tab w:val="left" w:pos="709"/>
        </w:tabs>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Oligopoly (Feb 24, 2019). Retrievedfrom</w:t>
      </w:r>
      <w:hyperlink r:id="rId39" w:history="1">
        <w:r w:rsidRPr="00E266FC">
          <w:rPr>
            <w:rStyle w:val="a6"/>
            <w:rFonts w:ascii="Times New Roman" w:hAnsi="Times New Roman"/>
            <w:color w:val="auto"/>
            <w:sz w:val="28"/>
            <w:szCs w:val="28"/>
            <w:lang w:val="uk-UA"/>
          </w:rPr>
          <w:t>https://xplaind.com/269036/oligopoly</w:t>
        </w:r>
      </w:hyperlink>
    </w:p>
    <w:p w14:paraId="37C4C8DB" w14:textId="77777777" w:rsidR="005536FC" w:rsidRPr="00E266FC" w:rsidRDefault="005536FC" w:rsidP="00E266FC">
      <w:pPr>
        <w:pStyle w:val="a3"/>
        <w:numPr>
          <w:ilvl w:val="0"/>
          <w:numId w:val="29"/>
        </w:numPr>
        <w:tabs>
          <w:tab w:val="left" w:pos="709"/>
        </w:tabs>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KarenCollins.  «AnIntroductiontoBusiness v. 2.0».December 29, 2012,</w:t>
      </w:r>
    </w:p>
    <w:p w14:paraId="135A514D" w14:textId="77777777" w:rsidR="005536FC" w:rsidRPr="00E266FC" w:rsidRDefault="005536FC" w:rsidP="00E266FC">
      <w:pPr>
        <w:pStyle w:val="ac"/>
        <w:numPr>
          <w:ilvl w:val="0"/>
          <w:numId w:val="29"/>
        </w:numPr>
        <w:spacing w:line="360" w:lineRule="auto"/>
        <w:ind w:left="0" w:firstLine="567"/>
        <w:jc w:val="both"/>
        <w:rPr>
          <w:rFonts w:ascii="Times New Roman" w:hAnsi="Times New Roman"/>
          <w:sz w:val="28"/>
          <w:szCs w:val="28"/>
          <w:lang w:val="uk-UA"/>
        </w:rPr>
      </w:pPr>
      <w:r w:rsidRPr="00E266FC">
        <w:rPr>
          <w:rStyle w:val="ab"/>
          <w:rFonts w:ascii="Times New Roman" w:hAnsi="Times New Roman"/>
          <w:i w:val="0"/>
          <w:iCs w:val="0"/>
          <w:sz w:val="28"/>
          <w:szCs w:val="28"/>
          <w:shd w:val="clear" w:color="auto" w:fill="FFFFFF"/>
          <w:lang w:val="uk-UA"/>
        </w:rPr>
        <w:t>Porter</w:t>
      </w:r>
      <w:r w:rsidRPr="00E266FC">
        <w:rPr>
          <w:rFonts w:ascii="Times New Roman" w:hAnsi="Times New Roman"/>
          <w:i/>
          <w:iCs/>
          <w:sz w:val="28"/>
          <w:szCs w:val="28"/>
          <w:shd w:val="clear" w:color="auto" w:fill="FFFFFF"/>
          <w:lang w:val="uk-UA"/>
        </w:rPr>
        <w:t>, </w:t>
      </w:r>
      <w:r w:rsidRPr="00E266FC">
        <w:rPr>
          <w:rStyle w:val="ab"/>
          <w:rFonts w:ascii="Times New Roman" w:hAnsi="Times New Roman"/>
          <w:i w:val="0"/>
          <w:iCs w:val="0"/>
          <w:sz w:val="28"/>
          <w:szCs w:val="28"/>
          <w:shd w:val="clear" w:color="auto" w:fill="FFFFFF"/>
          <w:lang w:val="uk-UA"/>
        </w:rPr>
        <w:t>M. E</w:t>
      </w:r>
      <w:r w:rsidRPr="00E266FC">
        <w:rPr>
          <w:rStyle w:val="ab"/>
          <w:rFonts w:ascii="Times New Roman" w:hAnsi="Times New Roman"/>
          <w:sz w:val="28"/>
          <w:szCs w:val="28"/>
          <w:shd w:val="clear" w:color="auto" w:fill="FFFFFF"/>
          <w:lang w:val="uk-UA"/>
        </w:rPr>
        <w:t>.</w:t>
      </w:r>
      <w:r w:rsidRPr="00E266FC">
        <w:rPr>
          <w:rFonts w:ascii="Times New Roman" w:hAnsi="Times New Roman"/>
          <w:sz w:val="28"/>
          <w:szCs w:val="28"/>
          <w:shd w:val="clear" w:color="auto" w:fill="FFFFFF"/>
          <w:lang w:val="uk-UA"/>
        </w:rPr>
        <w:t> The </w:t>
      </w:r>
      <w:r w:rsidRPr="00E266FC">
        <w:rPr>
          <w:rStyle w:val="ab"/>
          <w:rFonts w:ascii="Times New Roman" w:hAnsi="Times New Roman"/>
          <w:sz w:val="28"/>
          <w:szCs w:val="28"/>
          <w:shd w:val="clear" w:color="auto" w:fill="FFFFFF"/>
          <w:lang w:val="uk-UA"/>
        </w:rPr>
        <w:t>Competitive Advantage</w:t>
      </w:r>
      <w:r w:rsidRPr="00E266FC">
        <w:rPr>
          <w:rFonts w:ascii="Times New Roman" w:hAnsi="Times New Roman"/>
          <w:sz w:val="28"/>
          <w:szCs w:val="28"/>
          <w:shd w:val="clear" w:color="auto" w:fill="FFFFFF"/>
          <w:lang w:val="uk-UA"/>
        </w:rPr>
        <w:t>: </w:t>
      </w:r>
      <w:r w:rsidRPr="00E266FC">
        <w:rPr>
          <w:rStyle w:val="ab"/>
          <w:rFonts w:ascii="Times New Roman" w:hAnsi="Times New Roman"/>
          <w:sz w:val="28"/>
          <w:szCs w:val="28"/>
          <w:shd w:val="clear" w:color="auto" w:fill="FFFFFF"/>
          <w:lang w:val="uk-UA"/>
        </w:rPr>
        <w:t>Creating</w:t>
      </w:r>
      <w:r w:rsidRPr="00E266FC">
        <w:rPr>
          <w:rFonts w:ascii="Times New Roman" w:hAnsi="Times New Roman"/>
          <w:sz w:val="28"/>
          <w:szCs w:val="28"/>
          <w:shd w:val="clear" w:color="auto" w:fill="FFFFFF"/>
          <w:lang w:val="uk-UA"/>
        </w:rPr>
        <w:t> and </w:t>
      </w:r>
      <w:r w:rsidRPr="00E266FC">
        <w:rPr>
          <w:rStyle w:val="ab"/>
          <w:rFonts w:ascii="Times New Roman" w:hAnsi="Times New Roman"/>
          <w:sz w:val="28"/>
          <w:szCs w:val="28"/>
          <w:shd w:val="clear" w:color="auto" w:fill="FFFFFF"/>
          <w:lang w:val="uk-UA"/>
        </w:rPr>
        <w:t>SustainingSuperiorPerformance</w:t>
      </w:r>
      <w:r w:rsidRPr="00E266FC">
        <w:rPr>
          <w:rFonts w:ascii="Times New Roman" w:hAnsi="Times New Roman"/>
          <w:sz w:val="28"/>
          <w:szCs w:val="28"/>
          <w:shd w:val="clear" w:color="auto" w:fill="FFFFFF"/>
          <w:lang w:val="uk-UA"/>
        </w:rPr>
        <w:t>. NY: </w:t>
      </w:r>
      <w:r w:rsidRPr="00E266FC">
        <w:rPr>
          <w:rStyle w:val="ab"/>
          <w:rFonts w:ascii="Times New Roman" w:hAnsi="Times New Roman"/>
          <w:sz w:val="28"/>
          <w:szCs w:val="28"/>
          <w:shd w:val="clear" w:color="auto" w:fill="FFFFFF"/>
          <w:lang w:val="uk-UA"/>
        </w:rPr>
        <w:t>Free Press</w:t>
      </w:r>
      <w:r w:rsidRPr="00E266FC">
        <w:rPr>
          <w:rFonts w:ascii="Times New Roman" w:hAnsi="Times New Roman"/>
          <w:sz w:val="28"/>
          <w:szCs w:val="28"/>
          <w:shd w:val="clear" w:color="auto" w:fill="FFFFFF"/>
          <w:lang w:val="uk-UA"/>
        </w:rPr>
        <w:t>, </w:t>
      </w:r>
      <w:r w:rsidRPr="00E266FC">
        <w:rPr>
          <w:rStyle w:val="ab"/>
          <w:rFonts w:ascii="Times New Roman" w:hAnsi="Times New Roman"/>
          <w:sz w:val="28"/>
          <w:szCs w:val="28"/>
          <w:shd w:val="clear" w:color="auto" w:fill="FFFFFF"/>
          <w:lang w:val="uk-UA"/>
        </w:rPr>
        <w:t>1985</w:t>
      </w:r>
      <w:r w:rsidRPr="00E266FC">
        <w:rPr>
          <w:rFonts w:ascii="Times New Roman" w:hAnsi="Times New Roman"/>
          <w:sz w:val="28"/>
          <w:szCs w:val="28"/>
          <w:shd w:val="clear" w:color="auto" w:fill="FFFFFF"/>
          <w:lang w:val="uk-UA"/>
        </w:rPr>
        <w:t xml:space="preserve">. (Republishedwith a newintroduction, 1998.) </w:t>
      </w:r>
    </w:p>
    <w:p w14:paraId="0AEDC55A" w14:textId="77777777" w:rsidR="005536FC" w:rsidRPr="00E266FC" w:rsidRDefault="005536FC" w:rsidP="00E266FC">
      <w:pPr>
        <w:pStyle w:val="a3"/>
        <w:numPr>
          <w:ilvl w:val="0"/>
          <w:numId w:val="29"/>
        </w:numPr>
        <w:tabs>
          <w:tab w:val="left" w:pos="709"/>
        </w:tabs>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Porter'sGeneric (Competitive) Strategies. Retrievedfrom</w:t>
      </w:r>
      <w:hyperlink r:id="rId40" w:history="1">
        <w:r w:rsidRPr="00E266FC">
          <w:rPr>
            <w:rStyle w:val="a6"/>
            <w:rFonts w:ascii="Times New Roman" w:hAnsi="Times New Roman"/>
            <w:color w:val="auto"/>
            <w:sz w:val="28"/>
            <w:szCs w:val="28"/>
            <w:lang w:val="uk-UA"/>
          </w:rPr>
          <w:t>https://www.businessballs.com/strategy-innovation/porters-generic-competitive-strategies/</w:t>
        </w:r>
      </w:hyperlink>
    </w:p>
    <w:p w14:paraId="5EB8C105" w14:textId="77777777" w:rsidR="005536FC" w:rsidRPr="00E266FC" w:rsidRDefault="005536FC" w:rsidP="00E266FC">
      <w:pPr>
        <w:pStyle w:val="a3"/>
        <w:numPr>
          <w:ilvl w:val="0"/>
          <w:numId w:val="29"/>
        </w:numPr>
        <w:tabs>
          <w:tab w:val="left" w:pos="709"/>
        </w:tabs>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StagesandTypesofStrategy. Retrievedfrom</w:t>
      </w:r>
      <w:hyperlink r:id="rId41" w:history="1">
        <w:r w:rsidRPr="00E266FC">
          <w:rPr>
            <w:rStyle w:val="a6"/>
            <w:rFonts w:ascii="Times New Roman" w:hAnsi="Times New Roman"/>
            <w:color w:val="auto"/>
            <w:sz w:val="28"/>
            <w:szCs w:val="28"/>
            <w:lang w:val="uk-UA"/>
          </w:rPr>
          <w:t>https://courses.lumenlearning.com/wmopen-principlesofmanagement/chapter/stages-and-types-of-strategy/</w:t>
        </w:r>
      </w:hyperlink>
    </w:p>
    <w:p w14:paraId="70D1C6EA" w14:textId="77777777" w:rsidR="005536FC" w:rsidRPr="00E266FC" w:rsidRDefault="005536FC" w:rsidP="00E266FC">
      <w:pPr>
        <w:pStyle w:val="a3"/>
        <w:numPr>
          <w:ilvl w:val="0"/>
          <w:numId w:val="29"/>
        </w:numPr>
        <w:tabs>
          <w:tab w:val="left" w:pos="709"/>
        </w:tabs>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IntroductiontoPorter'sGenericStrategies. Retrievedfrom</w:t>
      </w:r>
      <w:hyperlink r:id="rId42" w:history="1">
        <w:r w:rsidRPr="00E266FC">
          <w:rPr>
            <w:rStyle w:val="a6"/>
            <w:rFonts w:ascii="Times New Roman" w:hAnsi="Times New Roman"/>
            <w:color w:val="auto"/>
            <w:sz w:val="28"/>
            <w:szCs w:val="28"/>
            <w:lang w:val="uk-UA"/>
          </w:rPr>
          <w:t>https://getlucidity.com/strategy-resources/introduction-to-porters-generic-strategies</w:t>
        </w:r>
      </w:hyperlink>
    </w:p>
    <w:p w14:paraId="3AC8E0A4" w14:textId="77777777" w:rsidR="005536FC" w:rsidRPr="00E266FC" w:rsidRDefault="005536FC" w:rsidP="00E266FC">
      <w:pPr>
        <w:pStyle w:val="a3"/>
        <w:numPr>
          <w:ilvl w:val="0"/>
          <w:numId w:val="29"/>
        </w:numPr>
        <w:tabs>
          <w:tab w:val="left" w:pos="709"/>
        </w:tabs>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Whatiscompetitivestrategy? (November 11, 2018). Retrievedfrom</w:t>
      </w:r>
      <w:hyperlink r:id="rId43" w:history="1">
        <w:r w:rsidRPr="00E266FC">
          <w:rPr>
            <w:rStyle w:val="a6"/>
            <w:rFonts w:ascii="Times New Roman" w:hAnsi="Times New Roman"/>
            <w:color w:val="auto"/>
            <w:sz w:val="28"/>
            <w:szCs w:val="28"/>
            <w:lang w:val="uk-UA"/>
          </w:rPr>
          <w:t>https://www.marketingtutor.net/what-is-competitive-strategy/</w:t>
        </w:r>
      </w:hyperlink>
    </w:p>
    <w:p w14:paraId="475EC121" w14:textId="77777777" w:rsidR="005536FC" w:rsidRPr="00E266FC" w:rsidRDefault="005536FC" w:rsidP="00E266FC">
      <w:pPr>
        <w:pStyle w:val="a3"/>
        <w:numPr>
          <w:ilvl w:val="0"/>
          <w:numId w:val="29"/>
        </w:numPr>
        <w:tabs>
          <w:tab w:val="left" w:pos="709"/>
        </w:tabs>
        <w:spacing w:after="0" w:line="360" w:lineRule="auto"/>
        <w:ind w:left="0" w:firstLine="567"/>
        <w:jc w:val="both"/>
        <w:rPr>
          <w:rFonts w:ascii="Times New Roman" w:hAnsi="Times New Roman"/>
          <w:sz w:val="28"/>
          <w:szCs w:val="28"/>
          <w:u w:val="single"/>
          <w:lang w:val="uk-UA"/>
        </w:rPr>
      </w:pPr>
      <w:r w:rsidRPr="00E266FC">
        <w:rPr>
          <w:rFonts w:ascii="Times New Roman" w:hAnsi="Times New Roman"/>
          <w:sz w:val="28"/>
          <w:szCs w:val="28"/>
          <w:lang w:val="uk-UA"/>
        </w:rPr>
        <w:lastRenderedPageBreak/>
        <w:t>Cat’sAssCoffee. (2010). Retrievedfrom</w:t>
      </w:r>
      <w:hyperlink r:id="rId44" w:history="1">
        <w:r w:rsidRPr="00E266FC">
          <w:rPr>
            <w:rStyle w:val="a6"/>
            <w:rFonts w:ascii="Times New Roman" w:hAnsi="Times New Roman"/>
            <w:color w:val="auto"/>
            <w:sz w:val="28"/>
            <w:szCs w:val="28"/>
            <w:lang w:val="uk-UA"/>
          </w:rPr>
          <w:t>http://www.catsasscoffee.com/order3.html</w:t>
        </w:r>
      </w:hyperlink>
    </w:p>
    <w:p w14:paraId="1923E8C1" w14:textId="77777777" w:rsidR="005536FC" w:rsidRPr="00E266FC" w:rsidRDefault="005536FC" w:rsidP="00E266FC">
      <w:pPr>
        <w:pStyle w:val="ac"/>
        <w:numPr>
          <w:ilvl w:val="0"/>
          <w:numId w:val="29"/>
        </w:numPr>
        <w:spacing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Onishi, N. (2010, April 17). Fromdungtocoffeebrewwithnoaftertaste. NewYorkTimes. Retrievedfrom</w:t>
      </w:r>
      <w:hyperlink r:id="rId45" w:history="1">
        <w:r w:rsidRPr="00E266FC">
          <w:rPr>
            <w:rStyle w:val="a6"/>
            <w:rFonts w:ascii="Times New Roman" w:hAnsi="Times New Roman"/>
            <w:color w:val="auto"/>
            <w:sz w:val="28"/>
            <w:szCs w:val="28"/>
            <w:lang w:val="uk-UA"/>
          </w:rPr>
          <w:t>http://www.nytimes.com/2010/04/18/world/asia/18civetcoffee.html?pagewanted=all</w:t>
        </w:r>
      </w:hyperlink>
    </w:p>
    <w:p w14:paraId="11A4FED2"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Палюлис Н. К., Элските В., Рауделюнене Ю. (2004). Проблемыповышенияконкурентоспособностиорганизаций в информационномвеке. Системыуправления и информационныетехнологии, № 3 (15)</w:t>
      </w:r>
    </w:p>
    <w:p w14:paraId="01D07571"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Paliulis N., Raudeliūnienė J. (2006). Integratingcompetitivestrategyconcepts. In 4th InternationalScientificConference “BusinessandManagement”. Conferenceproceedings. Vilnius: Technika</w:t>
      </w:r>
    </w:p>
    <w:p w14:paraId="3536178A"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Elskytė V., Raudeliūnienė J. (2006). Managingchanges: competitivestrategyintheinformationage. In 16th InternationalScientificConference “ModernApproachestoCorporateManagement”. Conferenceproceedings. SlovakRepublic, Bratislava.</w:t>
      </w:r>
    </w:p>
    <w:p w14:paraId="7731D868"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Raudeliūnienė J., Elskytė V. (2007). Formationofcompetitivestrategicdecisions. InVthInternationalScientificConference “Managementand Engineering’07”. Scientificproceedings. Bulgaria, Sozopol.</w:t>
      </w:r>
    </w:p>
    <w:p w14:paraId="4E48055E"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Kotler P., Keller K. L. (2006). Marketingmanagement. 12 Edition, PrenticeHall.</w:t>
      </w:r>
    </w:p>
    <w:p w14:paraId="3C02BD17"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Paliulis, N. K.,Chlivickas, E., Pabedin-Skaitė, A. (2004).ManagementandInformation. (Valdy-masirinformacija). Vilnius: Technika. 357 p. (InLithuanian).</w:t>
      </w:r>
    </w:p>
    <w:p w14:paraId="501D024E"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 xml:space="preserve">Elskytė, V.,Raudeliūnienė, J. (2006).ManagementofBusinessChangesCaused by ICT Development  (ITT plėtrossąlygotųverslopokyčiųvadyba). ManagementofOrganizations: SystematicResearch, No 38, p. 53–66. (InLithuanian). </w:t>
      </w:r>
    </w:p>
    <w:p w14:paraId="03EE5A35"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lastRenderedPageBreak/>
        <w:t xml:space="preserve">Ginevičius R. (2006). Daugiakriteriniovertinimorodikliųsvoriųnustatymas, remiantis jų tarpusaviosąveika. Verslas: teorijairpraktika, 7 t., Nr. 1, p. 3–13. </w:t>
      </w:r>
    </w:p>
    <w:p w14:paraId="6A075DFF"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 xml:space="preserve">Ginevičius R., Podvezko V. (2005). Daugiakriteriniovertinimorodikliųsistemosformavimas. Verslas: teorijairpraktika, 6 t., Nr. 4, p. 199–207. </w:t>
      </w:r>
    </w:p>
    <w:p w14:paraId="37ADE910"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Ginevičius R., Podvezko V. (2004). Įmoniųstrateginiopotencialokiekybinisįvertinimas. Verslas: teorijairpraktika, 5 t., Nr. 1, p. 3–9.</w:t>
      </w:r>
    </w:p>
    <w:p w14:paraId="25D2D418"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Elskytė, V.; Raudeliūnienė, J. ManagementofBusinessChangesCaused by ICT Development (ITT plėtrossąlygotųverslopokyčiųvadyba). Man-agementofOrganizations: SystematicResearch, No 38, 2006, p. 53–66. (InLithuanian).</w:t>
      </w:r>
    </w:p>
    <w:p w14:paraId="241F68EC"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УСТАВ Открытогоакционерногообщества «Лакокраска» г. Лида (новаяредакция) от 30.06.2016 №51.</w:t>
      </w:r>
    </w:p>
    <w:p w14:paraId="6408F528"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 xml:space="preserve">ВікіпедіяБелнефтехім : веб-сайт. URL: </w:t>
      </w:r>
      <w:hyperlink r:id="rId46" w:history="1">
        <w:r w:rsidRPr="00E266FC">
          <w:rPr>
            <w:rStyle w:val="a6"/>
            <w:rFonts w:ascii="Times New Roman" w:hAnsi="Times New Roman"/>
            <w:color w:val="auto"/>
            <w:sz w:val="28"/>
            <w:szCs w:val="28"/>
            <w:lang w:val="uk-UA"/>
          </w:rPr>
          <w:t>https://ru.wikipedia.org/wiki/%D0%91%D0%B5%D0%BB%D0%BD%D0%B5%D1%84%D1%82%D0%B5%D1%85%D0%B8%D0%BC</w:t>
        </w:r>
      </w:hyperlink>
      <w:r w:rsidRPr="00E266FC">
        <w:rPr>
          <w:rStyle w:val="a6"/>
          <w:rFonts w:ascii="Times New Roman" w:hAnsi="Times New Roman"/>
          <w:color w:val="auto"/>
          <w:sz w:val="28"/>
          <w:szCs w:val="28"/>
          <w:u w:val="none"/>
          <w:lang w:val="uk-UA"/>
        </w:rPr>
        <w:t>.</w:t>
      </w:r>
    </w:p>
    <w:p w14:paraId="46B1EE0D"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Презентацияпредставительстваконцерна «Белнефтехим» в РоссийскойФедерации : веб-сайт. URL: http://belneftekhim.narod.ru/presentation.pdf.</w:t>
      </w:r>
    </w:p>
    <w:p w14:paraId="33063F7E"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Устав Белорусскогогосударственногоконцерна по нефти и химии, утвержденныйпостановлениемСоветаМинистровРеспубликиБеларусь от 26 июня 1997 г. № 788 «ВопросыБелорусскогогосударственногоконцерна по нефти и химии».</w:t>
      </w:r>
    </w:p>
    <w:p w14:paraId="11BE854A"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 xml:space="preserve">Растворительуайт-спирит: свойства и особенностииспользования: веб-сайт. URL: </w:t>
      </w:r>
      <w:hyperlink r:id="rId47" w:history="1">
        <w:r w:rsidRPr="00E266FC">
          <w:rPr>
            <w:rStyle w:val="a6"/>
            <w:rFonts w:ascii="Times New Roman" w:hAnsi="Times New Roman"/>
            <w:color w:val="auto"/>
            <w:sz w:val="28"/>
            <w:szCs w:val="28"/>
            <w:lang w:val="uk-UA"/>
          </w:rPr>
          <w:t>https://stroy-podskazka.ru/lakokrasochnye-materialy/rastvoritel-uajt-spirit/</w:t>
        </w:r>
      </w:hyperlink>
      <w:r w:rsidRPr="00E266FC">
        <w:rPr>
          <w:rStyle w:val="a6"/>
          <w:rFonts w:ascii="Times New Roman" w:hAnsi="Times New Roman"/>
          <w:color w:val="auto"/>
          <w:sz w:val="28"/>
          <w:szCs w:val="28"/>
          <w:u w:val="none"/>
          <w:lang w:val="uk-UA"/>
        </w:rPr>
        <w:t>.</w:t>
      </w:r>
    </w:p>
    <w:p w14:paraId="550C2A6B"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Whatis SWOT Analysis?Retrievedfrom</w:t>
      </w:r>
      <w:hyperlink r:id="rId48" w:history="1">
        <w:r w:rsidRPr="00E266FC">
          <w:rPr>
            <w:rStyle w:val="a6"/>
            <w:rFonts w:ascii="Times New Roman" w:hAnsi="Times New Roman"/>
            <w:color w:val="auto"/>
            <w:sz w:val="28"/>
            <w:szCs w:val="28"/>
            <w:lang w:val="uk-UA"/>
          </w:rPr>
          <w:t>https://www.visual-paradigm.com/guide/strategic-analysis/what-is-swot-analysis/</w:t>
        </w:r>
      </w:hyperlink>
      <w:r w:rsidRPr="00E266FC">
        <w:rPr>
          <w:rStyle w:val="a5"/>
          <w:rFonts w:ascii="Times New Roman" w:hAnsi="Times New Roman"/>
          <w:b w:val="0"/>
          <w:bCs w:val="0"/>
          <w:sz w:val="28"/>
          <w:szCs w:val="28"/>
          <w:lang w:val="uk-UA"/>
        </w:rPr>
        <w:t xml:space="preserve"> (inEnglish).</w:t>
      </w:r>
    </w:p>
    <w:p w14:paraId="4EC43019"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lastRenderedPageBreak/>
        <w:t>BCG Matrix: PortfolioAnalysisinCorporateStrategy (November 30, 2017). Retrievedfrom</w:t>
      </w:r>
      <w:hyperlink r:id="rId49" w:history="1">
        <w:r w:rsidRPr="00E266FC">
          <w:rPr>
            <w:rStyle w:val="a6"/>
            <w:rFonts w:ascii="Times New Roman" w:hAnsi="Times New Roman"/>
            <w:color w:val="auto"/>
            <w:sz w:val="28"/>
            <w:szCs w:val="28"/>
            <w:lang w:val="uk-UA"/>
          </w:rPr>
          <w:t>https://www.business-to-you.com/bcg-matrix/</w:t>
        </w:r>
      </w:hyperlink>
      <w:r w:rsidRPr="00E266FC">
        <w:rPr>
          <w:rStyle w:val="a5"/>
          <w:rFonts w:ascii="Times New Roman" w:hAnsi="Times New Roman"/>
          <w:b w:val="0"/>
          <w:bCs w:val="0"/>
          <w:sz w:val="28"/>
          <w:szCs w:val="28"/>
          <w:lang w:val="uk-UA"/>
        </w:rPr>
        <w:t xml:space="preserve"> (inEnglish).</w:t>
      </w:r>
    </w:p>
    <w:p w14:paraId="57761821"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Fonts w:ascii="Times New Roman" w:hAnsi="Times New Roman"/>
          <w:sz w:val="28"/>
          <w:szCs w:val="28"/>
          <w:shd w:val="clear" w:color="auto" w:fill="FFFFFF"/>
          <w:lang w:val="uk-UA"/>
        </w:rPr>
        <w:t>MarciMartin, Writer</w:t>
      </w:r>
      <w:r w:rsidRPr="00E266FC">
        <w:rPr>
          <w:rStyle w:val="a5"/>
          <w:rFonts w:ascii="Times New Roman" w:hAnsi="Times New Roman"/>
          <w:b w:val="0"/>
          <w:bCs w:val="0"/>
          <w:sz w:val="28"/>
          <w:szCs w:val="28"/>
          <w:lang w:val="uk-UA"/>
        </w:rPr>
        <w:t>(September 13, 2019). Whatis a BCG Matrix ?Retrievedfrom</w:t>
      </w:r>
      <w:hyperlink r:id="rId50" w:history="1">
        <w:r w:rsidRPr="00E266FC">
          <w:rPr>
            <w:rStyle w:val="a6"/>
            <w:rFonts w:ascii="Times New Roman" w:hAnsi="Times New Roman"/>
            <w:color w:val="auto"/>
            <w:sz w:val="28"/>
            <w:szCs w:val="28"/>
            <w:lang w:val="uk-UA"/>
          </w:rPr>
          <w:t>https://www.businessnewsdaily.com/5693-bcg-matrix.html</w:t>
        </w:r>
      </w:hyperlink>
      <w:r w:rsidRPr="00E266FC">
        <w:rPr>
          <w:rStyle w:val="a5"/>
          <w:rFonts w:ascii="Times New Roman" w:hAnsi="Times New Roman"/>
          <w:b w:val="0"/>
          <w:bCs w:val="0"/>
          <w:sz w:val="28"/>
          <w:szCs w:val="28"/>
          <w:lang w:val="uk-UA"/>
        </w:rPr>
        <w:t xml:space="preserve"> (inEnglish).</w:t>
      </w:r>
    </w:p>
    <w:p w14:paraId="68889D27"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lang w:val="uk-UA"/>
        </w:rPr>
      </w:pPr>
      <w:r w:rsidRPr="00E266FC">
        <w:rPr>
          <w:rStyle w:val="a5"/>
          <w:rFonts w:ascii="Times New Roman" w:hAnsi="Times New Roman"/>
          <w:b w:val="0"/>
          <w:bCs w:val="0"/>
          <w:sz w:val="28"/>
          <w:szCs w:val="28"/>
          <w:lang w:val="uk-UA"/>
        </w:rPr>
        <w:t>BCG growth-share matrix (May 1, 2013). Retrievedfrom</w:t>
      </w:r>
      <w:hyperlink r:id="rId51" w:history="1">
        <w:r w:rsidRPr="00E266FC">
          <w:rPr>
            <w:rStyle w:val="a6"/>
            <w:rFonts w:ascii="Times New Roman" w:hAnsi="Times New Roman"/>
            <w:color w:val="auto"/>
            <w:sz w:val="28"/>
            <w:szCs w:val="28"/>
            <w:lang w:val="uk-UA"/>
          </w:rPr>
          <w:t>https://strategicmanagementinsight.com/tools/bcg-matrix-growth-share.html</w:t>
        </w:r>
      </w:hyperlink>
      <w:r w:rsidRPr="00E266FC">
        <w:rPr>
          <w:rStyle w:val="a5"/>
          <w:rFonts w:ascii="Times New Roman" w:hAnsi="Times New Roman"/>
          <w:b w:val="0"/>
          <w:bCs w:val="0"/>
          <w:sz w:val="28"/>
          <w:szCs w:val="28"/>
          <w:lang w:val="uk-UA"/>
        </w:rPr>
        <w:t xml:space="preserve"> (inEnglish).</w:t>
      </w:r>
    </w:p>
    <w:p w14:paraId="5C01C1F9" w14:textId="77777777" w:rsidR="005536FC" w:rsidRPr="00E266FC" w:rsidRDefault="005536FC" w:rsidP="00E266FC">
      <w:pPr>
        <w:pStyle w:val="a3"/>
        <w:numPr>
          <w:ilvl w:val="0"/>
          <w:numId w:val="29"/>
        </w:numPr>
        <w:spacing w:after="0" w:line="360" w:lineRule="auto"/>
        <w:ind w:left="0" w:firstLine="567"/>
        <w:jc w:val="both"/>
        <w:rPr>
          <w:rStyle w:val="a5"/>
          <w:rFonts w:ascii="Times New Roman" w:hAnsi="Times New Roman"/>
          <w:b w:val="0"/>
          <w:bCs w:val="0"/>
          <w:sz w:val="28"/>
          <w:szCs w:val="28"/>
          <w:u w:val="single"/>
          <w:lang w:val="uk-UA"/>
        </w:rPr>
      </w:pPr>
      <w:r w:rsidRPr="00E266FC">
        <w:rPr>
          <w:rStyle w:val="a5"/>
          <w:rFonts w:ascii="Times New Roman" w:hAnsi="Times New Roman"/>
          <w:b w:val="0"/>
          <w:bCs w:val="0"/>
          <w:sz w:val="28"/>
          <w:szCs w:val="28"/>
          <w:lang w:val="uk-UA"/>
        </w:rPr>
        <w:t xml:space="preserve">Анализрезультатовпоиска на платформеScopus: веб-сайт. URL: </w:t>
      </w:r>
      <w:hyperlink r:id="rId52" w:history="1">
        <w:r w:rsidRPr="00E266FC">
          <w:rPr>
            <w:rStyle w:val="a6"/>
            <w:rFonts w:ascii="Times New Roman" w:hAnsi="Times New Roman"/>
            <w:color w:val="auto"/>
            <w:sz w:val="28"/>
            <w:szCs w:val="28"/>
            <w:lang w:val="uk-UA"/>
          </w:rPr>
          <w:t>https://www.scopus.com/term/analyzer.uri?sid=7d381bb1c8ec51dbd8c315f8e5dd18db&amp;origin=resultslist&amp;src=s&amp;s=TITLE-ABS-KEY%28competitive+strategies%29&amp;sort=plf-f&amp;sdt=b&amp;sot=b&amp;sl=37&amp;count=51980&amp;analyzeResults=Analyze+results&amp;txGid=9fe273491cb91321a724e430a4599bf1</w:t>
        </w:r>
      </w:hyperlink>
      <w:r w:rsidRPr="00E266FC">
        <w:rPr>
          <w:rStyle w:val="a6"/>
          <w:rFonts w:ascii="Times New Roman" w:hAnsi="Times New Roman"/>
          <w:color w:val="auto"/>
          <w:sz w:val="28"/>
          <w:szCs w:val="28"/>
          <w:u w:val="none"/>
          <w:lang w:val="uk-UA"/>
        </w:rPr>
        <w:t>.</w:t>
      </w:r>
    </w:p>
    <w:p w14:paraId="4A7B615F"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OrganizationalandEconomicPotentialofJointEngagementofVentureCapitalandBusinessProcess Re-engineeringintheMarketingActivitiesofIndustrialEnterprises [Текст] / L.Hr. Melnyk, O.M. Derykolenko, O.M. Matsenko [etal.] // Механізм регулювання економіки. – 2019. – № 2. – С. 17–29. – DOI: https://doi.org/10.21272/mer.2019.84.02. (inUkraine).</w:t>
      </w:r>
    </w:p>
    <w:p w14:paraId="7A535346"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shd w:val="clear" w:color="auto" w:fill="FFFFFF"/>
          <w:lang w:val="uk-UA"/>
        </w:rPr>
        <w:t>Мельник, Л. Г. Цифроваятрансформациябизнес-моделей / Л.Г. Мельник, А.М. Маценко // Экономика и бизнес: учебник / под ред. д.э.н., проф. Л.Г. Мельника, д.э.н., доц. А.И. Каринцевой.–Сумы: Университетская книга, 2018.– С. 454-462.</w:t>
      </w:r>
    </w:p>
    <w:p w14:paraId="69AE957F"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shd w:val="clear" w:color="auto" w:fill="FFFFFF"/>
          <w:lang w:val="uk-UA"/>
        </w:rPr>
        <w:t>Статистичний аналіз економічної динаміки: парадокс кривого дзеркала / О. М. Маценко, Т. В. Горобченко, Є. Д. Солодова, О. М. Ткаченко // Механізм регулювання економіки. – 2018. – № 2. – С. 70-80. – DOI: 10.21272/mer.2018.80.06.</w:t>
      </w:r>
    </w:p>
    <w:p w14:paraId="69AA06B8"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shd w:val="clear" w:color="auto" w:fill="FFFFFF"/>
          <w:lang w:val="uk-UA"/>
        </w:rPr>
        <w:t xml:space="preserve">Мельник, Л. Г. Конкурентні переваги машинобудівних підприємств в умовах цифрової трансформації [Текст] / Л.Г. Мельник, О.М. </w:t>
      </w:r>
      <w:r w:rsidRPr="00E266FC">
        <w:rPr>
          <w:rFonts w:ascii="Times New Roman" w:hAnsi="Times New Roman"/>
          <w:sz w:val="28"/>
          <w:szCs w:val="28"/>
          <w:shd w:val="clear" w:color="auto" w:fill="FFFFFF"/>
          <w:lang w:val="uk-UA"/>
        </w:rPr>
        <w:lastRenderedPageBreak/>
        <w:t>Маценко, Ю.М. Завдов`єва // Матеріали І Міжнародної науково-практичної конференції "Сучасний менеджмент економічних систем в координатах парадигми сталого розвитку" (18 вересня 2019 р.). – Одеса: ОНПУ, 2019 – С. 43–47.</w:t>
      </w:r>
    </w:p>
    <w:p w14:paraId="3AD0BC07"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shd w:val="clear" w:color="auto" w:fill="FFFFFF"/>
          <w:lang w:val="uk-UA"/>
        </w:rPr>
        <w:t>Маценко, А. М. Методымотивации / А. М. Маценко // Экономика и бизнес: учебник / под ред. д.э.н., проф. Л. Г. Мельника, д.э.н., доц. А. И. Каринцевой.–Сумы: Университетская книга, 2018.– С. 416-425.</w:t>
      </w:r>
    </w:p>
    <w:p w14:paraId="74CA23B1"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shd w:val="clear" w:color="auto" w:fill="FFFFFF"/>
          <w:lang w:val="uk-UA"/>
        </w:rPr>
      </w:pPr>
      <w:r w:rsidRPr="00E266FC">
        <w:rPr>
          <w:rFonts w:ascii="Times New Roman" w:hAnsi="Times New Roman"/>
          <w:sz w:val="28"/>
          <w:szCs w:val="28"/>
          <w:shd w:val="clear" w:color="auto" w:fill="FFFFFF"/>
          <w:lang w:val="uk-UA"/>
        </w:rPr>
        <w:t>Маценко, О. М. Шляхи удосконалення системи оплати праці на підприємстві / О. М. Маценко, М.М. Болінова // Економічні проблеми сталого розвитку : тези доповідей науково-технічної конференції викладачів, співробітників, аспірантів та студентів факультету економіки та менеджменту присвяченої дню науки в Україні (19-23 квітня 2010 р.) / Відп. за вип. А. Ю. Жулавський. — Суми : СумДУ, 2010. — Ч.І. — С. 106-107.</w:t>
      </w:r>
    </w:p>
    <w:p w14:paraId="09C844A0"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Маценко А. М. Численно-функциональноемоделированиереальныхэкономических систем / Маценко А. М., Дехтяренко А. В., Сидоренко А. Ю. // Економіко-математичне моделювання : зб. матеріалів Першої нац. наук.-метод. конф., 30 верес. – 1 жовт. 2016 р., м. Київ / М-во освіти і науки України, ДВНЗ «Київ. нац. екон. ун-т ім. В. Гетьмана» [та ін.] ; [оргком.: В. В. Вітлінський (голова) та ін.]. – Київ : КНЕУ, 2016. – С. 228–230.</w:t>
      </w:r>
    </w:p>
    <w:p w14:paraId="62FD6366"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shd w:val="clear" w:color="auto" w:fill="FFFFFF"/>
          <w:lang w:val="uk-UA"/>
        </w:rPr>
      </w:pPr>
      <w:r w:rsidRPr="00E266FC">
        <w:rPr>
          <w:rFonts w:ascii="Times New Roman" w:hAnsi="Times New Roman"/>
          <w:sz w:val="28"/>
          <w:szCs w:val="28"/>
          <w:shd w:val="clear" w:color="auto" w:fill="FFFFFF"/>
          <w:lang w:val="uk-UA"/>
        </w:rPr>
        <w:t>Маценко, A. M. Методическиеподходы к оценкепроизводственногопотенциалапредприятия / A. M. Маценко, А. В. Босик // Економічні проблеми сталого розвитку : тези доповідей науково-технічної конференції викладачів, співробітників, аспірантів і студентів факультету економіки та менеджменту, присвяченої дню науки в Україні, Суми, 18-22 квітня 2011 року / Відп. за вип. А. Ю. Жулавський. — Суми : СумДУ, 2011. — Ч.2. — С. 115.</w:t>
      </w:r>
    </w:p>
    <w:p w14:paraId="2DDB1F84"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rPr>
      </w:pPr>
      <w:r w:rsidRPr="00E266FC">
        <w:rPr>
          <w:rFonts w:ascii="Times New Roman" w:hAnsi="Times New Roman"/>
          <w:sz w:val="28"/>
          <w:szCs w:val="28"/>
          <w:lang w:val="uk-UA"/>
        </w:rPr>
        <w:t xml:space="preserve">Дегтярьова, І.Б. Економічні та фінансові інструменти забезпечення сталого регіонального розвитку: досвід ЄС [Текст] / І.Б. </w:t>
      </w:r>
      <w:r w:rsidRPr="00E266FC">
        <w:rPr>
          <w:rFonts w:ascii="Times New Roman" w:hAnsi="Times New Roman"/>
          <w:sz w:val="28"/>
          <w:szCs w:val="28"/>
          <w:lang w:val="uk-UA"/>
        </w:rPr>
        <w:lastRenderedPageBreak/>
        <w:t>Дегтярьова, О.І. Мельник, Я.В. Романенко // Механізм регулювання економіки. - 2014. - № 3. - С. 18-27.</w:t>
      </w:r>
    </w:p>
    <w:p w14:paraId="4A54CE2A"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eastAsia="ru-RU"/>
        </w:rPr>
      </w:pPr>
      <w:r w:rsidRPr="00E266FC">
        <w:rPr>
          <w:rFonts w:ascii="Times New Roman" w:hAnsi="Times New Roman"/>
          <w:sz w:val="28"/>
          <w:szCs w:val="28"/>
          <w:lang w:val="uk-UA" w:eastAsia="ru-RU"/>
        </w:rPr>
        <w:t>Дегтярьова, І.Б.Врахування екстернальних ефектів при розрахунку синергетичних результатів в еколого-економічних системах (мова оригіналу - українська) [Текст] / І.Б. Дегтярьова // Механізм регулювання економіки. — 2009. — №1. — С.52-62.</w:t>
      </w:r>
    </w:p>
    <w:p w14:paraId="3275F87A"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ru-RU"/>
        </w:rPr>
      </w:pPr>
      <w:r w:rsidRPr="00E266FC">
        <w:rPr>
          <w:rFonts w:ascii="Times New Roman" w:hAnsi="Times New Roman"/>
          <w:sz w:val="28"/>
          <w:szCs w:val="28"/>
          <w:lang w:val="ru-RU"/>
        </w:rPr>
        <w:t>Мельник Л.Г. Экономическая оценка и учет в региональном планировании экосистемных услуг /Л.Г.Мельник, И.Б.Дегтярева/Экономика экосистем и биоразнообразия: потенциал и перспективы стран Северной Евразии: Материалы совещания «Проект ТЕЕВ – экономика экосистем и биоразнообразия: перспективы участия России и других стран СНГ(Москва, 24 февраля 2010 г.). – М.: Изд-во Центра охраны дикой природы, 2010. – С. 41-49</w:t>
      </w:r>
    </w:p>
    <w:p w14:paraId="72CA2447"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ru-RU"/>
        </w:rPr>
      </w:pPr>
      <w:r w:rsidRPr="00E266FC">
        <w:rPr>
          <w:rFonts w:ascii="Times New Roman" w:hAnsi="Times New Roman"/>
          <w:sz w:val="28"/>
          <w:szCs w:val="28"/>
          <w:lang w:val="ru-RU"/>
        </w:rPr>
        <w:t>Мельник Л.Г., Дегтярева И.Б., Бурлакова И.М. Управление социально-экономическим потенциалом устойчивого сбалансированного развития региона// Инновационная Россия: опыт регионального развития : сборник научных трудов / ред.. кол.: С.Г. Емельянов, Л.Н. Борисоглебска [и др.]. – Курск : Курск.гос. техн. ун-т, 2009. – С. 32–36.</w:t>
      </w:r>
    </w:p>
    <w:p w14:paraId="4FDEAE54"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en-US"/>
        </w:rPr>
      </w:pPr>
      <w:r w:rsidRPr="00E266FC">
        <w:rPr>
          <w:rFonts w:ascii="Times New Roman" w:hAnsi="Times New Roman"/>
          <w:sz w:val="28"/>
          <w:szCs w:val="28"/>
        </w:rPr>
        <w:t>Melnyk</w:t>
      </w:r>
      <w:r w:rsidRPr="00E266FC">
        <w:rPr>
          <w:rFonts w:ascii="Times New Roman" w:hAnsi="Times New Roman"/>
          <w:sz w:val="28"/>
          <w:szCs w:val="28"/>
          <w:lang w:val="en-US"/>
        </w:rPr>
        <w:t xml:space="preserve">, </w:t>
      </w:r>
      <w:r w:rsidRPr="00E266FC">
        <w:rPr>
          <w:rFonts w:ascii="Times New Roman" w:hAnsi="Times New Roman"/>
          <w:sz w:val="28"/>
          <w:szCs w:val="28"/>
        </w:rPr>
        <w:t>L</w:t>
      </w:r>
      <w:r w:rsidRPr="00E266FC">
        <w:rPr>
          <w:rFonts w:ascii="Times New Roman" w:hAnsi="Times New Roman"/>
          <w:sz w:val="28"/>
          <w:szCs w:val="28"/>
          <w:lang w:val="en-US"/>
        </w:rPr>
        <w:t xml:space="preserve">. </w:t>
      </w:r>
      <w:r w:rsidRPr="00E266FC">
        <w:rPr>
          <w:rFonts w:ascii="Times New Roman" w:hAnsi="Times New Roman"/>
          <w:sz w:val="28"/>
          <w:szCs w:val="28"/>
        </w:rPr>
        <w:t>Innovationsinthecontextofmoderneconomictransformationprocessesofenterprise</w:t>
      </w:r>
      <w:r w:rsidRPr="00E266FC">
        <w:rPr>
          <w:rFonts w:ascii="Times New Roman" w:hAnsi="Times New Roman"/>
          <w:sz w:val="28"/>
          <w:szCs w:val="28"/>
          <w:lang w:val="en-US"/>
        </w:rPr>
        <w:t xml:space="preserve">, </w:t>
      </w:r>
      <w:r w:rsidRPr="00E266FC">
        <w:rPr>
          <w:rFonts w:ascii="Times New Roman" w:hAnsi="Times New Roman"/>
          <w:sz w:val="28"/>
          <w:szCs w:val="28"/>
        </w:rPr>
        <w:t>region</w:t>
      </w:r>
      <w:r w:rsidRPr="00E266FC">
        <w:rPr>
          <w:rFonts w:ascii="Times New Roman" w:hAnsi="Times New Roman"/>
          <w:sz w:val="28"/>
          <w:szCs w:val="28"/>
          <w:lang w:val="en-US"/>
        </w:rPr>
        <w:t xml:space="preserve">, </w:t>
      </w:r>
      <w:r w:rsidRPr="00E266FC">
        <w:rPr>
          <w:rFonts w:ascii="Times New Roman" w:hAnsi="Times New Roman"/>
          <w:sz w:val="28"/>
          <w:szCs w:val="28"/>
        </w:rPr>
        <w:t>country</w:t>
      </w:r>
      <w:r w:rsidRPr="00E266FC">
        <w:rPr>
          <w:rFonts w:ascii="Times New Roman" w:hAnsi="Times New Roman"/>
          <w:sz w:val="28"/>
          <w:szCs w:val="28"/>
          <w:lang w:val="en-US"/>
        </w:rPr>
        <w:t xml:space="preserve">: </w:t>
      </w:r>
      <w:r w:rsidRPr="00E266FC">
        <w:rPr>
          <w:rFonts w:ascii="Times New Roman" w:hAnsi="Times New Roman"/>
          <w:sz w:val="28"/>
          <w:szCs w:val="28"/>
        </w:rPr>
        <w:t>theEUexperience</w:t>
      </w:r>
      <w:r w:rsidRPr="00E266FC">
        <w:rPr>
          <w:rFonts w:ascii="Times New Roman" w:hAnsi="Times New Roman"/>
          <w:sz w:val="28"/>
          <w:szCs w:val="28"/>
          <w:lang w:val="en-US"/>
        </w:rPr>
        <w:t xml:space="preserve"> / </w:t>
      </w:r>
      <w:r w:rsidRPr="00E266FC">
        <w:rPr>
          <w:rFonts w:ascii="Times New Roman" w:hAnsi="Times New Roman"/>
          <w:sz w:val="28"/>
          <w:szCs w:val="28"/>
        </w:rPr>
        <w:t>L</w:t>
      </w:r>
      <w:r w:rsidRPr="00E266FC">
        <w:rPr>
          <w:rFonts w:ascii="Times New Roman" w:hAnsi="Times New Roman"/>
          <w:sz w:val="28"/>
          <w:szCs w:val="28"/>
          <w:lang w:val="en-US"/>
        </w:rPr>
        <w:t xml:space="preserve">. </w:t>
      </w:r>
      <w:r w:rsidRPr="00E266FC">
        <w:rPr>
          <w:rFonts w:ascii="Times New Roman" w:hAnsi="Times New Roman"/>
          <w:sz w:val="28"/>
          <w:szCs w:val="28"/>
        </w:rPr>
        <w:t>Melnyk</w:t>
      </w:r>
      <w:r w:rsidRPr="00E266FC">
        <w:rPr>
          <w:rFonts w:ascii="Times New Roman" w:hAnsi="Times New Roman"/>
          <w:sz w:val="28"/>
          <w:szCs w:val="28"/>
          <w:lang w:val="en-US"/>
        </w:rPr>
        <w:t xml:space="preserve">, </w:t>
      </w:r>
      <w:r w:rsidRPr="00E266FC">
        <w:rPr>
          <w:rFonts w:ascii="Times New Roman" w:hAnsi="Times New Roman"/>
          <w:sz w:val="28"/>
          <w:szCs w:val="28"/>
        </w:rPr>
        <w:t>I</w:t>
      </w:r>
      <w:r w:rsidRPr="00E266FC">
        <w:rPr>
          <w:rFonts w:ascii="Times New Roman" w:hAnsi="Times New Roman"/>
          <w:sz w:val="28"/>
          <w:szCs w:val="28"/>
          <w:lang w:val="en-US"/>
        </w:rPr>
        <w:t xml:space="preserve">. </w:t>
      </w:r>
      <w:r w:rsidRPr="00E266FC">
        <w:rPr>
          <w:rFonts w:ascii="Times New Roman" w:hAnsi="Times New Roman"/>
          <w:sz w:val="28"/>
          <w:szCs w:val="28"/>
        </w:rPr>
        <w:t>Dehtyarova</w:t>
      </w:r>
      <w:r w:rsidRPr="00E266FC">
        <w:rPr>
          <w:rFonts w:ascii="Times New Roman" w:hAnsi="Times New Roman"/>
          <w:sz w:val="28"/>
          <w:szCs w:val="28"/>
          <w:lang w:val="en-US"/>
        </w:rPr>
        <w:t xml:space="preserve">, </w:t>
      </w:r>
      <w:r w:rsidRPr="00E266FC">
        <w:rPr>
          <w:rFonts w:ascii="Times New Roman" w:hAnsi="Times New Roman"/>
          <w:sz w:val="28"/>
          <w:szCs w:val="28"/>
        </w:rPr>
        <w:t>D</w:t>
      </w:r>
      <w:r w:rsidRPr="00E266FC">
        <w:rPr>
          <w:rFonts w:ascii="Times New Roman" w:hAnsi="Times New Roman"/>
          <w:sz w:val="28"/>
          <w:szCs w:val="28"/>
          <w:lang w:val="en-US"/>
        </w:rPr>
        <w:t xml:space="preserve">. </w:t>
      </w:r>
      <w:r w:rsidRPr="00E266FC">
        <w:rPr>
          <w:rFonts w:ascii="Times New Roman" w:hAnsi="Times New Roman"/>
          <w:sz w:val="28"/>
          <w:szCs w:val="28"/>
        </w:rPr>
        <w:t>Gorobchenko</w:t>
      </w:r>
      <w:r w:rsidRPr="00E266FC">
        <w:rPr>
          <w:rFonts w:ascii="Times New Roman" w:hAnsi="Times New Roman"/>
          <w:sz w:val="28"/>
          <w:szCs w:val="28"/>
          <w:lang w:val="en-US"/>
        </w:rPr>
        <w:t xml:space="preserve">, </w:t>
      </w:r>
      <w:r w:rsidRPr="00E266FC">
        <w:rPr>
          <w:rFonts w:ascii="Times New Roman" w:hAnsi="Times New Roman"/>
          <w:sz w:val="28"/>
          <w:szCs w:val="28"/>
        </w:rPr>
        <w:t>O</w:t>
      </w:r>
      <w:r w:rsidRPr="00E266FC">
        <w:rPr>
          <w:rFonts w:ascii="Times New Roman" w:hAnsi="Times New Roman"/>
          <w:sz w:val="28"/>
          <w:szCs w:val="28"/>
          <w:lang w:val="en-US"/>
        </w:rPr>
        <w:t xml:space="preserve">. </w:t>
      </w:r>
      <w:r w:rsidRPr="00E266FC">
        <w:rPr>
          <w:rFonts w:ascii="Times New Roman" w:hAnsi="Times New Roman"/>
          <w:sz w:val="28"/>
          <w:szCs w:val="28"/>
        </w:rPr>
        <w:t>Matsenko</w:t>
      </w:r>
      <w:r w:rsidRPr="00E266FC">
        <w:rPr>
          <w:rFonts w:ascii="Times New Roman" w:hAnsi="Times New Roman"/>
          <w:sz w:val="28"/>
          <w:szCs w:val="28"/>
          <w:lang w:val="en-US"/>
        </w:rPr>
        <w:t xml:space="preserve"> // </w:t>
      </w:r>
      <w:r w:rsidRPr="00E266FC">
        <w:rPr>
          <w:rFonts w:ascii="Times New Roman" w:hAnsi="Times New Roman"/>
          <w:sz w:val="28"/>
          <w:szCs w:val="28"/>
          <w:lang w:val="ru-RU"/>
        </w:rPr>
        <w:t>Маркетинг</w:t>
      </w:r>
      <w:r w:rsidRPr="00E266FC">
        <w:rPr>
          <w:rFonts w:ascii="Times New Roman" w:hAnsi="Times New Roman"/>
          <w:sz w:val="28"/>
          <w:szCs w:val="28"/>
          <w:lang w:val="en-US"/>
        </w:rPr>
        <w:t xml:space="preserve"> </w:t>
      </w:r>
      <w:r w:rsidRPr="00E266FC">
        <w:rPr>
          <w:rFonts w:ascii="Times New Roman" w:hAnsi="Times New Roman"/>
          <w:sz w:val="28"/>
          <w:szCs w:val="28"/>
          <w:lang w:val="ru-RU"/>
        </w:rPr>
        <w:t>і</w:t>
      </w:r>
      <w:r w:rsidRPr="00E266FC">
        <w:rPr>
          <w:rFonts w:ascii="Times New Roman" w:hAnsi="Times New Roman"/>
          <w:sz w:val="28"/>
          <w:szCs w:val="28"/>
          <w:lang w:val="en-US"/>
        </w:rPr>
        <w:t xml:space="preserve"> </w:t>
      </w:r>
      <w:r w:rsidRPr="00E266FC">
        <w:rPr>
          <w:rFonts w:ascii="Times New Roman" w:hAnsi="Times New Roman"/>
          <w:sz w:val="28"/>
          <w:szCs w:val="28"/>
          <w:lang w:val="ru-RU"/>
        </w:rPr>
        <w:t>менеджмент</w:t>
      </w:r>
      <w:r w:rsidRPr="00E266FC">
        <w:rPr>
          <w:rFonts w:ascii="Times New Roman" w:hAnsi="Times New Roman"/>
          <w:sz w:val="28"/>
          <w:szCs w:val="28"/>
          <w:lang w:val="en-US"/>
        </w:rPr>
        <w:t xml:space="preserve"> </w:t>
      </w:r>
      <w:r w:rsidRPr="00E266FC">
        <w:rPr>
          <w:rFonts w:ascii="Times New Roman" w:hAnsi="Times New Roman"/>
          <w:sz w:val="28"/>
          <w:szCs w:val="28"/>
          <w:lang w:val="ru-RU"/>
        </w:rPr>
        <w:t>інновацій</w:t>
      </w:r>
      <w:r w:rsidRPr="00E266FC">
        <w:rPr>
          <w:rFonts w:ascii="Times New Roman" w:hAnsi="Times New Roman"/>
          <w:sz w:val="28"/>
          <w:szCs w:val="28"/>
          <w:lang w:val="en-US"/>
        </w:rPr>
        <w:t xml:space="preserve">. - 2017. - № 4. - </w:t>
      </w:r>
      <w:r w:rsidRPr="00E266FC">
        <w:rPr>
          <w:rFonts w:ascii="Times New Roman" w:hAnsi="Times New Roman"/>
          <w:sz w:val="28"/>
          <w:szCs w:val="28"/>
          <w:lang w:val="ru-RU"/>
        </w:rPr>
        <w:t>С</w:t>
      </w:r>
      <w:r w:rsidRPr="00E266FC">
        <w:rPr>
          <w:rFonts w:ascii="Times New Roman" w:hAnsi="Times New Roman"/>
          <w:sz w:val="28"/>
          <w:szCs w:val="28"/>
          <w:lang w:val="en-US"/>
        </w:rPr>
        <w:t xml:space="preserve">. 260-271. - </w:t>
      </w:r>
      <w:r w:rsidRPr="00E266FC">
        <w:rPr>
          <w:rFonts w:ascii="Times New Roman" w:hAnsi="Times New Roman"/>
          <w:sz w:val="28"/>
          <w:szCs w:val="28"/>
        </w:rPr>
        <w:t>DOI</w:t>
      </w:r>
      <w:r w:rsidRPr="00E266FC">
        <w:rPr>
          <w:rFonts w:ascii="Times New Roman" w:hAnsi="Times New Roman"/>
          <w:sz w:val="28"/>
          <w:szCs w:val="28"/>
          <w:lang w:val="en-US"/>
        </w:rPr>
        <w:t>: 10.21272/</w:t>
      </w:r>
      <w:r w:rsidRPr="00E266FC">
        <w:rPr>
          <w:rFonts w:ascii="Times New Roman" w:hAnsi="Times New Roman"/>
          <w:sz w:val="28"/>
          <w:szCs w:val="28"/>
        </w:rPr>
        <w:t>mmi</w:t>
      </w:r>
      <w:r w:rsidRPr="00E266FC">
        <w:rPr>
          <w:rFonts w:ascii="Times New Roman" w:hAnsi="Times New Roman"/>
          <w:sz w:val="28"/>
          <w:szCs w:val="28"/>
          <w:lang w:val="en-US"/>
        </w:rPr>
        <w:t xml:space="preserve">.2017.4-23 </w:t>
      </w:r>
    </w:p>
    <w:p w14:paraId="2CD2B425"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en-US"/>
        </w:rPr>
      </w:pPr>
      <w:r w:rsidRPr="00E266FC">
        <w:rPr>
          <w:rFonts w:ascii="Times New Roman" w:hAnsi="Times New Roman"/>
          <w:sz w:val="28"/>
          <w:szCs w:val="28"/>
          <w:lang w:val="en-US"/>
        </w:rPr>
        <w:t>Sotnyk, I. N., Dehtyarova I.B., Kovalenko, Y.V. Current threats to energy and resource efficient development of Ukrainian economy //Actual Problems of Economics. #11(173), 2015, P. 137-145.</w:t>
      </w:r>
    </w:p>
    <w:p w14:paraId="2A55AAF0"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en-US"/>
        </w:rPr>
      </w:pPr>
      <w:r w:rsidRPr="00E266FC">
        <w:rPr>
          <w:rFonts w:ascii="Times New Roman" w:hAnsi="Times New Roman"/>
          <w:sz w:val="28"/>
          <w:szCs w:val="28"/>
          <w:lang w:val="en-US"/>
        </w:rPr>
        <w:t xml:space="preserve">Leonid Melnyk, OleksandrKubatko, IrynaDehtyarova, OleksandrMatsenko and OleksandrRozhko (2019). The effect of industrial revolutions on the transformation of social and economic systems. Problems and </w:t>
      </w:r>
      <w:r w:rsidRPr="00E266FC">
        <w:rPr>
          <w:rFonts w:ascii="Times New Roman" w:hAnsi="Times New Roman"/>
          <w:sz w:val="28"/>
          <w:szCs w:val="28"/>
          <w:lang w:val="en-US"/>
        </w:rPr>
        <w:lastRenderedPageBreak/>
        <w:t xml:space="preserve">Perspectives in Management, 17(4), 381-391. </w:t>
      </w:r>
      <w:hyperlink r:id="rId53" w:history="1">
        <w:r w:rsidRPr="00E266FC">
          <w:rPr>
            <w:rStyle w:val="a6"/>
            <w:rFonts w:ascii="Times New Roman" w:hAnsi="Times New Roman"/>
            <w:color w:val="auto"/>
            <w:sz w:val="28"/>
            <w:szCs w:val="28"/>
            <w:lang w:val="en-US"/>
          </w:rPr>
          <w:t>http://dx.doi.org/10.21511/ppm.17(4).2019.31</w:t>
        </w:r>
      </w:hyperlink>
    </w:p>
    <w:p w14:paraId="338B7535"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en-US"/>
        </w:rPr>
      </w:pPr>
      <w:r w:rsidRPr="00E266FC">
        <w:rPr>
          <w:rFonts w:ascii="Times New Roman" w:hAnsi="Times New Roman"/>
          <w:sz w:val="28"/>
          <w:szCs w:val="28"/>
          <w:lang w:val="en-US"/>
        </w:rPr>
        <w:t>Melnyk L., Dehtyarova I. Synergetic Basis of Innovation Marketing //Scientific Journal of Riga technical University. Series: Economics and Business. – 2012. Riga Technical University. - # 22. – PP. 118-124</w:t>
      </w:r>
    </w:p>
    <w:p w14:paraId="081C38B1"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en-US"/>
        </w:rPr>
      </w:pPr>
      <w:r w:rsidRPr="00E266FC">
        <w:rPr>
          <w:rFonts w:ascii="Times New Roman" w:hAnsi="Times New Roman"/>
          <w:sz w:val="28"/>
          <w:szCs w:val="28"/>
          <w:lang w:val="fr-CA"/>
        </w:rPr>
        <w:t xml:space="preserve">Chortok, Yu. V. et al. </w:t>
      </w:r>
      <w:r w:rsidRPr="00E266FC">
        <w:rPr>
          <w:rFonts w:ascii="Times New Roman" w:hAnsi="Times New Roman"/>
          <w:sz w:val="28"/>
          <w:szCs w:val="28"/>
          <w:lang w:val="en-US"/>
        </w:rPr>
        <w:t>Financial aspects of stakeholders cross-sector partnership in implementation of communities sustainable development projects. Financial and credit activity: problems of theory and practice, [S.l.], v. 3, n. 30, p. 517-525, sep. 2019. ISSN 2310-8770. Available at: &lt;http://fkd.org.ua/article/view/179927&gt;. Date accessed: 30 Jun. 2020. doi:http://dx.doi.org/10.18371/fcaptp.v3i30.179927.</w:t>
      </w:r>
    </w:p>
    <w:p w14:paraId="3DB787E3"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en-US"/>
        </w:rPr>
      </w:pPr>
      <w:r w:rsidRPr="00E266FC">
        <w:rPr>
          <w:rFonts w:ascii="Times New Roman" w:hAnsi="Times New Roman"/>
          <w:sz w:val="28"/>
          <w:szCs w:val="28"/>
          <w:lang w:val="en-US"/>
        </w:rPr>
        <w:t xml:space="preserve">Gender Impact on the Enterprise Performance [Текст] / O.V. Liulov, O.I. Karintseva, A.V. Yevdokymov [et al.] // Механізмрегулюванняекономіки. - 2019. - № 4. - С. 54-62. - DOI: </w:t>
      </w:r>
      <w:hyperlink r:id="rId54" w:history="1">
        <w:r w:rsidRPr="00E266FC">
          <w:rPr>
            <w:rStyle w:val="a6"/>
            <w:rFonts w:ascii="Times New Roman" w:hAnsi="Times New Roman"/>
            <w:color w:val="auto"/>
            <w:sz w:val="28"/>
            <w:szCs w:val="28"/>
            <w:lang w:val="en-US"/>
          </w:rPr>
          <w:t>https://doi.org/10.21272/mer.2019.86.06</w:t>
        </w:r>
      </w:hyperlink>
      <w:r w:rsidRPr="00E266FC">
        <w:rPr>
          <w:rFonts w:ascii="Times New Roman" w:hAnsi="Times New Roman"/>
          <w:sz w:val="28"/>
          <w:szCs w:val="28"/>
          <w:lang w:val="en-US"/>
        </w:rPr>
        <w:t>.</w:t>
      </w:r>
    </w:p>
    <w:p w14:paraId="44E4E209"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en-US"/>
        </w:rPr>
      </w:pPr>
      <w:r w:rsidRPr="00E266FC">
        <w:rPr>
          <w:rFonts w:ascii="Times New Roman" w:hAnsi="Times New Roman"/>
          <w:sz w:val="28"/>
          <w:szCs w:val="28"/>
          <w:lang w:val="en-US"/>
        </w:rPr>
        <w:t>Makarenko, I. Corporate social and environmental responsibility of business and national economy competitiveness: in search of interaction: / I. Makarenko, D. Smolennikov. – Szczecin: Centre of Sociological Research, 2019. – P. 172. – DOI: 10.14254/978-83-952923-5-4/2019</w:t>
      </w:r>
    </w:p>
    <w:p w14:paraId="1BC0538E" w14:textId="77777777" w:rsidR="005536FC" w:rsidRPr="00E266FC" w:rsidRDefault="005536FC" w:rsidP="00E266FC">
      <w:pPr>
        <w:pStyle w:val="a3"/>
        <w:numPr>
          <w:ilvl w:val="0"/>
          <w:numId w:val="29"/>
        </w:numPr>
        <w:spacing w:after="0" w:line="360" w:lineRule="auto"/>
        <w:ind w:left="0" w:firstLine="567"/>
        <w:rPr>
          <w:rFonts w:ascii="Times New Roman" w:hAnsi="Times New Roman"/>
          <w:sz w:val="28"/>
          <w:szCs w:val="28"/>
          <w:lang w:val="ru-RU"/>
        </w:rPr>
      </w:pPr>
      <w:r w:rsidRPr="00E266FC">
        <w:rPr>
          <w:rFonts w:ascii="Times New Roman" w:hAnsi="Times New Roman"/>
          <w:sz w:val="28"/>
          <w:szCs w:val="28"/>
          <w:lang w:val="ru-RU"/>
        </w:rPr>
        <w:t>Боронос, В. Н. Экономические принципы формирования устойчивого развития во времени [Текст] / В.Н. Боронос, А.И. Каринцева, А.В. Евдокимов // ВісникСумського державного університету. — 1996. — № 1(5). — С. 151-155.</w:t>
      </w:r>
    </w:p>
    <w:p w14:paraId="3C5231B9"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rPr>
      </w:pPr>
      <w:r w:rsidRPr="00E266FC">
        <w:rPr>
          <w:rFonts w:ascii="Times New Roman" w:hAnsi="Times New Roman"/>
          <w:sz w:val="28"/>
          <w:szCs w:val="28"/>
          <w:lang w:val="ru-RU"/>
        </w:rPr>
        <w:t xml:space="preserve">Євдокимов, А.В. Особливостіекономічнихвідносин у системіпублічнихзакупівель в умовахтрансформацій [Текст] / А.В. Євдокимов, Ю.С. Срібранець, А.Х.Д. Аль-Вхілі // ВісникСумського державного університету. </w:t>
      </w:r>
      <w:r w:rsidRPr="00E266FC">
        <w:rPr>
          <w:rFonts w:ascii="Times New Roman" w:hAnsi="Times New Roman"/>
          <w:sz w:val="28"/>
          <w:szCs w:val="28"/>
        </w:rPr>
        <w:t xml:space="preserve">СеріяЕкономіка. – 2018. – № 3. – С. 21-27. – </w:t>
      </w:r>
      <w:r w:rsidRPr="00E266FC">
        <w:rPr>
          <w:rFonts w:ascii="Times New Roman" w:hAnsi="Times New Roman"/>
          <w:sz w:val="28"/>
          <w:szCs w:val="28"/>
          <w:lang w:val="en-US"/>
        </w:rPr>
        <w:t>DOI</w:t>
      </w:r>
      <w:r w:rsidRPr="00E266FC">
        <w:rPr>
          <w:rFonts w:ascii="Times New Roman" w:hAnsi="Times New Roman"/>
          <w:sz w:val="28"/>
          <w:szCs w:val="28"/>
        </w:rPr>
        <w:t>: 10.21272/ 1817-9215.2018.3-3.</w:t>
      </w:r>
    </w:p>
    <w:p w14:paraId="384A5675"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rPr>
      </w:pPr>
      <w:r w:rsidRPr="00E266FC">
        <w:rPr>
          <w:rFonts w:ascii="Times New Roman" w:hAnsi="Times New Roman"/>
          <w:sz w:val="28"/>
          <w:szCs w:val="28"/>
        </w:rPr>
        <w:t>Євдокимов, А.В. Суб'єктигосподарювання в умовахглобальнихперетворень [Текст] / А.В. Євдокимов, Т.В. Ходун // Механізмрегулюванняекономіки. — 2005. — №3. — С.193-198</w:t>
      </w:r>
    </w:p>
    <w:p w14:paraId="16E38E96"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rPr>
      </w:pPr>
      <w:r w:rsidRPr="00E266FC">
        <w:rPr>
          <w:rFonts w:ascii="Times New Roman" w:hAnsi="Times New Roman"/>
          <w:sz w:val="28"/>
          <w:szCs w:val="28"/>
          <w:lang w:val="ru-RU"/>
        </w:rPr>
        <w:lastRenderedPageBreak/>
        <w:t>Оцінка</w:t>
      </w:r>
      <w:r w:rsidRPr="00E266FC">
        <w:rPr>
          <w:rFonts w:ascii="Times New Roman" w:hAnsi="Times New Roman"/>
          <w:sz w:val="28"/>
          <w:szCs w:val="28"/>
        </w:rPr>
        <w:t xml:space="preserve"> </w:t>
      </w:r>
      <w:r w:rsidRPr="00E266FC">
        <w:rPr>
          <w:rFonts w:ascii="Times New Roman" w:hAnsi="Times New Roman"/>
          <w:sz w:val="28"/>
          <w:szCs w:val="28"/>
          <w:lang w:val="ru-RU"/>
        </w:rPr>
        <w:t>та</w:t>
      </w:r>
      <w:r w:rsidRPr="00E266FC">
        <w:rPr>
          <w:rFonts w:ascii="Times New Roman" w:hAnsi="Times New Roman"/>
          <w:sz w:val="28"/>
          <w:szCs w:val="28"/>
        </w:rPr>
        <w:t xml:space="preserve"> </w:t>
      </w:r>
      <w:r w:rsidRPr="00E266FC">
        <w:rPr>
          <w:rFonts w:ascii="Times New Roman" w:hAnsi="Times New Roman"/>
          <w:sz w:val="28"/>
          <w:szCs w:val="28"/>
          <w:lang w:val="ru-RU"/>
        </w:rPr>
        <w:t>управлінняпроектнимиризиками</w:t>
      </w:r>
      <w:r w:rsidRPr="00E266FC">
        <w:rPr>
          <w:rFonts w:ascii="Times New Roman" w:hAnsi="Times New Roman"/>
          <w:sz w:val="28"/>
          <w:szCs w:val="28"/>
        </w:rPr>
        <w:t xml:space="preserve"> </w:t>
      </w:r>
      <w:r w:rsidRPr="00E266FC">
        <w:rPr>
          <w:rFonts w:ascii="Times New Roman" w:hAnsi="Times New Roman"/>
          <w:sz w:val="28"/>
          <w:szCs w:val="28"/>
          <w:lang w:val="ru-RU"/>
        </w:rPr>
        <w:t>на</w:t>
      </w:r>
      <w:r w:rsidRPr="00E266FC">
        <w:rPr>
          <w:rFonts w:ascii="Times New Roman" w:hAnsi="Times New Roman"/>
          <w:sz w:val="28"/>
          <w:szCs w:val="28"/>
        </w:rPr>
        <w:t xml:space="preserve"> </w:t>
      </w:r>
      <w:r w:rsidRPr="00E266FC">
        <w:rPr>
          <w:rFonts w:ascii="Times New Roman" w:hAnsi="Times New Roman"/>
          <w:sz w:val="28"/>
          <w:szCs w:val="28"/>
          <w:lang w:val="ru-RU"/>
        </w:rPr>
        <w:t>промисловихпідприємствах</w:t>
      </w:r>
      <w:r w:rsidRPr="00E266FC">
        <w:rPr>
          <w:rFonts w:ascii="Times New Roman" w:hAnsi="Times New Roman"/>
          <w:sz w:val="28"/>
          <w:szCs w:val="28"/>
        </w:rPr>
        <w:t xml:space="preserve"> [</w:t>
      </w:r>
      <w:r w:rsidRPr="00E266FC">
        <w:rPr>
          <w:rFonts w:ascii="Times New Roman" w:hAnsi="Times New Roman"/>
          <w:sz w:val="28"/>
          <w:szCs w:val="28"/>
          <w:lang w:val="ru-RU"/>
        </w:rPr>
        <w:t>Текст</w:t>
      </w:r>
      <w:r w:rsidRPr="00E266FC">
        <w:rPr>
          <w:rFonts w:ascii="Times New Roman" w:hAnsi="Times New Roman"/>
          <w:sz w:val="28"/>
          <w:szCs w:val="28"/>
        </w:rPr>
        <w:t xml:space="preserve">] / </w:t>
      </w:r>
      <w:r w:rsidRPr="00E266FC">
        <w:rPr>
          <w:rFonts w:ascii="Times New Roman" w:hAnsi="Times New Roman"/>
          <w:sz w:val="28"/>
          <w:szCs w:val="28"/>
          <w:lang w:val="ru-RU"/>
        </w:rPr>
        <w:t>А</w:t>
      </w:r>
      <w:r w:rsidRPr="00E266FC">
        <w:rPr>
          <w:rFonts w:ascii="Times New Roman" w:hAnsi="Times New Roman"/>
          <w:sz w:val="28"/>
          <w:szCs w:val="28"/>
        </w:rPr>
        <w:t>.</w:t>
      </w:r>
      <w:r w:rsidRPr="00E266FC">
        <w:rPr>
          <w:rFonts w:ascii="Times New Roman" w:hAnsi="Times New Roman"/>
          <w:sz w:val="28"/>
          <w:szCs w:val="28"/>
          <w:lang w:val="ru-RU"/>
        </w:rPr>
        <w:t>В</w:t>
      </w:r>
      <w:r w:rsidRPr="00E266FC">
        <w:rPr>
          <w:rFonts w:ascii="Times New Roman" w:hAnsi="Times New Roman"/>
          <w:sz w:val="28"/>
          <w:szCs w:val="28"/>
        </w:rPr>
        <w:t xml:space="preserve">. </w:t>
      </w:r>
      <w:r w:rsidRPr="00E266FC">
        <w:rPr>
          <w:rFonts w:ascii="Times New Roman" w:hAnsi="Times New Roman"/>
          <w:sz w:val="28"/>
          <w:szCs w:val="28"/>
          <w:lang w:val="ru-RU"/>
        </w:rPr>
        <w:t>Євдокимова</w:t>
      </w:r>
      <w:r w:rsidRPr="00E266FC">
        <w:rPr>
          <w:rFonts w:ascii="Times New Roman" w:hAnsi="Times New Roman"/>
          <w:sz w:val="28"/>
          <w:szCs w:val="28"/>
        </w:rPr>
        <w:t xml:space="preserve">, </w:t>
      </w:r>
      <w:r w:rsidRPr="00E266FC">
        <w:rPr>
          <w:rFonts w:ascii="Times New Roman" w:hAnsi="Times New Roman"/>
          <w:sz w:val="28"/>
          <w:szCs w:val="28"/>
          <w:lang w:val="ru-RU"/>
        </w:rPr>
        <w:t>А</w:t>
      </w:r>
      <w:r w:rsidRPr="00E266FC">
        <w:rPr>
          <w:rFonts w:ascii="Times New Roman" w:hAnsi="Times New Roman"/>
          <w:sz w:val="28"/>
          <w:szCs w:val="28"/>
        </w:rPr>
        <w:t>.</w:t>
      </w:r>
      <w:r w:rsidRPr="00E266FC">
        <w:rPr>
          <w:rFonts w:ascii="Times New Roman" w:hAnsi="Times New Roman"/>
          <w:sz w:val="28"/>
          <w:szCs w:val="28"/>
          <w:lang w:val="ru-RU"/>
        </w:rPr>
        <w:t>В</w:t>
      </w:r>
      <w:r w:rsidRPr="00E266FC">
        <w:rPr>
          <w:rFonts w:ascii="Times New Roman" w:hAnsi="Times New Roman"/>
          <w:sz w:val="28"/>
          <w:szCs w:val="28"/>
        </w:rPr>
        <w:t xml:space="preserve">. </w:t>
      </w:r>
      <w:r w:rsidRPr="00E266FC">
        <w:rPr>
          <w:rFonts w:ascii="Times New Roman" w:hAnsi="Times New Roman"/>
          <w:sz w:val="28"/>
          <w:szCs w:val="28"/>
          <w:lang w:val="ru-RU"/>
        </w:rPr>
        <w:t>Євдокимов</w:t>
      </w:r>
      <w:r w:rsidRPr="00E266FC">
        <w:rPr>
          <w:rFonts w:ascii="Times New Roman" w:hAnsi="Times New Roman"/>
          <w:sz w:val="28"/>
          <w:szCs w:val="28"/>
        </w:rPr>
        <w:t xml:space="preserve">, </w:t>
      </w:r>
      <w:r w:rsidRPr="00E266FC">
        <w:rPr>
          <w:rFonts w:ascii="Times New Roman" w:hAnsi="Times New Roman"/>
          <w:sz w:val="28"/>
          <w:szCs w:val="28"/>
          <w:lang w:val="ru-RU"/>
        </w:rPr>
        <w:t>А</w:t>
      </w:r>
      <w:r w:rsidRPr="00E266FC">
        <w:rPr>
          <w:rFonts w:ascii="Times New Roman" w:hAnsi="Times New Roman"/>
          <w:sz w:val="28"/>
          <w:szCs w:val="28"/>
        </w:rPr>
        <w:t>.</w:t>
      </w:r>
      <w:r w:rsidRPr="00E266FC">
        <w:rPr>
          <w:rFonts w:ascii="Times New Roman" w:hAnsi="Times New Roman"/>
          <w:sz w:val="28"/>
          <w:szCs w:val="28"/>
          <w:lang w:val="ru-RU"/>
        </w:rPr>
        <w:t>С</w:t>
      </w:r>
      <w:r w:rsidRPr="00E266FC">
        <w:rPr>
          <w:rFonts w:ascii="Times New Roman" w:hAnsi="Times New Roman"/>
          <w:sz w:val="28"/>
          <w:szCs w:val="28"/>
        </w:rPr>
        <w:t xml:space="preserve">. </w:t>
      </w:r>
      <w:r w:rsidRPr="00E266FC">
        <w:rPr>
          <w:rFonts w:ascii="Times New Roman" w:hAnsi="Times New Roman"/>
          <w:sz w:val="28"/>
          <w:szCs w:val="28"/>
          <w:lang w:val="ru-RU"/>
        </w:rPr>
        <w:t>Татусько</w:t>
      </w:r>
      <w:r w:rsidRPr="00E266FC">
        <w:rPr>
          <w:rFonts w:ascii="Times New Roman" w:hAnsi="Times New Roman"/>
          <w:sz w:val="28"/>
          <w:szCs w:val="28"/>
        </w:rPr>
        <w:t xml:space="preserve">, </w:t>
      </w:r>
      <w:r w:rsidRPr="00E266FC">
        <w:rPr>
          <w:rFonts w:ascii="Times New Roman" w:hAnsi="Times New Roman"/>
          <w:sz w:val="28"/>
          <w:szCs w:val="28"/>
          <w:lang w:val="ru-RU"/>
        </w:rPr>
        <w:t>О</w:t>
      </w:r>
      <w:r w:rsidRPr="00E266FC">
        <w:rPr>
          <w:rFonts w:ascii="Times New Roman" w:hAnsi="Times New Roman"/>
          <w:sz w:val="28"/>
          <w:szCs w:val="28"/>
        </w:rPr>
        <w:t>.</w:t>
      </w:r>
      <w:r w:rsidRPr="00E266FC">
        <w:rPr>
          <w:rFonts w:ascii="Times New Roman" w:hAnsi="Times New Roman"/>
          <w:sz w:val="28"/>
          <w:szCs w:val="28"/>
          <w:lang w:val="ru-RU"/>
        </w:rPr>
        <w:t>М</w:t>
      </w:r>
      <w:r w:rsidRPr="00E266FC">
        <w:rPr>
          <w:rFonts w:ascii="Times New Roman" w:hAnsi="Times New Roman"/>
          <w:sz w:val="28"/>
          <w:szCs w:val="28"/>
        </w:rPr>
        <w:t xml:space="preserve">. </w:t>
      </w:r>
      <w:r w:rsidRPr="00E266FC">
        <w:rPr>
          <w:rFonts w:ascii="Times New Roman" w:hAnsi="Times New Roman"/>
          <w:sz w:val="28"/>
          <w:szCs w:val="28"/>
          <w:lang w:val="ru-RU"/>
        </w:rPr>
        <w:t>Кучкова</w:t>
      </w:r>
      <w:r w:rsidRPr="00E266FC">
        <w:rPr>
          <w:rFonts w:ascii="Times New Roman" w:hAnsi="Times New Roman"/>
          <w:sz w:val="28"/>
          <w:szCs w:val="28"/>
        </w:rPr>
        <w:t xml:space="preserve"> // </w:t>
      </w:r>
      <w:r w:rsidRPr="00E266FC">
        <w:rPr>
          <w:rFonts w:ascii="Times New Roman" w:hAnsi="Times New Roman"/>
          <w:sz w:val="28"/>
          <w:szCs w:val="28"/>
          <w:lang w:val="ru-RU"/>
        </w:rPr>
        <w:t>ВісникСумського</w:t>
      </w:r>
      <w:r w:rsidRPr="00E266FC">
        <w:rPr>
          <w:rFonts w:ascii="Times New Roman" w:hAnsi="Times New Roman"/>
          <w:sz w:val="28"/>
          <w:szCs w:val="28"/>
        </w:rPr>
        <w:t xml:space="preserve"> </w:t>
      </w:r>
      <w:r w:rsidRPr="00E266FC">
        <w:rPr>
          <w:rFonts w:ascii="Times New Roman" w:hAnsi="Times New Roman"/>
          <w:sz w:val="28"/>
          <w:szCs w:val="28"/>
          <w:lang w:val="ru-RU"/>
        </w:rPr>
        <w:t>державного</w:t>
      </w:r>
      <w:r w:rsidRPr="00E266FC">
        <w:rPr>
          <w:rFonts w:ascii="Times New Roman" w:hAnsi="Times New Roman"/>
          <w:sz w:val="28"/>
          <w:szCs w:val="28"/>
        </w:rPr>
        <w:t xml:space="preserve"> </w:t>
      </w:r>
      <w:r w:rsidRPr="00E266FC">
        <w:rPr>
          <w:rFonts w:ascii="Times New Roman" w:hAnsi="Times New Roman"/>
          <w:sz w:val="28"/>
          <w:szCs w:val="28"/>
          <w:lang w:val="ru-RU"/>
        </w:rPr>
        <w:t>університету</w:t>
      </w:r>
      <w:r w:rsidRPr="00E266FC">
        <w:rPr>
          <w:rFonts w:ascii="Times New Roman" w:hAnsi="Times New Roman"/>
          <w:sz w:val="28"/>
          <w:szCs w:val="28"/>
        </w:rPr>
        <w:t xml:space="preserve">. СеріяЕкономіка. - 2017. - №3. - С. 112-118. - </w:t>
      </w:r>
      <w:r w:rsidRPr="00E266FC">
        <w:rPr>
          <w:rFonts w:ascii="Times New Roman" w:hAnsi="Times New Roman"/>
          <w:sz w:val="28"/>
          <w:szCs w:val="28"/>
          <w:lang w:val="en-US"/>
        </w:rPr>
        <w:t>DOI</w:t>
      </w:r>
      <w:r w:rsidRPr="00E266FC">
        <w:rPr>
          <w:rFonts w:ascii="Times New Roman" w:hAnsi="Times New Roman"/>
          <w:sz w:val="28"/>
          <w:szCs w:val="28"/>
        </w:rPr>
        <w:t>: 10.21272/1817-9215.2017.3-15.</w:t>
      </w:r>
    </w:p>
    <w:p w14:paraId="32E1E04B"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rPr>
      </w:pPr>
      <w:r w:rsidRPr="00E266FC">
        <w:rPr>
          <w:rFonts w:ascii="Times New Roman" w:hAnsi="Times New Roman"/>
          <w:sz w:val="28"/>
          <w:szCs w:val="28"/>
        </w:rPr>
        <w:t>Чорток, Ю.В. Формуваннярегіональнихлогістичнихсистем в Україні [Текст] / Ю.В. Чорток, А.В. Євдокимов, А.О. Родимченко // Економічнийпростір: збірникнауковихпраць. - №62. – Дніпропетровськ: ПДАБА, 2012. – С. 79-84.</w:t>
      </w:r>
    </w:p>
    <w:p w14:paraId="1E6661E2"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uk-UA" w:eastAsia="ru-RU"/>
        </w:rPr>
      </w:pPr>
      <w:r w:rsidRPr="00E266FC">
        <w:rPr>
          <w:rFonts w:ascii="Times New Roman" w:hAnsi="Times New Roman"/>
          <w:sz w:val="28"/>
          <w:szCs w:val="28"/>
          <w:lang w:val="uk-UA" w:eastAsia="ru-RU"/>
        </w:rPr>
        <w:t>Мішенін Є.В. Еколого-економічна безпека аграрного землегосподарювання: концептуальні орієнтири та організаційні механізми /Є.В. Мішенін, І.Є.Ярова, О.М.Дутченко// Збалансоване природокористування. – 2017. - №2.- С.145-151.</w:t>
      </w:r>
    </w:p>
    <w:p w14:paraId="58C5DD43"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eastAsia="ru-RU"/>
        </w:rPr>
      </w:pPr>
      <w:r w:rsidRPr="00E266FC">
        <w:rPr>
          <w:rFonts w:ascii="Times New Roman" w:hAnsi="Times New Roman"/>
          <w:sz w:val="28"/>
          <w:szCs w:val="28"/>
          <w:lang w:val="uk-UA" w:eastAsia="ru-RU"/>
        </w:rPr>
        <w:t xml:space="preserve">Мішенін Є.В. Стале землекористування у контексті забезпечення продовольчої безпеки: національні та глобальні аспекти / Є.В. Мішенін, О.М. Дутченко, І.Є. Ярова // Вісник Сумського національного аграрного університету. </w:t>
      </w:r>
      <w:r w:rsidRPr="00E266FC">
        <w:rPr>
          <w:rFonts w:ascii="Times New Roman" w:hAnsi="Times New Roman"/>
          <w:sz w:val="28"/>
          <w:szCs w:val="28"/>
          <w:lang w:eastAsia="ru-RU"/>
        </w:rPr>
        <w:t>Серія «Економікатаменеджмент». 2015.- № 4 (63) – С. 8-14.</w:t>
      </w:r>
    </w:p>
    <w:p w14:paraId="39C63C17"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eastAsia="ru-RU"/>
        </w:rPr>
      </w:pPr>
      <w:r w:rsidRPr="00E266FC">
        <w:rPr>
          <w:rFonts w:ascii="Times New Roman" w:hAnsi="Times New Roman"/>
          <w:sz w:val="28"/>
          <w:szCs w:val="28"/>
          <w:lang w:eastAsia="ru-RU"/>
        </w:rPr>
        <w:t>Ярова І.Є. Інституційнітаеколого-економічнізасадирозвиткуприродогосподарськогопідприємництва / І.Є. Ярова, Н.В. Мішеніна, О.М. Дутченко, Г.А. Мішеніна // Збалансоване природокористування.-2016.-№ 1 – С. 21-29.</w:t>
      </w:r>
    </w:p>
    <w:p w14:paraId="04FC15A7"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eastAsia="ru-RU"/>
        </w:rPr>
      </w:pPr>
      <w:r w:rsidRPr="00E266FC">
        <w:rPr>
          <w:rFonts w:ascii="Times New Roman" w:hAnsi="Times New Roman"/>
          <w:sz w:val="28"/>
          <w:szCs w:val="28"/>
          <w:lang w:eastAsia="ru-RU"/>
        </w:rPr>
        <w:t>Дутченко О.М. Інтегрованібізнес-підприємницькіструктурикластерноготипу в системіконкурентоспроможногорозвиткурегіону / Дутченко О.М., Мішеніна Н.В., Мішеніна Г.А. // Сучаснімеханізмизабезпеченняконкурентоспроможностінаціональноїекономіки: монографія / [Л. В. Кривенко, Є. В. Мішенін, М. І. Макаренкотаін.] / зазаг. ред. д-раекон. наук Л.В. Кривенко. – Суми : Сумськийдержавнийуніверситет, 2018. – С. 149-169.</w:t>
      </w:r>
    </w:p>
    <w:p w14:paraId="55D74C3B"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val="en-US" w:eastAsia="ru-RU"/>
        </w:rPr>
      </w:pPr>
      <w:r w:rsidRPr="00E266FC">
        <w:rPr>
          <w:rFonts w:ascii="Times New Roman" w:hAnsi="Times New Roman"/>
          <w:sz w:val="28"/>
          <w:szCs w:val="28"/>
          <w:lang w:val="en-US" w:eastAsia="ru-RU"/>
        </w:rPr>
        <w:lastRenderedPageBreak/>
        <w:t xml:space="preserve">Mishenin, Ye.V, Yarova, I.Ye., Dutchenko, O.M., Mishenina, N.V. Conceptually-innovative directions and organizational mechanism for providing the environmental and economic safety of agrarian nature management/ National Security &amp; Innovation Activities: Methodology, Policy and Practice: monograph / edited by Dr. of Economics, Prof. O. Prokopenko, Ph.D in Economics V. Omelyanenko, Ph.D in Technical Sciences, Assoc. Prof. Yu. Ossik. – RudaŚląska : Drukarnia i Studio GraficzneOmnidium, 2018 – </w:t>
      </w:r>
      <w:r w:rsidRPr="00E266FC">
        <w:rPr>
          <w:rFonts w:ascii="Times New Roman" w:hAnsi="Times New Roman"/>
          <w:sz w:val="28"/>
          <w:szCs w:val="28"/>
          <w:lang w:eastAsia="ru-RU"/>
        </w:rPr>
        <w:t>Р</w:t>
      </w:r>
      <w:r w:rsidRPr="00E266FC">
        <w:rPr>
          <w:rFonts w:ascii="Times New Roman" w:hAnsi="Times New Roman"/>
          <w:sz w:val="28"/>
          <w:szCs w:val="28"/>
          <w:lang w:val="en-US" w:eastAsia="ru-RU"/>
        </w:rPr>
        <w:t>. 242-249</w:t>
      </w:r>
    </w:p>
    <w:p w14:paraId="3F9465D9" w14:textId="77777777" w:rsidR="005536FC" w:rsidRPr="00E266FC" w:rsidRDefault="005536FC" w:rsidP="00E266FC">
      <w:pPr>
        <w:pStyle w:val="a3"/>
        <w:numPr>
          <w:ilvl w:val="0"/>
          <w:numId w:val="29"/>
        </w:numPr>
        <w:spacing w:after="0" w:line="360" w:lineRule="auto"/>
        <w:ind w:left="0" w:firstLine="567"/>
        <w:jc w:val="both"/>
        <w:rPr>
          <w:rFonts w:ascii="Times New Roman" w:hAnsi="Times New Roman"/>
          <w:sz w:val="28"/>
          <w:szCs w:val="28"/>
          <w:lang w:eastAsia="ru-RU"/>
        </w:rPr>
      </w:pPr>
      <w:r w:rsidRPr="00E266FC">
        <w:rPr>
          <w:rFonts w:ascii="Times New Roman" w:hAnsi="Times New Roman"/>
          <w:sz w:val="28"/>
          <w:szCs w:val="28"/>
          <w:lang w:eastAsia="ru-RU"/>
        </w:rPr>
        <w:t>МішенінЄ</w:t>
      </w:r>
      <w:r w:rsidRPr="00E266FC">
        <w:rPr>
          <w:rFonts w:ascii="Times New Roman" w:hAnsi="Times New Roman"/>
          <w:sz w:val="28"/>
          <w:szCs w:val="28"/>
          <w:lang w:val="en-US" w:eastAsia="ru-RU"/>
        </w:rPr>
        <w:t>.</w:t>
      </w:r>
      <w:r w:rsidRPr="00E266FC">
        <w:rPr>
          <w:rFonts w:ascii="Times New Roman" w:hAnsi="Times New Roman"/>
          <w:sz w:val="28"/>
          <w:szCs w:val="28"/>
          <w:lang w:eastAsia="ru-RU"/>
        </w:rPr>
        <w:t>В</w:t>
      </w:r>
      <w:r w:rsidRPr="00E266FC">
        <w:rPr>
          <w:rFonts w:ascii="Times New Roman" w:hAnsi="Times New Roman"/>
          <w:sz w:val="28"/>
          <w:szCs w:val="28"/>
          <w:lang w:val="en-US" w:eastAsia="ru-RU"/>
        </w:rPr>
        <w:t xml:space="preserve">. </w:t>
      </w:r>
      <w:r w:rsidRPr="00E266FC">
        <w:rPr>
          <w:rFonts w:ascii="Times New Roman" w:hAnsi="Times New Roman"/>
          <w:sz w:val="28"/>
          <w:szCs w:val="28"/>
          <w:lang w:eastAsia="ru-RU"/>
        </w:rPr>
        <w:t>Соціально</w:t>
      </w:r>
      <w:r w:rsidRPr="00E266FC">
        <w:rPr>
          <w:rFonts w:ascii="Times New Roman" w:hAnsi="Times New Roman"/>
          <w:sz w:val="28"/>
          <w:szCs w:val="28"/>
          <w:lang w:val="en-US" w:eastAsia="ru-RU"/>
        </w:rPr>
        <w:t>-</w:t>
      </w:r>
      <w:r w:rsidRPr="00E266FC">
        <w:rPr>
          <w:rFonts w:ascii="Times New Roman" w:hAnsi="Times New Roman"/>
          <w:sz w:val="28"/>
          <w:szCs w:val="28"/>
          <w:lang w:eastAsia="ru-RU"/>
        </w:rPr>
        <w:t>економічнаефективністьрозвиткуекологічночистихвиробництввагропромисловійсферіУкраїни</w:t>
      </w:r>
      <w:r w:rsidRPr="00E266FC">
        <w:rPr>
          <w:rFonts w:ascii="Times New Roman" w:hAnsi="Times New Roman"/>
          <w:sz w:val="28"/>
          <w:szCs w:val="28"/>
          <w:lang w:val="en-US" w:eastAsia="ru-RU"/>
        </w:rPr>
        <w:t xml:space="preserve"> / </w:t>
      </w:r>
      <w:r w:rsidRPr="00E266FC">
        <w:rPr>
          <w:rFonts w:ascii="Times New Roman" w:hAnsi="Times New Roman"/>
          <w:sz w:val="28"/>
          <w:szCs w:val="28"/>
          <w:lang w:eastAsia="ru-RU"/>
        </w:rPr>
        <w:t>Є</w:t>
      </w:r>
      <w:r w:rsidRPr="00E266FC">
        <w:rPr>
          <w:rFonts w:ascii="Times New Roman" w:hAnsi="Times New Roman"/>
          <w:sz w:val="28"/>
          <w:szCs w:val="28"/>
          <w:lang w:val="en-US" w:eastAsia="ru-RU"/>
        </w:rPr>
        <w:t>.</w:t>
      </w:r>
      <w:r w:rsidRPr="00E266FC">
        <w:rPr>
          <w:rFonts w:ascii="Times New Roman" w:hAnsi="Times New Roman"/>
          <w:sz w:val="28"/>
          <w:szCs w:val="28"/>
          <w:lang w:eastAsia="ru-RU"/>
        </w:rPr>
        <w:t>В</w:t>
      </w:r>
      <w:r w:rsidRPr="00E266FC">
        <w:rPr>
          <w:rFonts w:ascii="Times New Roman" w:hAnsi="Times New Roman"/>
          <w:sz w:val="28"/>
          <w:szCs w:val="28"/>
          <w:lang w:val="en-US" w:eastAsia="ru-RU"/>
        </w:rPr>
        <w:t xml:space="preserve">. </w:t>
      </w:r>
      <w:r w:rsidRPr="00E266FC">
        <w:rPr>
          <w:rFonts w:ascii="Times New Roman" w:hAnsi="Times New Roman"/>
          <w:sz w:val="28"/>
          <w:szCs w:val="28"/>
          <w:lang w:eastAsia="ru-RU"/>
        </w:rPr>
        <w:t>Мішенін</w:t>
      </w:r>
      <w:r w:rsidRPr="00E266FC">
        <w:rPr>
          <w:rFonts w:ascii="Times New Roman" w:hAnsi="Times New Roman"/>
          <w:sz w:val="28"/>
          <w:szCs w:val="28"/>
          <w:lang w:val="en-US" w:eastAsia="ru-RU"/>
        </w:rPr>
        <w:t xml:space="preserve">, </w:t>
      </w:r>
      <w:r w:rsidRPr="00E266FC">
        <w:rPr>
          <w:rFonts w:ascii="Times New Roman" w:hAnsi="Times New Roman"/>
          <w:sz w:val="28"/>
          <w:szCs w:val="28"/>
          <w:lang w:eastAsia="ru-RU"/>
        </w:rPr>
        <w:t>О</w:t>
      </w:r>
      <w:r w:rsidRPr="00E266FC">
        <w:rPr>
          <w:rFonts w:ascii="Times New Roman" w:hAnsi="Times New Roman"/>
          <w:sz w:val="28"/>
          <w:szCs w:val="28"/>
          <w:lang w:val="en-US" w:eastAsia="ru-RU"/>
        </w:rPr>
        <w:t>.</w:t>
      </w:r>
      <w:r w:rsidRPr="00E266FC">
        <w:rPr>
          <w:rFonts w:ascii="Times New Roman" w:hAnsi="Times New Roman"/>
          <w:sz w:val="28"/>
          <w:szCs w:val="28"/>
          <w:lang w:eastAsia="ru-RU"/>
        </w:rPr>
        <w:t>М</w:t>
      </w:r>
      <w:r w:rsidRPr="00E266FC">
        <w:rPr>
          <w:rFonts w:ascii="Times New Roman" w:hAnsi="Times New Roman"/>
          <w:sz w:val="28"/>
          <w:szCs w:val="28"/>
          <w:lang w:val="en-US" w:eastAsia="ru-RU"/>
        </w:rPr>
        <w:t xml:space="preserve">. </w:t>
      </w:r>
      <w:r w:rsidRPr="00E266FC">
        <w:rPr>
          <w:rFonts w:ascii="Times New Roman" w:hAnsi="Times New Roman"/>
          <w:sz w:val="28"/>
          <w:szCs w:val="28"/>
          <w:lang w:eastAsia="ru-RU"/>
        </w:rPr>
        <w:t>Дутченко</w:t>
      </w:r>
      <w:r w:rsidRPr="00E266FC">
        <w:rPr>
          <w:rFonts w:ascii="Times New Roman" w:hAnsi="Times New Roman"/>
          <w:sz w:val="28"/>
          <w:szCs w:val="28"/>
          <w:lang w:val="en-US" w:eastAsia="ru-RU"/>
        </w:rPr>
        <w:t xml:space="preserve">, </w:t>
      </w:r>
      <w:r w:rsidRPr="00E266FC">
        <w:rPr>
          <w:rFonts w:ascii="Times New Roman" w:hAnsi="Times New Roman"/>
          <w:sz w:val="28"/>
          <w:szCs w:val="28"/>
          <w:lang w:eastAsia="ru-RU"/>
        </w:rPr>
        <w:t>Г</w:t>
      </w:r>
      <w:r w:rsidRPr="00E266FC">
        <w:rPr>
          <w:rFonts w:ascii="Times New Roman" w:hAnsi="Times New Roman"/>
          <w:sz w:val="28"/>
          <w:szCs w:val="28"/>
          <w:lang w:val="en-US" w:eastAsia="ru-RU"/>
        </w:rPr>
        <w:t>.</w:t>
      </w:r>
      <w:r w:rsidRPr="00E266FC">
        <w:rPr>
          <w:rFonts w:ascii="Times New Roman" w:hAnsi="Times New Roman"/>
          <w:sz w:val="28"/>
          <w:szCs w:val="28"/>
          <w:lang w:eastAsia="ru-RU"/>
        </w:rPr>
        <w:t>А</w:t>
      </w:r>
      <w:r w:rsidRPr="00E266FC">
        <w:rPr>
          <w:rFonts w:ascii="Times New Roman" w:hAnsi="Times New Roman"/>
          <w:sz w:val="28"/>
          <w:szCs w:val="28"/>
          <w:lang w:val="en-US" w:eastAsia="ru-RU"/>
        </w:rPr>
        <w:t xml:space="preserve">. </w:t>
      </w:r>
      <w:r w:rsidRPr="00E266FC">
        <w:rPr>
          <w:rFonts w:ascii="Times New Roman" w:hAnsi="Times New Roman"/>
          <w:sz w:val="28"/>
          <w:szCs w:val="28"/>
          <w:lang w:eastAsia="ru-RU"/>
        </w:rPr>
        <w:t>Мішеніна</w:t>
      </w:r>
      <w:r w:rsidRPr="00E266FC">
        <w:rPr>
          <w:rFonts w:ascii="Times New Roman" w:hAnsi="Times New Roman"/>
          <w:sz w:val="28"/>
          <w:szCs w:val="28"/>
          <w:lang w:val="en-US" w:eastAsia="ru-RU"/>
        </w:rPr>
        <w:t xml:space="preserve">// </w:t>
      </w:r>
      <w:r w:rsidRPr="00E266FC">
        <w:rPr>
          <w:rFonts w:ascii="Times New Roman" w:hAnsi="Times New Roman"/>
          <w:sz w:val="28"/>
          <w:szCs w:val="28"/>
          <w:lang w:eastAsia="ru-RU"/>
        </w:rPr>
        <w:t>ВісникСумськогонаціональногоаграрногоуніверситету</w:t>
      </w:r>
      <w:r w:rsidRPr="00E266FC">
        <w:rPr>
          <w:rFonts w:ascii="Times New Roman" w:hAnsi="Times New Roman"/>
          <w:sz w:val="28"/>
          <w:szCs w:val="28"/>
          <w:lang w:val="en-US" w:eastAsia="ru-RU"/>
        </w:rPr>
        <w:t xml:space="preserve">. </w:t>
      </w:r>
      <w:r w:rsidRPr="00E266FC">
        <w:rPr>
          <w:rFonts w:ascii="Times New Roman" w:hAnsi="Times New Roman"/>
          <w:sz w:val="28"/>
          <w:szCs w:val="28"/>
          <w:lang w:eastAsia="ru-RU"/>
        </w:rPr>
        <w:t>Серія «Економікатаменеджмент». - 2017. - № 12 (74) – С. 147-151.</w:t>
      </w:r>
    </w:p>
    <w:p w14:paraId="3B141DAF"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r w:rsidRPr="00E266FC">
        <w:rPr>
          <w:rFonts w:ascii="Times New Roman" w:hAnsi="Times New Roman"/>
          <w:sz w:val="28"/>
          <w:szCs w:val="28"/>
          <w:lang w:val="ru-RU" w:eastAsia="ru-RU"/>
        </w:rPr>
        <w:t xml:space="preserve"> Гармонизация социально-экономического развития как магистральное направление повышения конкурентоспособности современного государства / под.ред. Емельянова С.Г., Минаковой И.В. – Орёл: АПЛИТ, 2011. – 344 с. </w:t>
      </w:r>
    </w:p>
    <w:p w14:paraId="0DC392FA"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r w:rsidRPr="00E266FC">
        <w:rPr>
          <w:rFonts w:ascii="Times New Roman" w:hAnsi="Times New Roman"/>
          <w:sz w:val="28"/>
          <w:szCs w:val="28"/>
          <w:lang w:val="ru-RU" w:eastAsia="ru-RU"/>
        </w:rPr>
        <w:t>Економіка підприємства: Підручник / За ред. Л.Г. Мельника. – Суми: Університетська книга, 2004. – 630 с.</w:t>
      </w:r>
    </w:p>
    <w:p w14:paraId="22EA307A"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proofErr w:type="spellStart"/>
      <w:r w:rsidRPr="00E266FC">
        <w:rPr>
          <w:rFonts w:ascii="Times New Roman" w:hAnsi="Times New Roman"/>
          <w:sz w:val="28"/>
          <w:szCs w:val="28"/>
          <w:lang w:val="ru-RU" w:eastAsia="ru-RU"/>
        </w:rPr>
        <w:t>Каринцева</w:t>
      </w:r>
      <w:proofErr w:type="spellEnd"/>
      <w:r w:rsidRPr="00E266FC">
        <w:rPr>
          <w:rFonts w:ascii="Times New Roman" w:hAnsi="Times New Roman"/>
          <w:sz w:val="28"/>
          <w:szCs w:val="28"/>
          <w:lang w:val="ru-RU" w:eastAsia="ru-RU"/>
        </w:rPr>
        <w:t xml:space="preserve"> А.И., Старченко Л.В. </w:t>
      </w:r>
      <w:hyperlink r:id="rId55" w:history="1">
        <w:r w:rsidRPr="00E266FC">
          <w:rPr>
            <w:rFonts w:ascii="Times New Roman" w:hAnsi="Times New Roman"/>
            <w:sz w:val="28"/>
            <w:szCs w:val="28"/>
            <w:lang w:val="ru-RU" w:eastAsia="ru-RU"/>
          </w:rPr>
          <w:t>Финансовый менеджмент</w:t>
        </w:r>
      </w:hyperlink>
      <w:r w:rsidRPr="00E266FC">
        <w:rPr>
          <w:rFonts w:ascii="Times New Roman" w:hAnsi="Times New Roman"/>
          <w:sz w:val="28"/>
          <w:szCs w:val="28"/>
          <w:lang w:val="ru-RU" w:eastAsia="ru-RU"/>
        </w:rPr>
        <w:t xml:space="preserve">. М.: Экономика, 2015 </w:t>
      </w:r>
    </w:p>
    <w:p w14:paraId="0D527FE1"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eastAsia="ru-RU"/>
        </w:rPr>
      </w:pPr>
      <w:proofErr w:type="spellStart"/>
      <w:r w:rsidRPr="00E266FC">
        <w:rPr>
          <w:rFonts w:ascii="Times New Roman" w:hAnsi="Times New Roman"/>
          <w:sz w:val="28"/>
          <w:szCs w:val="28"/>
          <w:lang w:val="ru-RU" w:eastAsia="ru-RU"/>
        </w:rPr>
        <w:t>Карінцева</w:t>
      </w:r>
      <w:proofErr w:type="spellEnd"/>
      <w:r w:rsidRPr="00E266FC">
        <w:rPr>
          <w:rFonts w:ascii="Times New Roman" w:hAnsi="Times New Roman"/>
          <w:sz w:val="28"/>
          <w:szCs w:val="28"/>
          <w:lang w:val="ru-RU" w:eastAsia="ru-RU"/>
        </w:rPr>
        <w:t xml:space="preserve"> О.І., Волк О.М. </w:t>
      </w:r>
      <w:hyperlink r:id="rId56" w:history="1">
        <w:proofErr w:type="spellStart"/>
        <w:r w:rsidRPr="00E266FC">
          <w:rPr>
            <w:rFonts w:ascii="Times New Roman" w:hAnsi="Times New Roman"/>
            <w:sz w:val="28"/>
            <w:szCs w:val="28"/>
            <w:lang w:val="ru-RU" w:eastAsia="ru-RU"/>
          </w:rPr>
          <w:t>Еколого-економічна</w:t>
        </w:r>
        <w:proofErr w:type="spellEnd"/>
        <w:r w:rsidRPr="00E266FC">
          <w:rPr>
            <w:rFonts w:ascii="Times New Roman" w:hAnsi="Times New Roman"/>
            <w:sz w:val="28"/>
            <w:szCs w:val="28"/>
            <w:lang w:val="ru-RU" w:eastAsia="ru-RU"/>
          </w:rPr>
          <w:t xml:space="preserve"> </w:t>
        </w:r>
        <w:proofErr w:type="spellStart"/>
        <w:r w:rsidRPr="00E266FC">
          <w:rPr>
            <w:rFonts w:ascii="Times New Roman" w:hAnsi="Times New Roman"/>
            <w:sz w:val="28"/>
            <w:szCs w:val="28"/>
            <w:lang w:val="ru-RU" w:eastAsia="ru-RU"/>
          </w:rPr>
          <w:t>ефективність</w:t>
        </w:r>
        <w:proofErr w:type="spellEnd"/>
        <w:r w:rsidRPr="00E266FC">
          <w:rPr>
            <w:rFonts w:ascii="Times New Roman" w:hAnsi="Times New Roman"/>
            <w:sz w:val="28"/>
            <w:szCs w:val="28"/>
            <w:lang w:val="ru-RU" w:eastAsia="ru-RU"/>
          </w:rPr>
          <w:t xml:space="preserve"> </w:t>
        </w:r>
        <w:proofErr w:type="spellStart"/>
        <w:r w:rsidRPr="00E266FC">
          <w:rPr>
            <w:rFonts w:ascii="Times New Roman" w:hAnsi="Times New Roman"/>
            <w:sz w:val="28"/>
            <w:szCs w:val="28"/>
            <w:lang w:val="ru-RU" w:eastAsia="ru-RU"/>
          </w:rPr>
          <w:t>використання</w:t>
        </w:r>
        <w:proofErr w:type="spellEnd"/>
        <w:r w:rsidRPr="00E266FC">
          <w:rPr>
            <w:rFonts w:ascii="Times New Roman" w:hAnsi="Times New Roman"/>
            <w:sz w:val="28"/>
            <w:szCs w:val="28"/>
            <w:lang w:val="ru-RU" w:eastAsia="ru-RU"/>
          </w:rPr>
          <w:t xml:space="preserve"> </w:t>
        </w:r>
        <w:proofErr w:type="spellStart"/>
        <w:r w:rsidRPr="00E266FC">
          <w:rPr>
            <w:rFonts w:ascii="Times New Roman" w:hAnsi="Times New Roman"/>
            <w:sz w:val="28"/>
            <w:szCs w:val="28"/>
            <w:lang w:val="ru-RU" w:eastAsia="ru-RU"/>
          </w:rPr>
          <w:t>інформаційно-комунікаційних</w:t>
        </w:r>
        <w:proofErr w:type="spellEnd"/>
        <w:r w:rsidRPr="00E266FC">
          <w:rPr>
            <w:rFonts w:ascii="Times New Roman" w:hAnsi="Times New Roman"/>
            <w:sz w:val="28"/>
            <w:szCs w:val="28"/>
            <w:lang w:val="ru-RU" w:eastAsia="ru-RU"/>
          </w:rPr>
          <w:t xml:space="preserve"> технологій в Україні</w:t>
        </w:r>
      </w:hyperlink>
      <w:r w:rsidRPr="00E266FC">
        <w:rPr>
          <w:rFonts w:ascii="Times New Roman" w:hAnsi="Times New Roman"/>
          <w:sz w:val="28"/>
          <w:szCs w:val="28"/>
          <w:lang w:val="ru-RU" w:eastAsia="ru-RU"/>
        </w:rPr>
        <w:t>. Механізм регулювання економіки</w:t>
      </w:r>
      <w:r w:rsidRPr="00E266FC">
        <w:rPr>
          <w:rFonts w:ascii="Times New Roman" w:hAnsi="Times New Roman"/>
          <w:sz w:val="28"/>
          <w:szCs w:val="28"/>
          <w:lang w:eastAsia="ru-RU"/>
        </w:rPr>
        <w:t>. – 2009. – №2. –</w:t>
      </w:r>
      <w:r w:rsidRPr="00E266FC">
        <w:rPr>
          <w:rFonts w:ascii="Times New Roman" w:hAnsi="Times New Roman"/>
          <w:sz w:val="28"/>
          <w:szCs w:val="28"/>
          <w:lang w:val="ru-RU" w:eastAsia="ru-RU"/>
        </w:rPr>
        <w:t>С</w:t>
      </w:r>
      <w:r w:rsidRPr="00E266FC">
        <w:rPr>
          <w:rFonts w:ascii="Times New Roman" w:hAnsi="Times New Roman"/>
          <w:sz w:val="28"/>
          <w:szCs w:val="28"/>
          <w:lang w:eastAsia="ru-RU"/>
        </w:rPr>
        <w:t xml:space="preserve">. 24-29. </w:t>
      </w:r>
    </w:p>
    <w:p w14:paraId="3100A020"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r w:rsidRPr="00E266FC">
        <w:rPr>
          <w:rFonts w:ascii="Times New Roman" w:hAnsi="Times New Roman"/>
          <w:sz w:val="28"/>
          <w:szCs w:val="28"/>
          <w:lang w:val="ru-RU" w:eastAsia="ru-RU"/>
        </w:rPr>
        <w:t>Карінцева</w:t>
      </w:r>
      <w:r w:rsidRPr="00E266FC">
        <w:rPr>
          <w:rFonts w:ascii="Times New Roman" w:hAnsi="Times New Roman"/>
          <w:sz w:val="28"/>
          <w:szCs w:val="28"/>
          <w:lang w:eastAsia="ru-RU"/>
        </w:rPr>
        <w:t xml:space="preserve"> </w:t>
      </w:r>
      <w:r w:rsidRPr="00E266FC">
        <w:rPr>
          <w:rFonts w:ascii="Times New Roman" w:hAnsi="Times New Roman"/>
          <w:sz w:val="28"/>
          <w:szCs w:val="28"/>
          <w:lang w:val="ru-RU" w:eastAsia="ru-RU"/>
        </w:rPr>
        <w:t>О</w:t>
      </w:r>
      <w:r w:rsidRPr="00E266FC">
        <w:rPr>
          <w:rFonts w:ascii="Times New Roman" w:hAnsi="Times New Roman"/>
          <w:sz w:val="28"/>
          <w:szCs w:val="28"/>
          <w:lang w:eastAsia="ru-RU"/>
        </w:rPr>
        <w:t>.</w:t>
      </w:r>
      <w:r w:rsidRPr="00E266FC">
        <w:rPr>
          <w:rFonts w:ascii="Times New Roman" w:hAnsi="Times New Roman"/>
          <w:sz w:val="28"/>
          <w:szCs w:val="28"/>
          <w:lang w:val="ru-RU" w:eastAsia="ru-RU"/>
        </w:rPr>
        <w:t>І</w:t>
      </w:r>
      <w:r w:rsidRPr="00E266FC">
        <w:rPr>
          <w:rFonts w:ascii="Times New Roman" w:hAnsi="Times New Roman"/>
          <w:sz w:val="28"/>
          <w:szCs w:val="28"/>
          <w:lang w:eastAsia="ru-RU"/>
        </w:rPr>
        <w:t xml:space="preserve">., </w:t>
      </w:r>
      <w:r w:rsidRPr="00E266FC">
        <w:rPr>
          <w:rFonts w:ascii="Times New Roman" w:hAnsi="Times New Roman"/>
          <w:sz w:val="28"/>
          <w:szCs w:val="28"/>
          <w:lang w:val="ru-RU" w:eastAsia="ru-RU"/>
        </w:rPr>
        <w:t>Матвєєв</w:t>
      </w:r>
      <w:r w:rsidRPr="00E266FC">
        <w:rPr>
          <w:rFonts w:ascii="Times New Roman" w:hAnsi="Times New Roman"/>
          <w:sz w:val="28"/>
          <w:szCs w:val="28"/>
          <w:lang w:eastAsia="ru-RU"/>
        </w:rPr>
        <w:t xml:space="preserve"> </w:t>
      </w:r>
      <w:r w:rsidRPr="00E266FC">
        <w:rPr>
          <w:rFonts w:ascii="Times New Roman" w:hAnsi="Times New Roman"/>
          <w:sz w:val="28"/>
          <w:szCs w:val="28"/>
          <w:lang w:val="ru-RU" w:eastAsia="ru-RU"/>
        </w:rPr>
        <w:t>П</w:t>
      </w:r>
      <w:r w:rsidRPr="00E266FC">
        <w:rPr>
          <w:rFonts w:ascii="Times New Roman" w:hAnsi="Times New Roman"/>
          <w:sz w:val="28"/>
          <w:szCs w:val="28"/>
          <w:lang w:eastAsia="ru-RU"/>
        </w:rPr>
        <w:t>.</w:t>
      </w:r>
      <w:r w:rsidRPr="00E266FC">
        <w:rPr>
          <w:rFonts w:ascii="Times New Roman" w:hAnsi="Times New Roman"/>
          <w:sz w:val="28"/>
          <w:szCs w:val="28"/>
          <w:lang w:val="ru-RU" w:eastAsia="ru-RU"/>
        </w:rPr>
        <w:t>С</w:t>
      </w:r>
      <w:r w:rsidRPr="00E266FC">
        <w:rPr>
          <w:rFonts w:ascii="Times New Roman" w:hAnsi="Times New Roman"/>
          <w:sz w:val="28"/>
          <w:szCs w:val="28"/>
          <w:lang w:eastAsia="ru-RU"/>
        </w:rPr>
        <w:t xml:space="preserve">. </w:t>
      </w:r>
      <w:hyperlink r:id="rId57" w:history="1">
        <w:r w:rsidRPr="00E266FC">
          <w:rPr>
            <w:rFonts w:ascii="Times New Roman" w:hAnsi="Times New Roman"/>
            <w:sz w:val="28"/>
            <w:szCs w:val="28"/>
            <w:lang w:val="ru-RU" w:eastAsia="ru-RU"/>
          </w:rPr>
          <w:t>Теоретичні аспекти визначення сутності інноваційного потенціалу</w:t>
        </w:r>
      </w:hyperlink>
      <w:r w:rsidRPr="00E266FC">
        <w:rPr>
          <w:rFonts w:ascii="Times New Roman" w:hAnsi="Times New Roman"/>
          <w:sz w:val="28"/>
          <w:szCs w:val="28"/>
          <w:lang w:val="ru-RU" w:eastAsia="ru-RU"/>
        </w:rPr>
        <w:t xml:space="preserve">. Механізм регулювання економіки. – 2015. – № 2. – С. 23-30. </w:t>
      </w:r>
      <w:r w:rsidRPr="00E266FC">
        <w:rPr>
          <w:rFonts w:ascii="Times New Roman" w:hAnsi="Times New Roman"/>
          <w:sz w:val="28"/>
          <w:szCs w:val="28"/>
        </w:rPr>
        <w:t>http</w:t>
      </w:r>
      <w:r w:rsidRPr="00E266FC">
        <w:rPr>
          <w:rFonts w:ascii="Times New Roman" w:hAnsi="Times New Roman"/>
          <w:sz w:val="28"/>
          <w:szCs w:val="28"/>
          <w:lang w:val="ru-RU"/>
        </w:rPr>
        <w:t>://</w:t>
      </w:r>
      <w:r w:rsidRPr="00E266FC">
        <w:rPr>
          <w:rFonts w:ascii="Times New Roman" w:hAnsi="Times New Roman"/>
          <w:sz w:val="28"/>
          <w:szCs w:val="28"/>
        </w:rPr>
        <w:t>mer</w:t>
      </w:r>
      <w:r w:rsidRPr="00E266FC">
        <w:rPr>
          <w:rFonts w:ascii="Times New Roman" w:hAnsi="Times New Roman"/>
          <w:sz w:val="28"/>
          <w:szCs w:val="28"/>
          <w:lang w:val="ru-RU"/>
        </w:rPr>
        <w:t>.</w:t>
      </w:r>
      <w:r w:rsidRPr="00E266FC">
        <w:rPr>
          <w:rFonts w:ascii="Times New Roman" w:hAnsi="Times New Roman"/>
          <w:sz w:val="28"/>
          <w:szCs w:val="28"/>
        </w:rPr>
        <w:t>fem</w:t>
      </w:r>
      <w:r w:rsidRPr="00E266FC">
        <w:rPr>
          <w:rFonts w:ascii="Times New Roman" w:hAnsi="Times New Roman"/>
          <w:sz w:val="28"/>
          <w:szCs w:val="28"/>
          <w:lang w:val="ru-RU"/>
        </w:rPr>
        <w:t>.</w:t>
      </w:r>
      <w:r w:rsidRPr="00E266FC">
        <w:rPr>
          <w:rFonts w:ascii="Times New Roman" w:hAnsi="Times New Roman"/>
          <w:sz w:val="28"/>
          <w:szCs w:val="28"/>
        </w:rPr>
        <w:t>sumdu</w:t>
      </w:r>
      <w:r w:rsidRPr="00E266FC">
        <w:rPr>
          <w:rFonts w:ascii="Times New Roman" w:hAnsi="Times New Roman"/>
          <w:sz w:val="28"/>
          <w:szCs w:val="28"/>
          <w:lang w:val="ru-RU"/>
        </w:rPr>
        <w:t>.</w:t>
      </w:r>
      <w:r w:rsidRPr="00E266FC">
        <w:rPr>
          <w:rFonts w:ascii="Times New Roman" w:hAnsi="Times New Roman"/>
          <w:sz w:val="28"/>
          <w:szCs w:val="28"/>
        </w:rPr>
        <w:t>edu</w:t>
      </w:r>
      <w:r w:rsidRPr="00E266FC">
        <w:rPr>
          <w:rFonts w:ascii="Times New Roman" w:hAnsi="Times New Roman"/>
          <w:sz w:val="28"/>
          <w:szCs w:val="28"/>
          <w:lang w:val="ru-RU"/>
        </w:rPr>
        <w:t>.</w:t>
      </w:r>
      <w:r w:rsidRPr="00E266FC">
        <w:rPr>
          <w:rFonts w:ascii="Times New Roman" w:hAnsi="Times New Roman"/>
          <w:sz w:val="28"/>
          <w:szCs w:val="28"/>
        </w:rPr>
        <w:t>ua</w:t>
      </w:r>
      <w:r w:rsidRPr="00E266FC">
        <w:rPr>
          <w:rFonts w:ascii="Times New Roman" w:hAnsi="Times New Roman"/>
          <w:sz w:val="28"/>
          <w:szCs w:val="28"/>
          <w:lang w:val="ru-RU"/>
        </w:rPr>
        <w:t>/</w:t>
      </w:r>
      <w:r w:rsidRPr="00E266FC">
        <w:rPr>
          <w:rFonts w:ascii="Times New Roman" w:hAnsi="Times New Roman"/>
          <w:sz w:val="28"/>
          <w:szCs w:val="28"/>
        </w:rPr>
        <w:t>content</w:t>
      </w:r>
      <w:r w:rsidRPr="00E266FC">
        <w:rPr>
          <w:rFonts w:ascii="Times New Roman" w:hAnsi="Times New Roman"/>
          <w:sz w:val="28"/>
          <w:szCs w:val="28"/>
          <w:lang w:val="ru-RU"/>
        </w:rPr>
        <w:t>/</w:t>
      </w:r>
      <w:r w:rsidRPr="00E266FC">
        <w:rPr>
          <w:rFonts w:ascii="Times New Roman" w:hAnsi="Times New Roman"/>
          <w:sz w:val="28"/>
          <w:szCs w:val="28"/>
        </w:rPr>
        <w:t>acticles</w:t>
      </w:r>
      <w:r w:rsidRPr="00E266FC">
        <w:rPr>
          <w:rFonts w:ascii="Times New Roman" w:hAnsi="Times New Roman"/>
          <w:sz w:val="28"/>
          <w:szCs w:val="28"/>
          <w:lang w:val="ru-RU"/>
        </w:rPr>
        <w:t>/</w:t>
      </w:r>
      <w:r w:rsidRPr="00E266FC">
        <w:rPr>
          <w:rFonts w:ascii="Times New Roman" w:hAnsi="Times New Roman"/>
          <w:sz w:val="28"/>
          <w:szCs w:val="28"/>
        </w:rPr>
        <w:t>issue</w:t>
      </w:r>
      <w:r w:rsidRPr="00E266FC">
        <w:rPr>
          <w:rFonts w:ascii="Times New Roman" w:hAnsi="Times New Roman"/>
          <w:sz w:val="28"/>
          <w:szCs w:val="28"/>
          <w:lang w:val="ru-RU"/>
        </w:rPr>
        <w:t>_25/</w:t>
      </w:r>
      <w:r w:rsidRPr="00E266FC">
        <w:rPr>
          <w:rFonts w:ascii="Times New Roman" w:hAnsi="Times New Roman"/>
          <w:sz w:val="28"/>
          <w:szCs w:val="28"/>
        </w:rPr>
        <w:t>OLEKSANDRA</w:t>
      </w:r>
      <w:r w:rsidRPr="00E266FC">
        <w:rPr>
          <w:rFonts w:ascii="Times New Roman" w:hAnsi="Times New Roman"/>
          <w:sz w:val="28"/>
          <w:szCs w:val="28"/>
          <w:lang w:val="ru-RU"/>
        </w:rPr>
        <w:t>_</w:t>
      </w:r>
      <w:r w:rsidRPr="00E266FC">
        <w:rPr>
          <w:rFonts w:ascii="Times New Roman" w:hAnsi="Times New Roman"/>
          <w:sz w:val="28"/>
          <w:szCs w:val="28"/>
        </w:rPr>
        <w:t>I</w:t>
      </w:r>
      <w:r w:rsidRPr="00E266FC">
        <w:rPr>
          <w:rFonts w:ascii="Times New Roman" w:hAnsi="Times New Roman"/>
          <w:sz w:val="28"/>
          <w:szCs w:val="28"/>
          <w:lang w:val="ru-RU"/>
        </w:rPr>
        <w:t>_</w:t>
      </w:r>
      <w:r w:rsidRPr="00E266FC">
        <w:rPr>
          <w:rFonts w:ascii="Times New Roman" w:hAnsi="Times New Roman"/>
          <w:sz w:val="28"/>
          <w:szCs w:val="28"/>
        </w:rPr>
        <w:t>KARINTSEVA</w:t>
      </w:r>
      <w:r w:rsidRPr="00E266FC">
        <w:rPr>
          <w:rFonts w:ascii="Times New Roman" w:hAnsi="Times New Roman"/>
          <w:sz w:val="28"/>
          <w:szCs w:val="28"/>
          <w:lang w:val="ru-RU"/>
        </w:rPr>
        <w:t>_</w:t>
      </w:r>
      <w:r w:rsidRPr="00E266FC">
        <w:rPr>
          <w:rFonts w:ascii="Times New Roman" w:hAnsi="Times New Roman"/>
          <w:sz w:val="28"/>
          <w:szCs w:val="28"/>
        </w:rPr>
        <w:t>PAVLO</w:t>
      </w:r>
      <w:r w:rsidRPr="00E266FC">
        <w:rPr>
          <w:rFonts w:ascii="Times New Roman" w:hAnsi="Times New Roman"/>
          <w:sz w:val="28"/>
          <w:szCs w:val="28"/>
          <w:lang w:val="ru-RU"/>
        </w:rPr>
        <w:t>_</w:t>
      </w:r>
      <w:r w:rsidRPr="00E266FC">
        <w:rPr>
          <w:rFonts w:ascii="Times New Roman" w:hAnsi="Times New Roman"/>
          <w:sz w:val="28"/>
          <w:szCs w:val="28"/>
        </w:rPr>
        <w:t>S</w:t>
      </w:r>
      <w:r w:rsidRPr="00E266FC">
        <w:rPr>
          <w:rFonts w:ascii="Times New Roman" w:hAnsi="Times New Roman"/>
          <w:sz w:val="28"/>
          <w:szCs w:val="28"/>
          <w:lang w:val="ru-RU"/>
        </w:rPr>
        <w:t>_</w:t>
      </w:r>
      <w:r w:rsidRPr="00E266FC">
        <w:rPr>
          <w:rFonts w:ascii="Times New Roman" w:hAnsi="Times New Roman"/>
          <w:sz w:val="28"/>
          <w:szCs w:val="28"/>
        </w:rPr>
        <w:t>MATVIEIEVTheoretical</w:t>
      </w:r>
      <w:r w:rsidRPr="00E266FC">
        <w:rPr>
          <w:rFonts w:ascii="Times New Roman" w:hAnsi="Times New Roman"/>
          <w:sz w:val="28"/>
          <w:szCs w:val="28"/>
          <w:lang w:val="ru-RU"/>
        </w:rPr>
        <w:t>_</w:t>
      </w:r>
      <w:r w:rsidRPr="00E266FC">
        <w:rPr>
          <w:rFonts w:ascii="Times New Roman" w:hAnsi="Times New Roman"/>
          <w:sz w:val="28"/>
          <w:szCs w:val="28"/>
        </w:rPr>
        <w:t>Aspects</w:t>
      </w:r>
      <w:r w:rsidRPr="00E266FC">
        <w:rPr>
          <w:rFonts w:ascii="Times New Roman" w:hAnsi="Times New Roman"/>
          <w:sz w:val="28"/>
          <w:szCs w:val="28"/>
          <w:lang w:val="ru-RU"/>
        </w:rPr>
        <w:t>_</w:t>
      </w:r>
      <w:r w:rsidRPr="00E266FC">
        <w:rPr>
          <w:rFonts w:ascii="Times New Roman" w:hAnsi="Times New Roman"/>
          <w:sz w:val="28"/>
          <w:szCs w:val="28"/>
        </w:rPr>
        <w:t>of</w:t>
      </w:r>
      <w:r w:rsidRPr="00E266FC">
        <w:rPr>
          <w:rFonts w:ascii="Times New Roman" w:hAnsi="Times New Roman"/>
          <w:sz w:val="28"/>
          <w:szCs w:val="28"/>
          <w:lang w:val="ru-RU"/>
        </w:rPr>
        <w:t>_</w:t>
      </w:r>
      <w:r w:rsidRPr="00E266FC">
        <w:rPr>
          <w:rFonts w:ascii="Times New Roman" w:hAnsi="Times New Roman"/>
          <w:sz w:val="28"/>
          <w:szCs w:val="28"/>
        </w:rPr>
        <w:t>Defining</w:t>
      </w:r>
      <w:r w:rsidRPr="00E266FC">
        <w:rPr>
          <w:rFonts w:ascii="Times New Roman" w:hAnsi="Times New Roman"/>
          <w:sz w:val="28"/>
          <w:szCs w:val="28"/>
          <w:lang w:val="ru-RU"/>
        </w:rPr>
        <w:t>_</w:t>
      </w:r>
      <w:r w:rsidRPr="00E266FC">
        <w:rPr>
          <w:rFonts w:ascii="Times New Roman" w:hAnsi="Times New Roman"/>
          <w:sz w:val="28"/>
          <w:szCs w:val="28"/>
        </w:rPr>
        <w:t>the</w:t>
      </w:r>
      <w:r w:rsidRPr="00E266FC">
        <w:rPr>
          <w:rFonts w:ascii="Times New Roman" w:hAnsi="Times New Roman"/>
          <w:sz w:val="28"/>
          <w:szCs w:val="28"/>
          <w:lang w:val="ru-RU"/>
        </w:rPr>
        <w:t>_</w:t>
      </w:r>
      <w:r w:rsidRPr="00E266FC">
        <w:rPr>
          <w:rFonts w:ascii="Times New Roman" w:hAnsi="Times New Roman"/>
          <w:sz w:val="28"/>
          <w:szCs w:val="28"/>
        </w:rPr>
        <w:t>Essence</w:t>
      </w:r>
      <w:r w:rsidRPr="00E266FC">
        <w:rPr>
          <w:rFonts w:ascii="Times New Roman" w:hAnsi="Times New Roman"/>
          <w:sz w:val="28"/>
          <w:szCs w:val="28"/>
          <w:lang w:val="ru-RU"/>
        </w:rPr>
        <w:t>_</w:t>
      </w:r>
      <w:r w:rsidRPr="00E266FC">
        <w:rPr>
          <w:rFonts w:ascii="Times New Roman" w:hAnsi="Times New Roman"/>
          <w:sz w:val="28"/>
          <w:szCs w:val="28"/>
        </w:rPr>
        <w:t>of</w:t>
      </w:r>
      <w:r w:rsidRPr="00E266FC">
        <w:rPr>
          <w:rFonts w:ascii="Times New Roman" w:hAnsi="Times New Roman"/>
          <w:sz w:val="28"/>
          <w:szCs w:val="28"/>
          <w:lang w:val="ru-RU"/>
        </w:rPr>
        <w:t>_</w:t>
      </w:r>
      <w:r w:rsidRPr="00E266FC">
        <w:rPr>
          <w:rFonts w:ascii="Times New Roman" w:hAnsi="Times New Roman"/>
          <w:sz w:val="28"/>
          <w:szCs w:val="28"/>
        </w:rPr>
        <w:t>the</w:t>
      </w:r>
      <w:r w:rsidRPr="00E266FC">
        <w:rPr>
          <w:rFonts w:ascii="Times New Roman" w:hAnsi="Times New Roman"/>
          <w:sz w:val="28"/>
          <w:szCs w:val="28"/>
          <w:lang w:val="ru-RU"/>
        </w:rPr>
        <w:t>_</w:t>
      </w:r>
      <w:r w:rsidRPr="00E266FC">
        <w:rPr>
          <w:rFonts w:ascii="Times New Roman" w:hAnsi="Times New Roman"/>
          <w:sz w:val="28"/>
          <w:szCs w:val="28"/>
        </w:rPr>
        <w:t>Innovative</w:t>
      </w:r>
      <w:r w:rsidRPr="00E266FC">
        <w:rPr>
          <w:rFonts w:ascii="Times New Roman" w:hAnsi="Times New Roman"/>
          <w:sz w:val="28"/>
          <w:szCs w:val="28"/>
          <w:lang w:val="ru-RU"/>
        </w:rPr>
        <w:t>_</w:t>
      </w:r>
      <w:r w:rsidRPr="00E266FC">
        <w:rPr>
          <w:rFonts w:ascii="Times New Roman" w:hAnsi="Times New Roman"/>
          <w:sz w:val="28"/>
          <w:szCs w:val="28"/>
        </w:rPr>
        <w:t>Potential</w:t>
      </w:r>
      <w:r w:rsidRPr="00E266FC">
        <w:rPr>
          <w:rFonts w:ascii="Times New Roman" w:hAnsi="Times New Roman"/>
          <w:sz w:val="28"/>
          <w:szCs w:val="28"/>
          <w:lang w:val="ru-RU"/>
        </w:rPr>
        <w:t>.</w:t>
      </w:r>
      <w:r w:rsidRPr="00E266FC">
        <w:rPr>
          <w:rFonts w:ascii="Times New Roman" w:hAnsi="Times New Roman"/>
          <w:sz w:val="28"/>
          <w:szCs w:val="28"/>
        </w:rPr>
        <w:t>pdf</w:t>
      </w:r>
      <w:r w:rsidRPr="00E266FC">
        <w:rPr>
          <w:rFonts w:ascii="Times New Roman" w:hAnsi="Times New Roman"/>
          <w:sz w:val="28"/>
          <w:szCs w:val="28"/>
          <w:lang w:val="ru-RU" w:eastAsia="ru-RU"/>
        </w:rPr>
        <w:t xml:space="preserve"> </w:t>
      </w:r>
    </w:p>
    <w:p w14:paraId="000BA6BF"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r w:rsidRPr="00E266FC">
        <w:rPr>
          <w:rFonts w:ascii="Times New Roman" w:hAnsi="Times New Roman"/>
          <w:sz w:val="28"/>
          <w:szCs w:val="28"/>
          <w:lang w:val="ru-RU" w:eastAsia="ru-RU"/>
        </w:rPr>
        <w:lastRenderedPageBreak/>
        <w:t>Карінцева О.І., Мельник Л.Г., Качур П.С., Балацький О.Ф. та ін. Формування на території Сумської області ЕКОПОЛІСУ – науково-виробничо-освітнього комплексу з виробництва і реалізації товарів екологічного призначення (концептуальні положення). Науково-практичне видання. - Суми: ВТД “Університетська книга”, 2003. ISBN 966-680-088-8</w:t>
      </w:r>
    </w:p>
    <w:p w14:paraId="5A08ACED"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proofErr w:type="spellStart"/>
      <w:r w:rsidRPr="00E266FC">
        <w:rPr>
          <w:rFonts w:ascii="Times New Roman" w:hAnsi="Times New Roman"/>
          <w:sz w:val="28"/>
          <w:szCs w:val="28"/>
          <w:lang w:val="ru-RU" w:eastAsia="ru-RU"/>
        </w:rPr>
        <w:t>Карінцева</w:t>
      </w:r>
      <w:proofErr w:type="spellEnd"/>
      <w:r w:rsidRPr="00E266FC">
        <w:rPr>
          <w:rFonts w:ascii="Times New Roman" w:hAnsi="Times New Roman"/>
          <w:sz w:val="28"/>
          <w:szCs w:val="28"/>
          <w:lang w:val="ru-RU" w:eastAsia="ru-RU"/>
        </w:rPr>
        <w:t xml:space="preserve"> О.І., Харченко М.О., </w:t>
      </w:r>
      <w:proofErr w:type="spellStart"/>
      <w:r w:rsidRPr="00E266FC">
        <w:rPr>
          <w:rFonts w:ascii="Times New Roman" w:hAnsi="Times New Roman"/>
          <w:sz w:val="28"/>
          <w:szCs w:val="28"/>
          <w:lang w:val="ru-RU" w:eastAsia="ru-RU"/>
        </w:rPr>
        <w:t>КальченкоС.О</w:t>
      </w:r>
      <w:proofErr w:type="spellEnd"/>
      <w:r w:rsidRPr="00E266FC">
        <w:rPr>
          <w:rFonts w:ascii="Times New Roman" w:hAnsi="Times New Roman"/>
          <w:sz w:val="28"/>
          <w:szCs w:val="28"/>
          <w:lang w:val="ru-RU" w:eastAsia="ru-RU"/>
        </w:rPr>
        <w:t xml:space="preserve">. </w:t>
      </w:r>
      <w:hyperlink r:id="rId58" w:history="1">
        <w:r w:rsidRPr="00E266FC">
          <w:rPr>
            <w:rFonts w:ascii="Times New Roman" w:hAnsi="Times New Roman"/>
            <w:sz w:val="28"/>
            <w:szCs w:val="28"/>
            <w:lang w:val="ru-RU" w:eastAsia="ru-RU"/>
          </w:rPr>
          <w:t>Ефективність використання лізингу в сучасних умовах</w:t>
        </w:r>
      </w:hyperlink>
      <w:r w:rsidRPr="00E266FC">
        <w:rPr>
          <w:rFonts w:ascii="Times New Roman" w:hAnsi="Times New Roman"/>
          <w:sz w:val="28"/>
          <w:szCs w:val="28"/>
          <w:lang w:val="ru-RU" w:eastAsia="ru-RU"/>
        </w:rPr>
        <w:t xml:space="preserve">. </w:t>
      </w:r>
      <w:r w:rsidRPr="00E266FC">
        <w:rPr>
          <w:rFonts w:ascii="Times New Roman" w:hAnsi="Times New Roman"/>
          <w:sz w:val="28"/>
          <w:szCs w:val="28"/>
          <w:lang w:val="uk-UA" w:eastAsia="ru-RU"/>
        </w:rPr>
        <w:t>Механізм регулювання економіки</w:t>
      </w:r>
      <w:r w:rsidRPr="00E266FC">
        <w:rPr>
          <w:rFonts w:ascii="Times New Roman" w:hAnsi="Times New Roman"/>
          <w:sz w:val="28"/>
          <w:szCs w:val="28"/>
          <w:lang w:val="ru-RU" w:eastAsia="ru-RU"/>
        </w:rPr>
        <w:t xml:space="preserve">, </w:t>
      </w:r>
      <w:r w:rsidRPr="00E266FC">
        <w:rPr>
          <w:rFonts w:ascii="Times New Roman" w:hAnsi="Times New Roman"/>
          <w:sz w:val="28"/>
          <w:szCs w:val="28"/>
          <w:lang w:val="uk-UA" w:eastAsia="ru-RU"/>
        </w:rPr>
        <w:t xml:space="preserve">№3. </w:t>
      </w:r>
      <w:r w:rsidRPr="00E266FC">
        <w:rPr>
          <w:rFonts w:ascii="Times New Roman" w:hAnsi="Times New Roman"/>
          <w:sz w:val="28"/>
          <w:szCs w:val="28"/>
          <w:lang w:val="ru-RU" w:eastAsia="ru-RU"/>
        </w:rPr>
        <w:t xml:space="preserve">2016. С. 97-106 </w:t>
      </w:r>
      <w:r w:rsidRPr="00E266FC">
        <w:rPr>
          <w:rFonts w:ascii="Times New Roman" w:hAnsi="Times New Roman"/>
          <w:sz w:val="28"/>
          <w:szCs w:val="28"/>
        </w:rPr>
        <w:t>http</w:t>
      </w:r>
      <w:r w:rsidRPr="00E266FC">
        <w:rPr>
          <w:rFonts w:ascii="Times New Roman" w:hAnsi="Times New Roman"/>
          <w:sz w:val="28"/>
          <w:szCs w:val="28"/>
          <w:lang w:val="ru-RU"/>
        </w:rPr>
        <w:t>://</w:t>
      </w:r>
      <w:r w:rsidRPr="00E266FC">
        <w:rPr>
          <w:rFonts w:ascii="Times New Roman" w:hAnsi="Times New Roman"/>
          <w:sz w:val="28"/>
          <w:szCs w:val="28"/>
        </w:rPr>
        <w:t>mer</w:t>
      </w:r>
      <w:r w:rsidRPr="00E266FC">
        <w:rPr>
          <w:rFonts w:ascii="Times New Roman" w:hAnsi="Times New Roman"/>
          <w:sz w:val="28"/>
          <w:szCs w:val="28"/>
          <w:lang w:val="ru-RU"/>
        </w:rPr>
        <w:t>.</w:t>
      </w:r>
      <w:r w:rsidRPr="00E266FC">
        <w:rPr>
          <w:rFonts w:ascii="Times New Roman" w:hAnsi="Times New Roman"/>
          <w:sz w:val="28"/>
          <w:szCs w:val="28"/>
        </w:rPr>
        <w:t>fem</w:t>
      </w:r>
      <w:r w:rsidRPr="00E266FC">
        <w:rPr>
          <w:rFonts w:ascii="Times New Roman" w:hAnsi="Times New Roman"/>
          <w:sz w:val="28"/>
          <w:szCs w:val="28"/>
          <w:lang w:val="ru-RU"/>
        </w:rPr>
        <w:t>.</w:t>
      </w:r>
      <w:r w:rsidRPr="00E266FC">
        <w:rPr>
          <w:rFonts w:ascii="Times New Roman" w:hAnsi="Times New Roman"/>
          <w:sz w:val="28"/>
          <w:szCs w:val="28"/>
        </w:rPr>
        <w:t>sumdu</w:t>
      </w:r>
      <w:r w:rsidRPr="00E266FC">
        <w:rPr>
          <w:rFonts w:ascii="Times New Roman" w:hAnsi="Times New Roman"/>
          <w:sz w:val="28"/>
          <w:szCs w:val="28"/>
          <w:lang w:val="ru-RU"/>
        </w:rPr>
        <w:t>.</w:t>
      </w:r>
      <w:r w:rsidRPr="00E266FC">
        <w:rPr>
          <w:rFonts w:ascii="Times New Roman" w:hAnsi="Times New Roman"/>
          <w:sz w:val="28"/>
          <w:szCs w:val="28"/>
        </w:rPr>
        <w:t>edu</w:t>
      </w:r>
      <w:r w:rsidRPr="00E266FC">
        <w:rPr>
          <w:rFonts w:ascii="Times New Roman" w:hAnsi="Times New Roman"/>
          <w:sz w:val="28"/>
          <w:szCs w:val="28"/>
          <w:lang w:val="ru-RU"/>
        </w:rPr>
        <w:t>.</w:t>
      </w:r>
      <w:r w:rsidRPr="00E266FC">
        <w:rPr>
          <w:rFonts w:ascii="Times New Roman" w:hAnsi="Times New Roman"/>
          <w:sz w:val="28"/>
          <w:szCs w:val="28"/>
        </w:rPr>
        <w:t>ua</w:t>
      </w:r>
      <w:r w:rsidRPr="00E266FC">
        <w:rPr>
          <w:rFonts w:ascii="Times New Roman" w:hAnsi="Times New Roman"/>
          <w:sz w:val="28"/>
          <w:szCs w:val="28"/>
          <w:lang w:val="ru-RU"/>
        </w:rPr>
        <w:t>/</w:t>
      </w:r>
      <w:r w:rsidRPr="00E266FC">
        <w:rPr>
          <w:rFonts w:ascii="Times New Roman" w:hAnsi="Times New Roman"/>
          <w:sz w:val="28"/>
          <w:szCs w:val="28"/>
        </w:rPr>
        <w:t>content</w:t>
      </w:r>
      <w:r w:rsidRPr="00E266FC">
        <w:rPr>
          <w:rFonts w:ascii="Times New Roman" w:hAnsi="Times New Roman"/>
          <w:sz w:val="28"/>
          <w:szCs w:val="28"/>
          <w:lang w:val="ru-RU"/>
        </w:rPr>
        <w:t>/</w:t>
      </w:r>
      <w:r w:rsidRPr="00E266FC">
        <w:rPr>
          <w:rFonts w:ascii="Times New Roman" w:hAnsi="Times New Roman"/>
          <w:sz w:val="28"/>
          <w:szCs w:val="28"/>
        </w:rPr>
        <w:t>acticles</w:t>
      </w:r>
      <w:r w:rsidRPr="00E266FC">
        <w:rPr>
          <w:rFonts w:ascii="Times New Roman" w:hAnsi="Times New Roman"/>
          <w:sz w:val="28"/>
          <w:szCs w:val="28"/>
          <w:lang w:val="ru-RU"/>
        </w:rPr>
        <w:t>/</w:t>
      </w:r>
      <w:r w:rsidRPr="00E266FC">
        <w:rPr>
          <w:rFonts w:ascii="Times New Roman" w:hAnsi="Times New Roman"/>
          <w:sz w:val="28"/>
          <w:szCs w:val="28"/>
        </w:rPr>
        <w:t>issue</w:t>
      </w:r>
      <w:r w:rsidRPr="00E266FC">
        <w:rPr>
          <w:rFonts w:ascii="Times New Roman" w:hAnsi="Times New Roman"/>
          <w:sz w:val="28"/>
          <w:szCs w:val="28"/>
          <w:lang w:val="ru-RU"/>
        </w:rPr>
        <w:t>_30/</w:t>
      </w:r>
      <w:r w:rsidRPr="00E266FC">
        <w:rPr>
          <w:rFonts w:ascii="Times New Roman" w:hAnsi="Times New Roman"/>
          <w:sz w:val="28"/>
          <w:szCs w:val="28"/>
        </w:rPr>
        <w:t>OLEKSANDRA</w:t>
      </w:r>
      <w:r w:rsidRPr="00E266FC">
        <w:rPr>
          <w:rFonts w:ascii="Times New Roman" w:hAnsi="Times New Roman"/>
          <w:sz w:val="28"/>
          <w:szCs w:val="28"/>
          <w:lang w:val="ru-RU"/>
        </w:rPr>
        <w:t>_</w:t>
      </w:r>
      <w:r w:rsidRPr="00E266FC">
        <w:rPr>
          <w:rFonts w:ascii="Times New Roman" w:hAnsi="Times New Roman"/>
          <w:sz w:val="28"/>
          <w:szCs w:val="28"/>
        </w:rPr>
        <w:t>I</w:t>
      </w:r>
      <w:r w:rsidRPr="00E266FC">
        <w:rPr>
          <w:rFonts w:ascii="Times New Roman" w:hAnsi="Times New Roman"/>
          <w:sz w:val="28"/>
          <w:szCs w:val="28"/>
          <w:lang w:val="ru-RU"/>
        </w:rPr>
        <w:t>_</w:t>
      </w:r>
      <w:r w:rsidRPr="00E266FC">
        <w:rPr>
          <w:rFonts w:ascii="Times New Roman" w:hAnsi="Times New Roman"/>
          <w:sz w:val="28"/>
          <w:szCs w:val="28"/>
        </w:rPr>
        <w:t>KARINTSEVA</w:t>
      </w:r>
      <w:r w:rsidRPr="00E266FC">
        <w:rPr>
          <w:rFonts w:ascii="Times New Roman" w:hAnsi="Times New Roman"/>
          <w:sz w:val="28"/>
          <w:szCs w:val="28"/>
          <w:lang w:val="ru-RU"/>
        </w:rPr>
        <w:t>_</w:t>
      </w:r>
      <w:r w:rsidRPr="00E266FC">
        <w:rPr>
          <w:rFonts w:ascii="Times New Roman" w:hAnsi="Times New Roman"/>
          <w:sz w:val="28"/>
          <w:szCs w:val="28"/>
        </w:rPr>
        <w:t>MYKOLA</w:t>
      </w:r>
      <w:r w:rsidRPr="00E266FC">
        <w:rPr>
          <w:rFonts w:ascii="Times New Roman" w:hAnsi="Times New Roman"/>
          <w:sz w:val="28"/>
          <w:szCs w:val="28"/>
          <w:lang w:val="ru-RU"/>
        </w:rPr>
        <w:t>_</w:t>
      </w:r>
      <w:r w:rsidRPr="00E266FC">
        <w:rPr>
          <w:rFonts w:ascii="Times New Roman" w:hAnsi="Times New Roman"/>
          <w:sz w:val="28"/>
          <w:szCs w:val="28"/>
        </w:rPr>
        <w:t>O</w:t>
      </w:r>
      <w:r w:rsidRPr="00E266FC">
        <w:rPr>
          <w:rFonts w:ascii="Times New Roman" w:hAnsi="Times New Roman"/>
          <w:sz w:val="28"/>
          <w:szCs w:val="28"/>
          <w:lang w:val="ru-RU"/>
        </w:rPr>
        <w:t>_</w:t>
      </w:r>
      <w:r w:rsidRPr="00E266FC">
        <w:rPr>
          <w:rFonts w:ascii="Times New Roman" w:hAnsi="Times New Roman"/>
          <w:sz w:val="28"/>
          <w:szCs w:val="28"/>
        </w:rPr>
        <w:t>KHARCHENKO</w:t>
      </w:r>
      <w:r w:rsidRPr="00E266FC">
        <w:rPr>
          <w:rFonts w:ascii="Times New Roman" w:hAnsi="Times New Roman"/>
          <w:sz w:val="28"/>
          <w:szCs w:val="28"/>
          <w:lang w:val="ru-RU"/>
        </w:rPr>
        <w:t>_</w:t>
      </w:r>
      <w:r w:rsidRPr="00E266FC">
        <w:rPr>
          <w:rFonts w:ascii="Times New Roman" w:hAnsi="Times New Roman"/>
          <w:sz w:val="28"/>
          <w:szCs w:val="28"/>
        </w:rPr>
        <w:t>SVITLANA</w:t>
      </w:r>
      <w:r w:rsidRPr="00E266FC">
        <w:rPr>
          <w:rFonts w:ascii="Times New Roman" w:hAnsi="Times New Roman"/>
          <w:sz w:val="28"/>
          <w:szCs w:val="28"/>
          <w:lang w:val="ru-RU"/>
        </w:rPr>
        <w:t>_</w:t>
      </w:r>
      <w:r w:rsidRPr="00E266FC">
        <w:rPr>
          <w:rFonts w:ascii="Times New Roman" w:hAnsi="Times New Roman"/>
          <w:sz w:val="28"/>
          <w:szCs w:val="28"/>
        </w:rPr>
        <w:t>O</w:t>
      </w:r>
      <w:r w:rsidRPr="00E266FC">
        <w:rPr>
          <w:rFonts w:ascii="Times New Roman" w:hAnsi="Times New Roman"/>
          <w:sz w:val="28"/>
          <w:szCs w:val="28"/>
          <w:lang w:val="ru-RU"/>
        </w:rPr>
        <w:t>_</w:t>
      </w:r>
      <w:r w:rsidRPr="00E266FC">
        <w:rPr>
          <w:rFonts w:ascii="Times New Roman" w:hAnsi="Times New Roman"/>
          <w:sz w:val="28"/>
          <w:szCs w:val="28"/>
        </w:rPr>
        <w:t>KALCHENKOEfficiency</w:t>
      </w:r>
      <w:r w:rsidRPr="00E266FC">
        <w:rPr>
          <w:rFonts w:ascii="Times New Roman" w:hAnsi="Times New Roman"/>
          <w:sz w:val="28"/>
          <w:szCs w:val="28"/>
          <w:lang w:val="ru-RU"/>
        </w:rPr>
        <w:t>_</w:t>
      </w:r>
      <w:r w:rsidRPr="00E266FC">
        <w:rPr>
          <w:rFonts w:ascii="Times New Roman" w:hAnsi="Times New Roman"/>
          <w:sz w:val="28"/>
          <w:szCs w:val="28"/>
        </w:rPr>
        <w:t>of</w:t>
      </w:r>
      <w:r w:rsidRPr="00E266FC">
        <w:rPr>
          <w:rFonts w:ascii="Times New Roman" w:hAnsi="Times New Roman"/>
          <w:sz w:val="28"/>
          <w:szCs w:val="28"/>
          <w:lang w:val="ru-RU"/>
        </w:rPr>
        <w:t>_</w:t>
      </w:r>
      <w:r w:rsidRPr="00E266FC">
        <w:rPr>
          <w:rFonts w:ascii="Times New Roman" w:hAnsi="Times New Roman"/>
          <w:sz w:val="28"/>
          <w:szCs w:val="28"/>
        </w:rPr>
        <w:t>Leasing</w:t>
      </w:r>
      <w:r w:rsidRPr="00E266FC">
        <w:rPr>
          <w:rFonts w:ascii="Times New Roman" w:hAnsi="Times New Roman"/>
          <w:sz w:val="28"/>
          <w:szCs w:val="28"/>
          <w:lang w:val="ru-RU"/>
        </w:rPr>
        <w:t>_</w:t>
      </w:r>
      <w:r w:rsidRPr="00E266FC">
        <w:rPr>
          <w:rFonts w:ascii="Times New Roman" w:hAnsi="Times New Roman"/>
          <w:sz w:val="28"/>
          <w:szCs w:val="28"/>
        </w:rPr>
        <w:t>in</w:t>
      </w:r>
      <w:r w:rsidRPr="00E266FC">
        <w:rPr>
          <w:rFonts w:ascii="Times New Roman" w:hAnsi="Times New Roman"/>
          <w:sz w:val="28"/>
          <w:szCs w:val="28"/>
          <w:lang w:val="ru-RU"/>
        </w:rPr>
        <w:t>_</w:t>
      </w:r>
      <w:r w:rsidRPr="00E266FC">
        <w:rPr>
          <w:rFonts w:ascii="Times New Roman" w:hAnsi="Times New Roman"/>
          <w:sz w:val="28"/>
          <w:szCs w:val="28"/>
        </w:rPr>
        <w:t>Modern</w:t>
      </w:r>
      <w:r w:rsidRPr="00E266FC">
        <w:rPr>
          <w:rFonts w:ascii="Times New Roman" w:hAnsi="Times New Roman"/>
          <w:sz w:val="28"/>
          <w:szCs w:val="28"/>
          <w:lang w:val="ru-RU"/>
        </w:rPr>
        <w:t>_</w:t>
      </w:r>
      <w:r w:rsidRPr="00E266FC">
        <w:rPr>
          <w:rFonts w:ascii="Times New Roman" w:hAnsi="Times New Roman"/>
          <w:sz w:val="28"/>
          <w:szCs w:val="28"/>
        </w:rPr>
        <w:t>Conditions</w:t>
      </w:r>
      <w:r w:rsidRPr="00E266FC">
        <w:rPr>
          <w:rFonts w:ascii="Times New Roman" w:hAnsi="Times New Roman"/>
          <w:sz w:val="28"/>
          <w:szCs w:val="28"/>
          <w:lang w:val="ru-RU"/>
        </w:rPr>
        <w:t>.</w:t>
      </w:r>
      <w:r w:rsidRPr="00E266FC">
        <w:rPr>
          <w:rFonts w:ascii="Times New Roman" w:hAnsi="Times New Roman"/>
          <w:sz w:val="28"/>
          <w:szCs w:val="28"/>
        </w:rPr>
        <w:t>pdf</w:t>
      </w:r>
      <w:r w:rsidRPr="00E266FC">
        <w:rPr>
          <w:rFonts w:ascii="Times New Roman" w:hAnsi="Times New Roman"/>
          <w:sz w:val="28"/>
          <w:szCs w:val="28"/>
          <w:lang w:val="ru-RU" w:eastAsia="ru-RU"/>
        </w:rPr>
        <w:t xml:space="preserve"> </w:t>
      </w:r>
    </w:p>
    <w:p w14:paraId="19DEDB24"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r w:rsidRPr="00E266FC">
        <w:rPr>
          <w:rFonts w:ascii="Times New Roman" w:hAnsi="Times New Roman"/>
          <w:sz w:val="28"/>
          <w:szCs w:val="28"/>
          <w:lang w:val="ru-RU" w:eastAsia="ru-RU"/>
        </w:rPr>
        <w:t>Мельник Л. Г. Поняття про сталий розвиток / Л. Г. Мельник // Основи стійкого розвитку. – Суми: Університетська книга, 2007. – С. 411–442.</w:t>
      </w:r>
    </w:p>
    <w:p w14:paraId="1589A96E"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r w:rsidRPr="00E266FC">
        <w:rPr>
          <w:rFonts w:ascii="Times New Roman" w:hAnsi="Times New Roman"/>
          <w:sz w:val="28"/>
          <w:szCs w:val="28"/>
          <w:lang w:val="ru-RU" w:eastAsia="ru-RU"/>
        </w:rPr>
        <w:t>Мельник Л.Г., Каринцева А.И. Экономика предприятия. конспект лекций: Учебное пособие. – Университетская книга, 2002. 400 с.</w:t>
      </w:r>
    </w:p>
    <w:p w14:paraId="5D35A106"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r w:rsidRPr="00E266FC">
        <w:rPr>
          <w:rFonts w:ascii="Times New Roman" w:hAnsi="Times New Roman"/>
          <w:sz w:val="28"/>
          <w:szCs w:val="28"/>
          <w:lang w:val="ru-RU" w:eastAsia="ru-RU"/>
        </w:rPr>
        <w:t>Основи екології. Екологічна економіка та управління природокористуванням: Підручник / за ред. Л.Г. Мельник, М.К. Шапочки. – Суми: ВТД «Університетська книга», 2005. – 759 с.</w:t>
      </w:r>
    </w:p>
    <w:p w14:paraId="6D6F48A1"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uk-UA" w:eastAsia="ru-RU"/>
        </w:rPr>
      </w:pPr>
      <w:r w:rsidRPr="00E266FC">
        <w:rPr>
          <w:rFonts w:ascii="Times New Roman" w:hAnsi="Times New Roman"/>
          <w:sz w:val="28"/>
          <w:szCs w:val="28"/>
          <w:lang w:val="ru-RU" w:eastAsia="ru-RU"/>
        </w:rPr>
        <w:t xml:space="preserve">Основи стійкого розвитку: навч. посіб. / За ред. Л.Г. Мельника. - Суми :Університетська книга, 2005. - 654 с. </w:t>
      </w:r>
      <w:hyperlink r:id="rId59" w:history="1">
        <w:r w:rsidRPr="00E266FC">
          <w:rPr>
            <w:rStyle w:val="a6"/>
            <w:rFonts w:ascii="Times New Roman" w:hAnsi="Times New Roman"/>
            <w:color w:val="auto"/>
            <w:sz w:val="28"/>
            <w:szCs w:val="28"/>
          </w:rPr>
          <w:t>https</w:t>
        </w:r>
        <w:r w:rsidRPr="00E266FC">
          <w:rPr>
            <w:rStyle w:val="a6"/>
            <w:rFonts w:ascii="Times New Roman" w:hAnsi="Times New Roman"/>
            <w:color w:val="auto"/>
            <w:sz w:val="28"/>
            <w:szCs w:val="28"/>
            <w:lang w:val="en-US"/>
          </w:rPr>
          <w:t>://</w:t>
        </w:r>
        <w:proofErr w:type="spellStart"/>
        <w:r w:rsidRPr="00E266FC">
          <w:rPr>
            <w:rStyle w:val="a6"/>
            <w:rFonts w:ascii="Times New Roman" w:hAnsi="Times New Roman"/>
            <w:color w:val="auto"/>
            <w:sz w:val="28"/>
            <w:szCs w:val="28"/>
          </w:rPr>
          <w:t>essuir</w:t>
        </w:r>
        <w:proofErr w:type="spellEnd"/>
        <w:r w:rsidRPr="00E266FC">
          <w:rPr>
            <w:rStyle w:val="a6"/>
            <w:rFonts w:ascii="Times New Roman" w:hAnsi="Times New Roman"/>
            <w:color w:val="auto"/>
            <w:sz w:val="28"/>
            <w:szCs w:val="28"/>
            <w:lang w:val="en-US"/>
          </w:rPr>
          <w:t>.</w:t>
        </w:r>
        <w:proofErr w:type="spellStart"/>
        <w:r w:rsidRPr="00E266FC">
          <w:rPr>
            <w:rStyle w:val="a6"/>
            <w:rFonts w:ascii="Times New Roman" w:hAnsi="Times New Roman"/>
            <w:color w:val="auto"/>
            <w:sz w:val="28"/>
            <w:szCs w:val="28"/>
          </w:rPr>
          <w:t>sumdu</w:t>
        </w:r>
        <w:proofErr w:type="spellEnd"/>
        <w:r w:rsidRPr="00E266FC">
          <w:rPr>
            <w:rStyle w:val="a6"/>
            <w:rFonts w:ascii="Times New Roman" w:hAnsi="Times New Roman"/>
            <w:color w:val="auto"/>
            <w:sz w:val="28"/>
            <w:szCs w:val="28"/>
            <w:lang w:val="en-US"/>
          </w:rPr>
          <w:t>.</w:t>
        </w:r>
        <w:proofErr w:type="spellStart"/>
        <w:r w:rsidRPr="00E266FC">
          <w:rPr>
            <w:rStyle w:val="a6"/>
            <w:rFonts w:ascii="Times New Roman" w:hAnsi="Times New Roman"/>
            <w:color w:val="auto"/>
            <w:sz w:val="28"/>
            <w:szCs w:val="28"/>
          </w:rPr>
          <w:t>edu</w:t>
        </w:r>
        <w:proofErr w:type="spellEnd"/>
        <w:r w:rsidRPr="00E266FC">
          <w:rPr>
            <w:rStyle w:val="a6"/>
            <w:rFonts w:ascii="Times New Roman" w:hAnsi="Times New Roman"/>
            <w:color w:val="auto"/>
            <w:sz w:val="28"/>
            <w:szCs w:val="28"/>
            <w:lang w:val="en-US"/>
          </w:rPr>
          <w:t>.</w:t>
        </w:r>
        <w:proofErr w:type="spellStart"/>
        <w:r w:rsidRPr="00E266FC">
          <w:rPr>
            <w:rStyle w:val="a6"/>
            <w:rFonts w:ascii="Times New Roman" w:hAnsi="Times New Roman"/>
            <w:color w:val="auto"/>
            <w:sz w:val="28"/>
            <w:szCs w:val="28"/>
          </w:rPr>
          <w:t>ua</w:t>
        </w:r>
        <w:proofErr w:type="spellEnd"/>
        <w:r w:rsidRPr="00E266FC">
          <w:rPr>
            <w:rStyle w:val="a6"/>
            <w:rFonts w:ascii="Times New Roman" w:hAnsi="Times New Roman"/>
            <w:color w:val="auto"/>
            <w:sz w:val="28"/>
            <w:szCs w:val="28"/>
            <w:lang w:val="en-US"/>
          </w:rPr>
          <w:t>/</w:t>
        </w:r>
        <w:proofErr w:type="spellStart"/>
        <w:r w:rsidRPr="00E266FC">
          <w:rPr>
            <w:rStyle w:val="a6"/>
            <w:rFonts w:ascii="Times New Roman" w:hAnsi="Times New Roman"/>
            <w:color w:val="auto"/>
            <w:sz w:val="28"/>
            <w:szCs w:val="28"/>
          </w:rPr>
          <w:t>bitstream</w:t>
        </w:r>
        <w:proofErr w:type="spellEnd"/>
        <w:r w:rsidRPr="00E266FC">
          <w:rPr>
            <w:rStyle w:val="a6"/>
            <w:rFonts w:ascii="Times New Roman" w:hAnsi="Times New Roman"/>
            <w:color w:val="auto"/>
            <w:sz w:val="28"/>
            <w:szCs w:val="28"/>
            <w:lang w:val="en-US"/>
          </w:rPr>
          <w:t>-</w:t>
        </w:r>
        <w:r w:rsidRPr="00E266FC">
          <w:rPr>
            <w:rStyle w:val="a6"/>
            <w:rFonts w:ascii="Times New Roman" w:hAnsi="Times New Roman"/>
            <w:color w:val="auto"/>
            <w:sz w:val="28"/>
            <w:szCs w:val="28"/>
          </w:rPr>
          <w:t>download</w:t>
        </w:r>
        <w:r w:rsidRPr="00E266FC">
          <w:rPr>
            <w:rStyle w:val="a6"/>
            <w:rFonts w:ascii="Times New Roman" w:hAnsi="Times New Roman"/>
            <w:color w:val="auto"/>
            <w:sz w:val="28"/>
            <w:szCs w:val="28"/>
            <w:lang w:val="en-US"/>
          </w:rPr>
          <w:t>/123456789/44620/1/</w:t>
        </w:r>
      </w:hyperlink>
      <w:r w:rsidRPr="00E266FC">
        <w:rPr>
          <w:rFonts w:ascii="Times New Roman" w:hAnsi="Times New Roman"/>
          <w:sz w:val="28"/>
          <w:szCs w:val="28"/>
          <w:lang w:val="en-US"/>
        </w:rPr>
        <w:t xml:space="preserve"> </w:t>
      </w:r>
      <w:proofErr w:type="spellStart"/>
      <w:r w:rsidRPr="00E266FC">
        <w:rPr>
          <w:rFonts w:ascii="Times New Roman" w:hAnsi="Times New Roman"/>
          <w:sz w:val="28"/>
          <w:szCs w:val="28"/>
        </w:rPr>
        <w:t>Melnyk</w:t>
      </w:r>
      <w:proofErr w:type="spellEnd"/>
      <w:r w:rsidRPr="00E266FC">
        <w:rPr>
          <w:rFonts w:ascii="Times New Roman" w:hAnsi="Times New Roman"/>
          <w:sz w:val="28"/>
          <w:szCs w:val="28"/>
          <w:lang w:val="en-US"/>
        </w:rPr>
        <w:t>_</w:t>
      </w:r>
      <w:proofErr w:type="spellStart"/>
      <w:r w:rsidRPr="00E266FC">
        <w:rPr>
          <w:rFonts w:ascii="Times New Roman" w:hAnsi="Times New Roman"/>
          <w:sz w:val="28"/>
          <w:szCs w:val="28"/>
        </w:rPr>
        <w:t>Osn</w:t>
      </w:r>
      <w:proofErr w:type="spellEnd"/>
      <w:r w:rsidRPr="00E266FC">
        <w:rPr>
          <w:rFonts w:ascii="Times New Roman" w:hAnsi="Times New Roman"/>
          <w:sz w:val="28"/>
          <w:szCs w:val="28"/>
          <w:lang w:val="en-US"/>
        </w:rPr>
        <w:t>_</w:t>
      </w:r>
      <w:proofErr w:type="spellStart"/>
      <w:r w:rsidRPr="00E266FC">
        <w:rPr>
          <w:rFonts w:ascii="Times New Roman" w:hAnsi="Times New Roman"/>
          <w:sz w:val="28"/>
          <w:szCs w:val="28"/>
        </w:rPr>
        <w:t>stiy</w:t>
      </w:r>
      <w:proofErr w:type="spellEnd"/>
      <w:r w:rsidRPr="00E266FC">
        <w:rPr>
          <w:rFonts w:ascii="Times New Roman" w:hAnsi="Times New Roman"/>
          <w:sz w:val="28"/>
          <w:szCs w:val="28"/>
          <w:lang w:val="en-US"/>
        </w:rPr>
        <w:t>_</w:t>
      </w:r>
      <w:proofErr w:type="spellStart"/>
      <w:r w:rsidRPr="00E266FC">
        <w:rPr>
          <w:rFonts w:ascii="Times New Roman" w:hAnsi="Times New Roman"/>
          <w:sz w:val="28"/>
          <w:szCs w:val="28"/>
        </w:rPr>
        <w:t>rozv</w:t>
      </w:r>
      <w:proofErr w:type="spellEnd"/>
      <w:r w:rsidRPr="00E266FC">
        <w:rPr>
          <w:rFonts w:ascii="Times New Roman" w:hAnsi="Times New Roman"/>
          <w:sz w:val="28"/>
          <w:szCs w:val="28"/>
          <w:lang w:val="en-US"/>
        </w:rPr>
        <w:t>.</w:t>
      </w:r>
      <w:r w:rsidRPr="00E266FC">
        <w:rPr>
          <w:rFonts w:ascii="Times New Roman" w:hAnsi="Times New Roman"/>
          <w:sz w:val="28"/>
          <w:szCs w:val="28"/>
        </w:rPr>
        <w:t>pdf</w:t>
      </w:r>
    </w:p>
    <w:p w14:paraId="61424671"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r w:rsidRPr="00E266FC">
        <w:rPr>
          <w:rFonts w:ascii="Times New Roman" w:hAnsi="Times New Roman"/>
          <w:sz w:val="28"/>
          <w:szCs w:val="28"/>
          <w:lang w:val="ru-RU" w:eastAsia="ru-RU"/>
        </w:rPr>
        <w:t>Современные тенденции в управлении социально-экономическим развитием территорий: монография / под.ред. Емельянова С.Г., Минаковой И.В. – Орёл: АПЛИТ. – 2010. – 464 с.</w:t>
      </w:r>
    </w:p>
    <w:p w14:paraId="469543ED"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ru-RU" w:eastAsia="ru-RU"/>
        </w:rPr>
      </w:pPr>
      <w:r w:rsidRPr="00E266FC">
        <w:rPr>
          <w:rFonts w:ascii="Times New Roman" w:hAnsi="Times New Roman"/>
          <w:sz w:val="28"/>
          <w:szCs w:val="28"/>
          <w:lang w:val="ru-RU" w:eastAsia="ru-RU"/>
        </w:rPr>
        <w:t>Формування економіки знань, або Принципи організації майбутнього / Л. Мельник // Вісн. НАН України. — 2010. — № 6. — С. 19-28.</w:t>
      </w:r>
    </w:p>
    <w:p w14:paraId="675BC3FF"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uk-UA" w:eastAsia="ru-RU"/>
        </w:rPr>
      </w:pPr>
      <w:r w:rsidRPr="00E266FC">
        <w:rPr>
          <w:rFonts w:ascii="Times New Roman" w:hAnsi="Times New Roman"/>
          <w:sz w:val="28"/>
          <w:szCs w:val="28"/>
          <w:lang w:val="ru-RU" w:eastAsia="ru-RU"/>
        </w:rPr>
        <w:t>Шапочка Н., Каринцева А., Евдокимов А. Система эколого-экономической информации как средство управления социально-</w:t>
      </w:r>
      <w:r w:rsidRPr="00E266FC">
        <w:rPr>
          <w:rFonts w:ascii="Times New Roman" w:hAnsi="Times New Roman"/>
          <w:sz w:val="28"/>
          <w:szCs w:val="28"/>
          <w:lang w:val="ru-RU" w:eastAsia="ru-RU"/>
        </w:rPr>
        <w:lastRenderedPageBreak/>
        <w:t xml:space="preserve">экономическим развитием // Экономика природопользования / Л. Хенс, Л.Г. Мельник, Э. Бун, Й. Кен, Й. Сейак и др. / Под ред. Л. Хенса, Л. Мельника, Э. Буна. - К.: Наукова думка, 1998. - С. 320-325. </w:t>
      </w:r>
      <w:r w:rsidRPr="00E266FC">
        <w:rPr>
          <w:rFonts w:ascii="Times New Roman" w:hAnsi="Times New Roman"/>
          <w:sz w:val="28"/>
          <w:szCs w:val="28"/>
          <w:lang w:val="uk-UA" w:eastAsia="ru-RU"/>
        </w:rPr>
        <w:t xml:space="preserve"> </w:t>
      </w:r>
    </w:p>
    <w:p w14:paraId="467AF2DD"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en-US" w:eastAsia="ru-RU"/>
        </w:rPr>
      </w:pPr>
      <w:r w:rsidRPr="00E266FC">
        <w:rPr>
          <w:rFonts w:ascii="Times New Roman" w:hAnsi="Times New Roman"/>
          <w:sz w:val="28"/>
          <w:szCs w:val="28"/>
          <w:lang w:val="en-US" w:eastAsia="ru-RU"/>
        </w:rPr>
        <w:t xml:space="preserve">Hens L., Karintseva O., Kharchenko M., &amp;Matsenko O. The States Structural Policy Innovations Influenced by the Ecological Transformations. Marketing and Management of Innovations, #3, P. 290-301. http://doi.org/10.21272/mmi.2018.3-26 </w:t>
      </w:r>
      <w:r w:rsidRPr="00E266FC">
        <w:rPr>
          <w:rFonts w:ascii="Times New Roman" w:hAnsi="Times New Roman"/>
          <w:sz w:val="28"/>
          <w:szCs w:val="28"/>
          <w:lang w:val="uk-UA" w:eastAsia="ru-RU"/>
        </w:rPr>
        <w:t xml:space="preserve"> </w:t>
      </w:r>
    </w:p>
    <w:p w14:paraId="75C3F155" w14:textId="77777777" w:rsidR="005536FC" w:rsidRPr="00E266FC" w:rsidRDefault="005536FC" w:rsidP="00E266FC">
      <w:pPr>
        <w:pStyle w:val="a3"/>
        <w:numPr>
          <w:ilvl w:val="0"/>
          <w:numId w:val="29"/>
        </w:numPr>
        <w:tabs>
          <w:tab w:val="left" w:pos="1134"/>
        </w:tabs>
        <w:spacing w:after="0" w:line="360" w:lineRule="auto"/>
        <w:ind w:left="0" w:firstLine="567"/>
        <w:jc w:val="both"/>
        <w:rPr>
          <w:rFonts w:ascii="Times New Roman" w:hAnsi="Times New Roman"/>
          <w:sz w:val="28"/>
          <w:szCs w:val="28"/>
          <w:lang w:val="uk-UA" w:eastAsia="ru-RU"/>
        </w:rPr>
      </w:pPr>
      <w:r w:rsidRPr="00E266FC">
        <w:rPr>
          <w:rFonts w:ascii="Times New Roman" w:hAnsi="Times New Roman"/>
          <w:sz w:val="28"/>
          <w:szCs w:val="28"/>
          <w:lang w:val="en-US" w:eastAsia="ru-RU"/>
        </w:rPr>
        <w:t>Karintseva</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O</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I</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Shkarupa</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O</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V</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Shkarupa</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I</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S</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 Innovation</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potential</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of</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ecological</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modernization</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for</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green</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growth</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of</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economics</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a</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case</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study</w:t>
      </w:r>
      <w:r w:rsidRPr="00E266FC">
        <w:rPr>
          <w:rFonts w:ascii="Times New Roman" w:hAnsi="Times New Roman"/>
          <w:sz w:val="28"/>
          <w:szCs w:val="28"/>
          <w:lang w:val="uk-UA" w:eastAsia="ru-RU"/>
        </w:rPr>
        <w:t xml:space="preserve">. </w:t>
      </w:r>
      <w:r w:rsidRPr="00E266FC">
        <w:rPr>
          <w:rFonts w:ascii="Times New Roman" w:hAnsi="Times New Roman"/>
          <w:sz w:val="28"/>
          <w:szCs w:val="28"/>
          <w:lang w:val="en-US" w:eastAsia="ru-RU"/>
        </w:rPr>
        <w:t xml:space="preserve">International Journal of Ecology and Development 31 (1), </w:t>
      </w:r>
      <w:r w:rsidRPr="00E266FC">
        <w:rPr>
          <w:rFonts w:ascii="Times New Roman" w:hAnsi="Times New Roman"/>
          <w:sz w:val="28"/>
          <w:szCs w:val="28"/>
          <w:lang w:val="uk-UA" w:eastAsia="ru-RU"/>
        </w:rPr>
        <w:t xml:space="preserve">2016. Р. 73-82 </w:t>
      </w:r>
      <w:r w:rsidRPr="00E266FC">
        <w:rPr>
          <w:rFonts w:ascii="Times New Roman" w:hAnsi="Times New Roman"/>
          <w:sz w:val="28"/>
          <w:szCs w:val="28"/>
          <w:lang w:val="en-US" w:eastAsia="ru-RU"/>
        </w:rPr>
        <w:t>http</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www</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ceser</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in</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ceserp</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index</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php</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ijed</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article</w:t>
      </w:r>
      <w:r w:rsidRPr="00E266FC">
        <w:rPr>
          <w:rFonts w:ascii="Times New Roman" w:hAnsi="Times New Roman"/>
          <w:sz w:val="28"/>
          <w:szCs w:val="28"/>
          <w:lang w:val="uk-UA" w:eastAsia="ru-RU"/>
        </w:rPr>
        <w:t>/</w:t>
      </w:r>
      <w:r w:rsidRPr="00E266FC">
        <w:rPr>
          <w:rFonts w:ascii="Times New Roman" w:hAnsi="Times New Roman"/>
          <w:sz w:val="28"/>
          <w:szCs w:val="28"/>
          <w:lang w:val="en-US" w:eastAsia="ru-RU"/>
        </w:rPr>
        <w:t>view</w:t>
      </w:r>
      <w:r w:rsidRPr="00E266FC">
        <w:rPr>
          <w:rFonts w:ascii="Times New Roman" w:hAnsi="Times New Roman"/>
          <w:sz w:val="28"/>
          <w:szCs w:val="28"/>
          <w:lang w:val="uk-UA" w:eastAsia="ru-RU"/>
        </w:rPr>
        <w:t>/4044 (</w:t>
      </w:r>
      <w:r w:rsidRPr="00E266FC">
        <w:rPr>
          <w:rFonts w:ascii="Times New Roman" w:hAnsi="Times New Roman"/>
          <w:sz w:val="28"/>
          <w:szCs w:val="28"/>
          <w:lang w:val="en-US" w:eastAsia="ru-RU"/>
        </w:rPr>
        <w:t>SCOPUS</w:t>
      </w:r>
      <w:r w:rsidRPr="00E266FC">
        <w:rPr>
          <w:rFonts w:ascii="Times New Roman" w:hAnsi="Times New Roman"/>
          <w:sz w:val="28"/>
          <w:szCs w:val="28"/>
          <w:lang w:val="uk-UA" w:eastAsia="ru-RU"/>
        </w:rPr>
        <w:t>) (8 цит.)</w:t>
      </w:r>
    </w:p>
    <w:p w14:paraId="790E3D0A" w14:textId="77777777" w:rsidR="005536FC" w:rsidRPr="009A75FF" w:rsidRDefault="005536FC" w:rsidP="009A75FF">
      <w:pPr>
        <w:pStyle w:val="a3"/>
        <w:numPr>
          <w:ilvl w:val="0"/>
          <w:numId w:val="29"/>
        </w:numPr>
        <w:tabs>
          <w:tab w:val="left" w:pos="1134"/>
        </w:tabs>
        <w:spacing w:after="0" w:line="360" w:lineRule="auto"/>
        <w:ind w:left="0" w:firstLine="567"/>
        <w:jc w:val="both"/>
        <w:rPr>
          <w:rFonts w:ascii="Times New Roman" w:hAnsi="Times New Roman"/>
          <w:sz w:val="28"/>
          <w:szCs w:val="28"/>
          <w:lang w:val="en-US" w:eastAsia="ru-RU"/>
        </w:rPr>
      </w:pPr>
      <w:r w:rsidRPr="009A75FF">
        <w:rPr>
          <w:rFonts w:ascii="Times New Roman" w:hAnsi="Times New Roman"/>
          <w:sz w:val="28"/>
          <w:szCs w:val="28"/>
          <w:lang w:val="en-US" w:eastAsia="ru-RU"/>
        </w:rPr>
        <w:t>Li Rui, Sineviciene L., Melnyk L., Kubatko O., Karintseva O., Lyulyov O. Economic and environmental convergence of transformation economy: The case of China // Problems and Perspectives in Management Volume 17 2019, Issue #3, pp. 233-241 http://dx.doi.org/10.21511/ppm.17(3).2019.19</w:t>
      </w:r>
    </w:p>
    <w:p w14:paraId="3248AFE1" w14:textId="77777777" w:rsidR="005536FC" w:rsidRPr="009A75FF" w:rsidRDefault="005536FC" w:rsidP="009A75FF">
      <w:pPr>
        <w:pStyle w:val="a3"/>
        <w:numPr>
          <w:ilvl w:val="0"/>
          <w:numId w:val="29"/>
        </w:numPr>
        <w:tabs>
          <w:tab w:val="left" w:pos="1134"/>
        </w:tabs>
        <w:spacing w:after="0" w:line="360" w:lineRule="auto"/>
        <w:ind w:left="0" w:firstLine="567"/>
        <w:jc w:val="both"/>
        <w:rPr>
          <w:rFonts w:ascii="Times New Roman" w:hAnsi="Times New Roman"/>
          <w:sz w:val="28"/>
          <w:szCs w:val="28"/>
          <w:lang w:val="en-US" w:eastAsia="ru-RU"/>
        </w:rPr>
      </w:pPr>
      <w:r w:rsidRPr="009A75FF">
        <w:rPr>
          <w:rFonts w:ascii="Times New Roman" w:hAnsi="Times New Roman"/>
          <w:sz w:val="28"/>
          <w:szCs w:val="28"/>
          <w:lang w:val="en-US" w:eastAsia="ru-RU"/>
        </w:rPr>
        <w:t>Melnyk L., Dehtyarova I., Kubatko O., Karintseva O., Derykolenko A. (Disruptive technologies for the transition of digital economies towards sustainability. Economic Annals-XXI, 2019, 179(9-10), 22-30. doi: https://doi.org/10.21003/ea.V179-02</w:t>
      </w:r>
    </w:p>
    <w:p w14:paraId="29901F56" w14:textId="38E428B5" w:rsidR="005536FC" w:rsidRPr="009A75FF" w:rsidRDefault="005536FC" w:rsidP="009A75FF">
      <w:pPr>
        <w:pStyle w:val="a3"/>
        <w:numPr>
          <w:ilvl w:val="0"/>
          <w:numId w:val="29"/>
        </w:numPr>
        <w:tabs>
          <w:tab w:val="left" w:pos="1134"/>
        </w:tabs>
        <w:spacing w:after="0" w:line="360" w:lineRule="auto"/>
        <w:ind w:left="0" w:firstLine="567"/>
        <w:jc w:val="both"/>
        <w:rPr>
          <w:rFonts w:ascii="Times New Roman" w:hAnsi="Times New Roman"/>
          <w:sz w:val="28"/>
          <w:szCs w:val="28"/>
          <w:lang w:val="en-US" w:eastAsia="ru-RU"/>
        </w:rPr>
      </w:pPr>
      <w:r w:rsidRPr="009A75FF">
        <w:rPr>
          <w:rFonts w:ascii="Times New Roman" w:hAnsi="Times New Roman"/>
          <w:sz w:val="28"/>
          <w:szCs w:val="28"/>
          <w:lang w:val="en-US" w:eastAsia="ru-RU"/>
        </w:rPr>
        <w:t>Melnyk L., Kubatko O., Dehtiarova I. Sustainable development strategies in conditions of the 4th Industrial revolution: the EU experience // River Publishers, 2019</w:t>
      </w:r>
    </w:p>
    <w:p w14:paraId="4344F213"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uk-UA"/>
        </w:rPr>
      </w:pPr>
      <w:bookmarkStart w:id="7" w:name="_Hlk47095871"/>
      <w:r w:rsidRPr="009A75FF">
        <w:rPr>
          <w:rFonts w:ascii="Times New Roman" w:hAnsi="Times New Roman"/>
          <w:sz w:val="28"/>
          <w:szCs w:val="28"/>
        </w:rPr>
        <w:t xml:space="preserve">Viktor V. Sabadash, Peter J. </w:t>
      </w:r>
      <w:proofErr w:type="spellStart"/>
      <w:r w:rsidRPr="009A75FF">
        <w:rPr>
          <w:rFonts w:ascii="Times New Roman" w:hAnsi="Times New Roman"/>
          <w:sz w:val="28"/>
          <w:szCs w:val="28"/>
        </w:rPr>
        <w:t>Stauvermann</w:t>
      </w:r>
      <w:proofErr w:type="spellEnd"/>
      <w:r w:rsidRPr="009A75FF">
        <w:rPr>
          <w:rFonts w:ascii="Times New Roman" w:hAnsi="Times New Roman"/>
          <w:sz w:val="28"/>
          <w:szCs w:val="28"/>
          <w:lang w:val="en-US"/>
        </w:rPr>
        <w:t xml:space="preserve"> </w:t>
      </w:r>
      <w:r w:rsidRPr="009A75FF">
        <w:rPr>
          <w:rFonts w:ascii="Times New Roman" w:hAnsi="Times New Roman"/>
          <w:sz w:val="28"/>
          <w:szCs w:val="28"/>
        </w:rPr>
        <w:t>&amp;</w:t>
      </w:r>
      <w:r w:rsidRPr="009A75FF">
        <w:rPr>
          <w:rFonts w:ascii="Times New Roman" w:hAnsi="Times New Roman"/>
          <w:sz w:val="28"/>
          <w:szCs w:val="28"/>
          <w:lang w:val="en-US"/>
        </w:rPr>
        <w:t xml:space="preserve"> </w:t>
      </w:r>
      <w:proofErr w:type="spellStart"/>
      <w:r w:rsidRPr="009A75FF">
        <w:rPr>
          <w:rFonts w:ascii="Times New Roman" w:hAnsi="Times New Roman"/>
          <w:sz w:val="28"/>
          <w:szCs w:val="28"/>
        </w:rPr>
        <w:t>Ruslana</w:t>
      </w:r>
      <w:proofErr w:type="spellEnd"/>
      <w:r w:rsidRPr="009A75FF">
        <w:rPr>
          <w:rFonts w:ascii="Times New Roman" w:hAnsi="Times New Roman"/>
          <w:sz w:val="28"/>
          <w:szCs w:val="28"/>
        </w:rPr>
        <w:t xml:space="preserve"> O. </w:t>
      </w:r>
      <w:proofErr w:type="spellStart"/>
      <w:r w:rsidRPr="009A75FF">
        <w:rPr>
          <w:rFonts w:ascii="Times New Roman" w:hAnsi="Times New Roman"/>
          <w:sz w:val="28"/>
          <w:szCs w:val="28"/>
        </w:rPr>
        <w:t>Peleshchenko</w:t>
      </w:r>
      <w:proofErr w:type="spellEnd"/>
      <w:r w:rsidRPr="009A75FF">
        <w:rPr>
          <w:rFonts w:ascii="Times New Roman" w:hAnsi="Times New Roman"/>
          <w:sz w:val="28"/>
          <w:szCs w:val="28"/>
        </w:rPr>
        <w:t>. Competitiveness</w:t>
      </w:r>
      <w:r w:rsidRPr="009A75FF">
        <w:rPr>
          <w:rFonts w:ascii="Times New Roman" w:hAnsi="Times New Roman"/>
          <w:sz w:val="28"/>
          <w:szCs w:val="28"/>
          <w:lang w:val="en-US"/>
        </w:rPr>
        <w:t xml:space="preserve"> </w:t>
      </w:r>
      <w:r w:rsidRPr="009A75FF">
        <w:rPr>
          <w:rFonts w:ascii="Times New Roman" w:hAnsi="Times New Roman"/>
          <w:sz w:val="28"/>
          <w:szCs w:val="28"/>
        </w:rPr>
        <w:t>of</w:t>
      </w:r>
      <w:r w:rsidRPr="009A75FF">
        <w:rPr>
          <w:rFonts w:ascii="Times New Roman" w:hAnsi="Times New Roman"/>
          <w:sz w:val="28"/>
          <w:szCs w:val="28"/>
          <w:lang w:val="en-US"/>
        </w:rPr>
        <w:t xml:space="preserve"> </w:t>
      </w:r>
      <w:r w:rsidRPr="009A75FF">
        <w:rPr>
          <w:rFonts w:ascii="Times New Roman" w:hAnsi="Times New Roman"/>
          <w:sz w:val="28"/>
          <w:szCs w:val="28"/>
        </w:rPr>
        <w:t>Ukrainian</w:t>
      </w:r>
      <w:r w:rsidRPr="009A75FF">
        <w:rPr>
          <w:rFonts w:ascii="Times New Roman" w:hAnsi="Times New Roman"/>
          <w:sz w:val="28"/>
          <w:szCs w:val="28"/>
          <w:lang w:val="en-US"/>
        </w:rPr>
        <w:t xml:space="preserve"> </w:t>
      </w:r>
      <w:proofErr w:type="spellStart"/>
      <w:r w:rsidRPr="009A75FF">
        <w:rPr>
          <w:rFonts w:ascii="Times New Roman" w:hAnsi="Times New Roman"/>
          <w:sz w:val="28"/>
          <w:szCs w:val="28"/>
        </w:rPr>
        <w:t>Companiesin</w:t>
      </w:r>
      <w:proofErr w:type="spellEnd"/>
      <w:r w:rsidRPr="009A75FF">
        <w:rPr>
          <w:rFonts w:ascii="Times New Roman" w:hAnsi="Times New Roman"/>
          <w:sz w:val="28"/>
          <w:szCs w:val="28"/>
          <w:lang w:val="en-US"/>
        </w:rPr>
        <w:t xml:space="preserve"> </w:t>
      </w:r>
      <w:r w:rsidRPr="009A75FF">
        <w:rPr>
          <w:rFonts w:ascii="Times New Roman" w:hAnsi="Times New Roman"/>
          <w:sz w:val="28"/>
          <w:szCs w:val="28"/>
        </w:rPr>
        <w:t>Foreign</w:t>
      </w:r>
      <w:r w:rsidRPr="009A75FF">
        <w:rPr>
          <w:rFonts w:ascii="Times New Roman" w:hAnsi="Times New Roman"/>
          <w:sz w:val="28"/>
          <w:szCs w:val="28"/>
          <w:lang w:val="en-US"/>
        </w:rPr>
        <w:t xml:space="preserve"> </w:t>
      </w:r>
      <w:r w:rsidRPr="009A75FF">
        <w:rPr>
          <w:rFonts w:ascii="Times New Roman" w:hAnsi="Times New Roman"/>
          <w:sz w:val="28"/>
          <w:szCs w:val="28"/>
        </w:rPr>
        <w:t>Markets: New</w:t>
      </w:r>
      <w:r w:rsidRPr="009A75FF">
        <w:rPr>
          <w:rFonts w:ascii="Times New Roman" w:hAnsi="Times New Roman"/>
          <w:sz w:val="28"/>
          <w:szCs w:val="28"/>
          <w:lang w:val="en-US"/>
        </w:rPr>
        <w:t xml:space="preserve"> </w:t>
      </w:r>
      <w:r w:rsidRPr="009A75FF">
        <w:rPr>
          <w:rFonts w:ascii="Times New Roman" w:hAnsi="Times New Roman"/>
          <w:sz w:val="28"/>
          <w:szCs w:val="28"/>
        </w:rPr>
        <w:t>Challenges</w:t>
      </w:r>
      <w:r w:rsidRPr="009A75FF">
        <w:rPr>
          <w:rFonts w:ascii="Times New Roman" w:hAnsi="Times New Roman"/>
          <w:sz w:val="28"/>
          <w:szCs w:val="28"/>
          <w:lang w:val="en-US"/>
        </w:rPr>
        <w:t xml:space="preserve"> </w:t>
      </w:r>
      <w:r w:rsidRPr="009A75FF">
        <w:rPr>
          <w:rFonts w:ascii="Times New Roman" w:hAnsi="Times New Roman"/>
          <w:sz w:val="28"/>
          <w:szCs w:val="28"/>
        </w:rPr>
        <w:t>and</w:t>
      </w:r>
      <w:r w:rsidRPr="009A75FF">
        <w:rPr>
          <w:rFonts w:ascii="Times New Roman" w:hAnsi="Times New Roman"/>
          <w:sz w:val="28"/>
          <w:szCs w:val="28"/>
          <w:lang w:val="en-US"/>
        </w:rPr>
        <w:t xml:space="preserve"> </w:t>
      </w:r>
      <w:r w:rsidRPr="009A75FF">
        <w:rPr>
          <w:rFonts w:ascii="Times New Roman" w:hAnsi="Times New Roman"/>
          <w:sz w:val="28"/>
          <w:szCs w:val="28"/>
        </w:rPr>
        <w:t>Opportunities.</w:t>
      </w:r>
      <w:r w:rsidRPr="009A75FF">
        <w:rPr>
          <w:rFonts w:ascii="Times New Roman" w:hAnsi="Times New Roman"/>
          <w:i/>
          <w:iCs/>
          <w:sz w:val="28"/>
          <w:szCs w:val="28"/>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i/>
          <w:iCs/>
          <w:sz w:val="28"/>
          <w:szCs w:val="28"/>
          <w:lang w:val="ru-RU"/>
        </w:rPr>
        <w:t>,</w:t>
      </w:r>
      <w:r w:rsidRPr="009A75FF">
        <w:rPr>
          <w:rFonts w:ascii="Times New Roman" w:hAnsi="Times New Roman"/>
          <w:sz w:val="28"/>
          <w:szCs w:val="28"/>
          <w:lang w:val="ru-RU"/>
        </w:rPr>
        <w:t xml:space="preserve"> 2019. № 1. С. 79–89. </w:t>
      </w:r>
      <w:hyperlink r:id="rId60" w:history="1">
        <w:r w:rsidRPr="009A75FF">
          <w:rPr>
            <w:rStyle w:val="a6"/>
            <w:rFonts w:ascii="Times New Roman" w:hAnsi="Times New Roman"/>
            <w:sz w:val="28"/>
            <w:szCs w:val="28"/>
          </w:rPr>
          <w:t>http</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handle</w:t>
        </w:r>
        <w:r w:rsidRPr="009A75FF">
          <w:rPr>
            <w:rStyle w:val="a6"/>
            <w:rFonts w:ascii="Times New Roman" w:hAnsi="Times New Roman"/>
            <w:sz w:val="28"/>
            <w:szCs w:val="28"/>
            <w:lang w:val="ru-RU"/>
          </w:rPr>
          <w:t>/123456789/74278</w:t>
        </w:r>
      </w:hyperlink>
      <w:r w:rsidRPr="009A75FF">
        <w:rPr>
          <w:rFonts w:ascii="Times New Roman" w:hAnsi="Times New Roman"/>
          <w:sz w:val="28"/>
          <w:szCs w:val="28"/>
          <w:lang w:val="ru-RU"/>
        </w:rPr>
        <w:t>.</w:t>
      </w:r>
    </w:p>
    <w:p w14:paraId="47078EE1"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rPr>
        <w:t xml:space="preserve">Viktor V. </w:t>
      </w:r>
      <w:proofErr w:type="spellStart"/>
      <w:r w:rsidRPr="009A75FF">
        <w:rPr>
          <w:rFonts w:ascii="Times New Roman" w:hAnsi="Times New Roman"/>
          <w:sz w:val="28"/>
          <w:szCs w:val="28"/>
        </w:rPr>
        <w:t>Sabadash</w:t>
      </w:r>
      <w:proofErr w:type="spellEnd"/>
      <w:r w:rsidRPr="009A75FF">
        <w:rPr>
          <w:rFonts w:ascii="Times New Roman" w:hAnsi="Times New Roman"/>
          <w:sz w:val="28"/>
          <w:szCs w:val="28"/>
          <w:lang w:val="en-US"/>
        </w:rPr>
        <w:t xml:space="preserve"> </w:t>
      </w:r>
      <w:r w:rsidRPr="009A75FF">
        <w:rPr>
          <w:rFonts w:ascii="Times New Roman" w:hAnsi="Times New Roman"/>
          <w:sz w:val="28"/>
          <w:szCs w:val="28"/>
        </w:rPr>
        <w:t>&amp;</w:t>
      </w:r>
      <w:r w:rsidRPr="009A75FF">
        <w:rPr>
          <w:rFonts w:ascii="Times New Roman" w:hAnsi="Times New Roman"/>
          <w:sz w:val="28"/>
          <w:szCs w:val="28"/>
          <w:lang w:val="en-US"/>
        </w:rPr>
        <w:t xml:space="preserve"> </w:t>
      </w:r>
      <w:proofErr w:type="spellStart"/>
      <w:r w:rsidRPr="009A75FF">
        <w:rPr>
          <w:rFonts w:ascii="Times New Roman" w:hAnsi="Times New Roman"/>
          <w:sz w:val="28"/>
          <w:szCs w:val="28"/>
        </w:rPr>
        <w:t>Tetyana</w:t>
      </w:r>
      <w:proofErr w:type="spellEnd"/>
      <w:r w:rsidRPr="009A75FF">
        <w:rPr>
          <w:rFonts w:ascii="Times New Roman" w:hAnsi="Times New Roman"/>
          <w:sz w:val="28"/>
          <w:szCs w:val="28"/>
        </w:rPr>
        <w:t xml:space="preserve"> V. Marchenko. Lenovo’s</w:t>
      </w:r>
      <w:r w:rsidRPr="009A75FF">
        <w:rPr>
          <w:rFonts w:ascii="Times New Roman" w:hAnsi="Times New Roman"/>
          <w:sz w:val="28"/>
          <w:szCs w:val="28"/>
          <w:lang w:val="en-US"/>
        </w:rPr>
        <w:t xml:space="preserve"> </w:t>
      </w:r>
      <w:r w:rsidRPr="009A75FF">
        <w:rPr>
          <w:rFonts w:ascii="Times New Roman" w:hAnsi="Times New Roman"/>
          <w:sz w:val="28"/>
          <w:szCs w:val="28"/>
        </w:rPr>
        <w:t>Global</w:t>
      </w:r>
      <w:r w:rsidRPr="009A75FF">
        <w:rPr>
          <w:rFonts w:ascii="Times New Roman" w:hAnsi="Times New Roman"/>
          <w:sz w:val="28"/>
          <w:szCs w:val="28"/>
          <w:lang w:val="en-US"/>
        </w:rPr>
        <w:t xml:space="preserve"> </w:t>
      </w:r>
      <w:r w:rsidRPr="009A75FF">
        <w:rPr>
          <w:rFonts w:ascii="Times New Roman" w:hAnsi="Times New Roman"/>
          <w:sz w:val="28"/>
          <w:szCs w:val="28"/>
        </w:rPr>
        <w:t>Competition</w:t>
      </w:r>
      <w:r w:rsidRPr="009A75FF">
        <w:rPr>
          <w:rFonts w:ascii="Times New Roman" w:hAnsi="Times New Roman"/>
          <w:sz w:val="28"/>
          <w:szCs w:val="28"/>
          <w:lang w:val="en-US"/>
        </w:rPr>
        <w:t xml:space="preserve"> </w:t>
      </w:r>
      <w:r w:rsidRPr="009A75FF">
        <w:rPr>
          <w:rFonts w:ascii="Times New Roman" w:hAnsi="Times New Roman"/>
          <w:sz w:val="28"/>
          <w:szCs w:val="28"/>
        </w:rPr>
        <w:t>Strategy: the</w:t>
      </w:r>
      <w:r w:rsidRPr="009A75FF">
        <w:rPr>
          <w:rFonts w:ascii="Times New Roman" w:hAnsi="Times New Roman"/>
          <w:sz w:val="28"/>
          <w:szCs w:val="28"/>
          <w:lang w:val="en-US"/>
        </w:rPr>
        <w:t xml:space="preserve"> </w:t>
      </w:r>
      <w:r w:rsidRPr="009A75FF">
        <w:rPr>
          <w:rFonts w:ascii="Times New Roman" w:hAnsi="Times New Roman"/>
          <w:sz w:val="28"/>
          <w:szCs w:val="28"/>
        </w:rPr>
        <w:t>Driving</w:t>
      </w:r>
      <w:r w:rsidRPr="009A75FF">
        <w:rPr>
          <w:rFonts w:ascii="Times New Roman" w:hAnsi="Times New Roman"/>
          <w:sz w:val="28"/>
          <w:szCs w:val="28"/>
          <w:lang w:val="en-US"/>
        </w:rPr>
        <w:t xml:space="preserve"> </w:t>
      </w:r>
      <w:r w:rsidRPr="009A75FF">
        <w:rPr>
          <w:rFonts w:ascii="Times New Roman" w:hAnsi="Times New Roman"/>
          <w:sz w:val="28"/>
          <w:szCs w:val="28"/>
        </w:rPr>
        <w:t>Forces</w:t>
      </w:r>
      <w:r w:rsidRPr="009A75FF">
        <w:rPr>
          <w:rFonts w:ascii="Times New Roman" w:hAnsi="Times New Roman"/>
          <w:sz w:val="28"/>
          <w:szCs w:val="28"/>
          <w:lang w:val="en-US"/>
        </w:rPr>
        <w:t xml:space="preserve"> </w:t>
      </w:r>
      <w:r w:rsidRPr="009A75FF">
        <w:rPr>
          <w:rFonts w:ascii="Times New Roman" w:hAnsi="Times New Roman"/>
          <w:sz w:val="28"/>
          <w:szCs w:val="28"/>
        </w:rPr>
        <w:t>of</w:t>
      </w:r>
      <w:r w:rsidRPr="009A75FF">
        <w:rPr>
          <w:rFonts w:ascii="Times New Roman" w:hAnsi="Times New Roman"/>
          <w:sz w:val="28"/>
          <w:szCs w:val="28"/>
          <w:lang w:val="en-US"/>
        </w:rPr>
        <w:t xml:space="preserve"> </w:t>
      </w:r>
      <w:r w:rsidRPr="009A75FF">
        <w:rPr>
          <w:rFonts w:ascii="Times New Roman" w:hAnsi="Times New Roman"/>
          <w:sz w:val="28"/>
          <w:szCs w:val="28"/>
        </w:rPr>
        <w:t xml:space="preserve">Leadership.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sz w:val="28"/>
          <w:szCs w:val="28"/>
          <w:lang w:val="ru-RU"/>
        </w:rPr>
        <w:t xml:space="preserve">, 2017. № 1. С. 60–70. </w:t>
      </w:r>
      <w:hyperlink r:id="rId61" w:history="1">
        <w:r w:rsidRPr="009A75FF">
          <w:rPr>
            <w:rStyle w:val="a6"/>
            <w:rFonts w:ascii="Times New Roman" w:hAnsi="Times New Roman"/>
            <w:sz w:val="28"/>
            <w:szCs w:val="28"/>
          </w:rPr>
          <w:t>http</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handle</w:t>
        </w:r>
        <w:r w:rsidRPr="009A75FF">
          <w:rPr>
            <w:rStyle w:val="a6"/>
            <w:rFonts w:ascii="Times New Roman" w:hAnsi="Times New Roman"/>
            <w:sz w:val="28"/>
            <w:szCs w:val="28"/>
            <w:lang w:val="ru-RU"/>
          </w:rPr>
          <w:t>/123456789/66472</w:t>
        </w:r>
      </w:hyperlink>
      <w:r w:rsidRPr="009A75FF">
        <w:rPr>
          <w:rFonts w:ascii="Times New Roman" w:hAnsi="Times New Roman"/>
          <w:sz w:val="28"/>
          <w:szCs w:val="28"/>
          <w:lang w:val="ru-RU"/>
        </w:rPr>
        <w:t xml:space="preserve">. </w:t>
      </w:r>
    </w:p>
    <w:p w14:paraId="08012EA0"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rPr>
      </w:pPr>
      <w:r w:rsidRPr="009A75FF">
        <w:rPr>
          <w:rFonts w:ascii="Times New Roman" w:hAnsi="Times New Roman"/>
          <w:sz w:val="28"/>
          <w:szCs w:val="28"/>
          <w:lang w:val="ru-RU"/>
        </w:rPr>
        <w:lastRenderedPageBreak/>
        <w:t xml:space="preserve">Сабадаш В. В., </w:t>
      </w:r>
      <w:proofErr w:type="spellStart"/>
      <w:r w:rsidRPr="009A75FF">
        <w:rPr>
          <w:rFonts w:ascii="Times New Roman" w:hAnsi="Times New Roman"/>
          <w:sz w:val="28"/>
          <w:szCs w:val="28"/>
          <w:lang w:val="ru-RU"/>
        </w:rPr>
        <w:t>Люльов</w:t>
      </w:r>
      <w:proofErr w:type="spellEnd"/>
      <w:r w:rsidRPr="009A75FF">
        <w:rPr>
          <w:rFonts w:ascii="Times New Roman" w:hAnsi="Times New Roman"/>
          <w:sz w:val="28"/>
          <w:szCs w:val="28"/>
          <w:lang w:val="ru-RU"/>
        </w:rPr>
        <w:t xml:space="preserve"> О. В. </w:t>
      </w:r>
      <w:proofErr w:type="spellStart"/>
      <w:r w:rsidRPr="009A75FF">
        <w:rPr>
          <w:rFonts w:ascii="Times New Roman" w:hAnsi="Times New Roman"/>
          <w:sz w:val="28"/>
          <w:szCs w:val="28"/>
          <w:lang w:val="ru-RU"/>
        </w:rPr>
        <w:t>Науково-методичні</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підходи</w:t>
      </w:r>
      <w:proofErr w:type="spellEnd"/>
      <w:r w:rsidRPr="009A75FF">
        <w:rPr>
          <w:rFonts w:ascii="Times New Roman" w:hAnsi="Times New Roman"/>
          <w:sz w:val="28"/>
          <w:szCs w:val="28"/>
          <w:lang w:val="ru-RU"/>
        </w:rPr>
        <w:t xml:space="preserve"> до </w:t>
      </w:r>
      <w:proofErr w:type="spellStart"/>
      <w:r w:rsidRPr="009A75FF">
        <w:rPr>
          <w:rFonts w:ascii="Times New Roman" w:hAnsi="Times New Roman"/>
          <w:sz w:val="28"/>
          <w:szCs w:val="28"/>
          <w:lang w:val="ru-RU"/>
        </w:rPr>
        <w:t>розроблення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варіантів</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ефективної</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стратегії</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розвитку</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підприємства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Економічне</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обґрунтування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реінжинірингу</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бізнес-процесів</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виробничих</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підприємств</w:t>
      </w:r>
      <w:proofErr w:type="spellEnd"/>
      <w:r w:rsidRPr="009A75FF">
        <w:rPr>
          <w:rFonts w:ascii="Times New Roman" w:hAnsi="Times New Roman"/>
          <w:i/>
          <w:iCs/>
          <w:sz w:val="28"/>
          <w:szCs w:val="28"/>
          <w:lang w:val="ru-RU"/>
        </w:rPr>
        <w:t xml:space="preserve"> :</w:t>
      </w:r>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монографія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Суми</w:t>
      </w:r>
      <w:proofErr w:type="spellEnd"/>
      <w:r w:rsidRPr="009A75FF">
        <w:rPr>
          <w:rFonts w:ascii="Times New Roman" w:hAnsi="Times New Roman"/>
          <w:sz w:val="28"/>
          <w:szCs w:val="28"/>
          <w:lang w:val="ru-RU"/>
        </w:rPr>
        <w:t xml:space="preserve"> : ВВП «Мрія-1», 2010. </w:t>
      </w:r>
      <w:r w:rsidRPr="009A75FF">
        <w:rPr>
          <w:rFonts w:ascii="Times New Roman" w:hAnsi="Times New Roman"/>
          <w:sz w:val="28"/>
          <w:szCs w:val="28"/>
        </w:rPr>
        <w:t xml:space="preserve">С. 392–412. </w:t>
      </w:r>
      <w:hyperlink r:id="rId62" w:history="1">
        <w:r w:rsidRPr="009A75FF">
          <w:rPr>
            <w:rStyle w:val="a6"/>
            <w:rFonts w:ascii="Times New Roman" w:hAnsi="Times New Roman"/>
            <w:sz w:val="28"/>
            <w:szCs w:val="28"/>
          </w:rPr>
          <w:t>http://essuir.sumdu.edu.ua/handle/123456789/27558</w:t>
        </w:r>
      </w:hyperlink>
      <w:r w:rsidRPr="009A75FF">
        <w:rPr>
          <w:rFonts w:ascii="Times New Roman" w:hAnsi="Times New Roman"/>
          <w:sz w:val="28"/>
          <w:szCs w:val="28"/>
        </w:rPr>
        <w:t>.</w:t>
      </w:r>
    </w:p>
    <w:p w14:paraId="30665E48"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t xml:space="preserve">Сабадаш В. В., </w:t>
      </w:r>
      <w:proofErr w:type="spellStart"/>
      <w:r w:rsidRPr="009A75FF">
        <w:rPr>
          <w:rFonts w:ascii="Times New Roman" w:hAnsi="Times New Roman"/>
          <w:sz w:val="28"/>
          <w:szCs w:val="28"/>
          <w:lang w:val="ru-RU"/>
        </w:rPr>
        <w:t>Червяцова</w:t>
      </w:r>
      <w:proofErr w:type="spellEnd"/>
      <w:r w:rsidRPr="009A75FF">
        <w:rPr>
          <w:rFonts w:ascii="Times New Roman" w:hAnsi="Times New Roman"/>
          <w:sz w:val="28"/>
          <w:szCs w:val="28"/>
          <w:lang w:val="ru-RU"/>
        </w:rPr>
        <w:t xml:space="preserve"> О. В. </w:t>
      </w:r>
      <w:proofErr w:type="spellStart"/>
      <w:r w:rsidRPr="009A75FF">
        <w:rPr>
          <w:rFonts w:ascii="Times New Roman" w:hAnsi="Times New Roman"/>
          <w:sz w:val="28"/>
          <w:szCs w:val="28"/>
          <w:lang w:val="ru-RU"/>
        </w:rPr>
        <w:t>Організація</w:t>
      </w:r>
      <w:proofErr w:type="spellEnd"/>
      <w:r w:rsidRPr="009A75FF">
        <w:rPr>
          <w:rFonts w:ascii="Times New Roman" w:hAnsi="Times New Roman"/>
          <w:sz w:val="28"/>
          <w:szCs w:val="28"/>
          <w:lang w:val="ru-RU"/>
        </w:rPr>
        <w:t xml:space="preserve"> оплати </w:t>
      </w:r>
      <w:proofErr w:type="spellStart"/>
      <w:r w:rsidRPr="009A75FF">
        <w:rPr>
          <w:rFonts w:ascii="Times New Roman" w:hAnsi="Times New Roman"/>
          <w:sz w:val="28"/>
          <w:szCs w:val="28"/>
          <w:lang w:val="ru-RU"/>
        </w:rPr>
        <w:t>праці</w:t>
      </w:r>
      <w:proofErr w:type="spellEnd"/>
      <w:r w:rsidRPr="009A75FF">
        <w:rPr>
          <w:rFonts w:ascii="Times New Roman" w:hAnsi="Times New Roman"/>
          <w:sz w:val="28"/>
          <w:szCs w:val="28"/>
          <w:lang w:val="ru-RU"/>
        </w:rPr>
        <w:t xml:space="preserve"> на </w:t>
      </w:r>
      <w:proofErr w:type="spellStart"/>
      <w:r w:rsidRPr="009A75FF">
        <w:rPr>
          <w:rFonts w:ascii="Times New Roman" w:hAnsi="Times New Roman"/>
          <w:sz w:val="28"/>
          <w:szCs w:val="28"/>
          <w:lang w:val="ru-RU"/>
        </w:rPr>
        <w:t>підприємствах</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проблеми</w:t>
      </w:r>
      <w:proofErr w:type="spellEnd"/>
      <w:r w:rsidRPr="009A75FF">
        <w:rPr>
          <w:rFonts w:ascii="Times New Roman" w:hAnsi="Times New Roman"/>
          <w:sz w:val="28"/>
          <w:szCs w:val="28"/>
          <w:lang w:val="ru-RU"/>
        </w:rPr>
        <w:t xml:space="preserve"> в </w:t>
      </w:r>
      <w:proofErr w:type="spellStart"/>
      <w:r w:rsidRPr="009A75FF">
        <w:rPr>
          <w:rFonts w:ascii="Times New Roman" w:hAnsi="Times New Roman"/>
          <w:sz w:val="28"/>
          <w:szCs w:val="28"/>
          <w:lang w:val="ru-RU"/>
        </w:rPr>
        <w:t>умовах</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обмеженості</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ресурсів</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sz w:val="28"/>
          <w:szCs w:val="28"/>
          <w:lang w:val="ru-RU"/>
        </w:rPr>
        <w:t xml:space="preserve">, 2015. №3. С. 6–14. </w:t>
      </w:r>
      <w:hyperlink r:id="rId63" w:history="1">
        <w:r w:rsidRPr="009A75FF">
          <w:rPr>
            <w:rStyle w:val="a6"/>
            <w:rFonts w:ascii="Times New Roman" w:hAnsi="Times New Roman"/>
            <w:sz w:val="28"/>
            <w:szCs w:val="28"/>
          </w:rPr>
          <w:t>http</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handle</w:t>
        </w:r>
        <w:r w:rsidRPr="009A75FF">
          <w:rPr>
            <w:rStyle w:val="a6"/>
            <w:rFonts w:ascii="Times New Roman" w:hAnsi="Times New Roman"/>
            <w:sz w:val="28"/>
            <w:szCs w:val="28"/>
            <w:lang w:val="ru-RU"/>
          </w:rPr>
          <w:t>/123456789/46503</w:t>
        </w:r>
      </w:hyperlink>
      <w:r w:rsidRPr="009A75FF">
        <w:rPr>
          <w:rFonts w:ascii="Times New Roman" w:hAnsi="Times New Roman"/>
          <w:sz w:val="28"/>
          <w:szCs w:val="28"/>
          <w:lang w:val="ru-RU"/>
        </w:rPr>
        <w:t>.</w:t>
      </w:r>
    </w:p>
    <w:p w14:paraId="623BC5CC"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t xml:space="preserve">Сабадаш В. В., Сабадаш О. О. </w:t>
      </w:r>
      <w:proofErr w:type="spellStart"/>
      <w:r w:rsidRPr="009A75FF">
        <w:rPr>
          <w:rFonts w:ascii="Times New Roman" w:hAnsi="Times New Roman"/>
          <w:sz w:val="28"/>
          <w:szCs w:val="28"/>
          <w:lang w:val="ru-RU"/>
        </w:rPr>
        <w:t>Енергетична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безпека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України</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можливості</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подолання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конфл</w:t>
      </w:r>
      <w:r w:rsidRPr="009A75FF">
        <w:rPr>
          <w:rFonts w:ascii="Times New Roman" w:hAnsi="Times New Roman"/>
          <w:sz w:val="28"/>
          <w:szCs w:val="28"/>
        </w:rPr>
        <w:t>i</w:t>
      </w:r>
      <w:r w:rsidRPr="009A75FF">
        <w:rPr>
          <w:rFonts w:ascii="Times New Roman" w:hAnsi="Times New Roman"/>
          <w:sz w:val="28"/>
          <w:szCs w:val="28"/>
          <w:lang w:val="ru-RU"/>
        </w:rPr>
        <w:t>ктних</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тенденц</w:t>
      </w:r>
      <w:r w:rsidRPr="009A75FF">
        <w:rPr>
          <w:rFonts w:ascii="Times New Roman" w:hAnsi="Times New Roman"/>
          <w:sz w:val="28"/>
          <w:szCs w:val="28"/>
        </w:rPr>
        <w:t>i</w:t>
      </w:r>
      <w:proofErr w:type="spellEnd"/>
      <w:r w:rsidRPr="009A75FF">
        <w:rPr>
          <w:rFonts w:ascii="Times New Roman" w:hAnsi="Times New Roman"/>
          <w:sz w:val="28"/>
          <w:szCs w:val="28"/>
          <w:lang w:val="ru-RU"/>
        </w:rPr>
        <w:t xml:space="preserve">й.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sz w:val="28"/>
          <w:szCs w:val="28"/>
          <w:lang w:val="ru-RU"/>
        </w:rPr>
        <w:t xml:space="preserve">, 2010. №3. Т. 1. С. 204–210. </w:t>
      </w:r>
      <w:hyperlink r:id="rId64" w:history="1">
        <w:r w:rsidRPr="009A75FF">
          <w:rPr>
            <w:rStyle w:val="a6"/>
            <w:rFonts w:ascii="Times New Roman" w:hAnsi="Times New Roman"/>
            <w:sz w:val="28"/>
            <w:szCs w:val="28"/>
          </w:rPr>
          <w:t>http</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handle</w:t>
        </w:r>
        <w:r w:rsidRPr="009A75FF">
          <w:rPr>
            <w:rStyle w:val="a6"/>
            <w:rFonts w:ascii="Times New Roman" w:hAnsi="Times New Roman"/>
            <w:sz w:val="28"/>
            <w:szCs w:val="28"/>
            <w:lang w:val="ru-RU"/>
          </w:rPr>
          <w:t>/123456789/3581</w:t>
        </w:r>
      </w:hyperlink>
      <w:r w:rsidRPr="009A75FF">
        <w:rPr>
          <w:rFonts w:ascii="Times New Roman" w:hAnsi="Times New Roman"/>
          <w:sz w:val="28"/>
          <w:szCs w:val="28"/>
          <w:lang w:val="ru-RU"/>
        </w:rPr>
        <w:t>.</w:t>
      </w:r>
    </w:p>
    <w:p w14:paraId="2A20148D"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t xml:space="preserve">Сабадаш В. В. </w:t>
      </w:r>
      <w:proofErr w:type="spellStart"/>
      <w:r w:rsidRPr="009A75FF">
        <w:rPr>
          <w:rFonts w:ascii="Times New Roman" w:hAnsi="Times New Roman"/>
          <w:sz w:val="28"/>
          <w:szCs w:val="28"/>
          <w:lang w:val="ru-RU"/>
        </w:rPr>
        <w:t>Дослідження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впливу</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енергоресурсних</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чинників</w:t>
      </w:r>
      <w:proofErr w:type="spellEnd"/>
      <w:r w:rsidRPr="009A75FF">
        <w:rPr>
          <w:rFonts w:ascii="Times New Roman" w:hAnsi="Times New Roman"/>
          <w:sz w:val="28"/>
          <w:szCs w:val="28"/>
          <w:lang w:val="ru-RU"/>
        </w:rPr>
        <w:t xml:space="preserve"> на </w:t>
      </w:r>
      <w:proofErr w:type="spellStart"/>
      <w:r w:rsidRPr="009A75FF">
        <w:rPr>
          <w:rFonts w:ascii="Times New Roman" w:hAnsi="Times New Roman"/>
          <w:sz w:val="28"/>
          <w:szCs w:val="28"/>
          <w:lang w:val="ru-RU"/>
        </w:rPr>
        <w:t>економічну</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безпеку</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sz w:val="28"/>
          <w:szCs w:val="28"/>
          <w:lang w:val="ru-RU"/>
        </w:rPr>
        <w:t xml:space="preserve">, 2009. №2. С. 11–18. </w:t>
      </w:r>
      <w:hyperlink r:id="rId65" w:history="1">
        <w:r w:rsidRPr="009A75FF">
          <w:rPr>
            <w:rStyle w:val="a6"/>
            <w:rFonts w:ascii="Times New Roman" w:hAnsi="Times New Roman"/>
            <w:sz w:val="28"/>
            <w:szCs w:val="28"/>
          </w:rPr>
          <w:t>http</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handle</w:t>
        </w:r>
        <w:r w:rsidRPr="009A75FF">
          <w:rPr>
            <w:rStyle w:val="a6"/>
            <w:rFonts w:ascii="Times New Roman" w:hAnsi="Times New Roman"/>
            <w:sz w:val="28"/>
            <w:szCs w:val="28"/>
            <w:lang w:val="ru-RU"/>
          </w:rPr>
          <w:t>/123456789/3360</w:t>
        </w:r>
      </w:hyperlink>
      <w:r w:rsidRPr="009A75FF">
        <w:rPr>
          <w:rFonts w:ascii="Times New Roman" w:hAnsi="Times New Roman"/>
          <w:sz w:val="28"/>
          <w:szCs w:val="28"/>
          <w:lang w:val="ru-RU"/>
        </w:rPr>
        <w:t xml:space="preserve">. </w:t>
      </w:r>
    </w:p>
    <w:p w14:paraId="2BC13F37" w14:textId="4D460B9E"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t xml:space="preserve">Сабадаш В. В. </w:t>
      </w:r>
      <w:proofErr w:type="spellStart"/>
      <w:r w:rsidRPr="009A75FF">
        <w:rPr>
          <w:rFonts w:ascii="Times New Roman" w:hAnsi="Times New Roman"/>
          <w:sz w:val="28"/>
          <w:szCs w:val="28"/>
          <w:lang w:val="ru-RU"/>
        </w:rPr>
        <w:t>Енергетична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безпека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України</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конфліктність</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геополітичного</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вибору</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sz w:val="28"/>
          <w:szCs w:val="28"/>
          <w:lang w:val="ru-RU"/>
        </w:rPr>
        <w:t xml:space="preserve">, 2011. № 2. С. 52–59. </w:t>
      </w:r>
      <w:hyperlink r:id="rId66" w:history="1">
        <w:r w:rsidRPr="009A75FF">
          <w:rPr>
            <w:rStyle w:val="a6"/>
            <w:rFonts w:ascii="Times New Roman" w:hAnsi="Times New Roman"/>
            <w:sz w:val="28"/>
            <w:szCs w:val="28"/>
          </w:rPr>
          <w:t>https</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bitstream</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download</w:t>
        </w:r>
        <w:r w:rsidRPr="009A75FF">
          <w:rPr>
            <w:rStyle w:val="a6"/>
            <w:rFonts w:ascii="Times New Roman" w:hAnsi="Times New Roman"/>
            <w:sz w:val="28"/>
            <w:szCs w:val="28"/>
            <w:lang w:val="ru-RU"/>
          </w:rPr>
          <w:t>/123456789/24474/1/</w:t>
        </w:r>
        <w:proofErr w:type="spellStart"/>
        <w:r w:rsidRPr="009A75FF">
          <w:rPr>
            <w:rStyle w:val="a6"/>
            <w:rFonts w:ascii="Times New Roman" w:hAnsi="Times New Roman"/>
            <w:sz w:val="28"/>
            <w:szCs w:val="28"/>
          </w:rPr>
          <w:t>Sabadash</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pdf</w:t>
        </w:r>
      </w:hyperlink>
      <w:r w:rsidRPr="009A75FF">
        <w:rPr>
          <w:rFonts w:ascii="Times New Roman" w:hAnsi="Times New Roman"/>
          <w:sz w:val="28"/>
          <w:szCs w:val="28"/>
          <w:lang w:val="ru-RU"/>
        </w:rPr>
        <w:t xml:space="preserve"> </w:t>
      </w:r>
    </w:p>
    <w:p w14:paraId="2FA2DA3A" w14:textId="133891A1"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t xml:space="preserve">Сабадаш В. В. </w:t>
      </w:r>
      <w:proofErr w:type="spellStart"/>
      <w:r w:rsidRPr="009A75FF">
        <w:rPr>
          <w:rFonts w:ascii="Times New Roman" w:hAnsi="Times New Roman"/>
          <w:sz w:val="28"/>
          <w:szCs w:val="28"/>
          <w:lang w:val="ru-RU"/>
        </w:rPr>
        <w:t>Енергетично-ресурсна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безпека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України</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загрози</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виникнення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еколого-економічних</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конфліктів</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Вісник</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Сумського</w:t>
      </w:r>
      <w:proofErr w:type="spellEnd"/>
      <w:r w:rsidRPr="009A75FF">
        <w:rPr>
          <w:rFonts w:ascii="Times New Roman" w:hAnsi="Times New Roman"/>
          <w:i/>
          <w:iCs/>
          <w:sz w:val="28"/>
          <w:szCs w:val="28"/>
          <w:lang w:val="ru-RU"/>
        </w:rPr>
        <w:t xml:space="preserve"> державного </w:t>
      </w:r>
      <w:proofErr w:type="spellStart"/>
      <w:r w:rsidRPr="009A75FF">
        <w:rPr>
          <w:rFonts w:ascii="Times New Roman" w:hAnsi="Times New Roman"/>
          <w:i/>
          <w:iCs/>
          <w:sz w:val="28"/>
          <w:szCs w:val="28"/>
          <w:lang w:val="ru-RU"/>
        </w:rPr>
        <w:t>університету</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Серія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Економіка</w:t>
      </w:r>
      <w:proofErr w:type="spellEnd"/>
      <w:r w:rsidRPr="009A75FF">
        <w:rPr>
          <w:rFonts w:ascii="Times New Roman" w:hAnsi="Times New Roman"/>
          <w:i/>
          <w:iCs/>
          <w:sz w:val="28"/>
          <w:szCs w:val="28"/>
          <w:lang w:val="ru-RU"/>
        </w:rPr>
        <w:t xml:space="preserve">», </w:t>
      </w:r>
      <w:r w:rsidRPr="009A75FF">
        <w:rPr>
          <w:rFonts w:ascii="Times New Roman" w:hAnsi="Times New Roman"/>
          <w:sz w:val="28"/>
          <w:szCs w:val="28"/>
          <w:lang w:val="ru-RU"/>
        </w:rPr>
        <w:t xml:space="preserve">2009. № 2. С. 70–77. </w:t>
      </w:r>
      <w:hyperlink r:id="rId67" w:history="1">
        <w:r w:rsidRPr="009A75FF">
          <w:rPr>
            <w:rStyle w:val="a6"/>
            <w:rFonts w:ascii="Times New Roman" w:hAnsi="Times New Roman"/>
            <w:sz w:val="28"/>
            <w:szCs w:val="28"/>
          </w:rPr>
          <w:t>https</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bitstream</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download</w:t>
        </w:r>
        <w:r w:rsidRPr="009A75FF">
          <w:rPr>
            <w:rStyle w:val="a6"/>
            <w:rFonts w:ascii="Times New Roman" w:hAnsi="Times New Roman"/>
            <w:sz w:val="28"/>
            <w:szCs w:val="28"/>
            <w:lang w:val="ru-RU"/>
          </w:rPr>
          <w:t>/123456789/525/1/002</w:t>
        </w:r>
        <w:proofErr w:type="spellStart"/>
        <w:r w:rsidRPr="009A75FF">
          <w:rPr>
            <w:rStyle w:val="a6"/>
            <w:rFonts w:ascii="Times New Roman" w:hAnsi="Times New Roman"/>
            <w:sz w:val="28"/>
            <w:szCs w:val="28"/>
          </w:rPr>
          <w:t>svveek</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pdf</w:t>
        </w:r>
      </w:hyperlink>
    </w:p>
    <w:p w14:paraId="159AB438"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t xml:space="preserve">Сабадаш В. В., Давиденко І. В., </w:t>
      </w:r>
      <w:proofErr w:type="spellStart"/>
      <w:r w:rsidRPr="009A75FF">
        <w:rPr>
          <w:rFonts w:ascii="Times New Roman" w:hAnsi="Times New Roman"/>
          <w:sz w:val="28"/>
          <w:szCs w:val="28"/>
          <w:lang w:val="ru-RU"/>
        </w:rPr>
        <w:t>Бабій</w:t>
      </w:r>
      <w:proofErr w:type="spellEnd"/>
      <w:r w:rsidRPr="009A75FF">
        <w:rPr>
          <w:rFonts w:ascii="Times New Roman" w:hAnsi="Times New Roman"/>
          <w:sz w:val="28"/>
          <w:szCs w:val="28"/>
          <w:lang w:val="ru-RU"/>
        </w:rPr>
        <w:t xml:space="preserve"> Т. В. </w:t>
      </w:r>
      <w:proofErr w:type="spellStart"/>
      <w:r w:rsidRPr="009A75FF">
        <w:rPr>
          <w:rFonts w:ascii="Times New Roman" w:hAnsi="Times New Roman"/>
          <w:sz w:val="28"/>
          <w:szCs w:val="28"/>
          <w:lang w:val="ru-RU"/>
        </w:rPr>
        <w:t>Конкуренція</w:t>
      </w:r>
      <w:proofErr w:type="spellEnd"/>
      <w:r w:rsidRPr="009A75FF">
        <w:rPr>
          <w:rFonts w:ascii="Times New Roman" w:hAnsi="Times New Roman"/>
          <w:sz w:val="28"/>
          <w:szCs w:val="28"/>
          <w:lang w:val="ru-RU"/>
        </w:rPr>
        <w:t xml:space="preserve"> за </w:t>
      </w:r>
      <w:proofErr w:type="spellStart"/>
      <w:r w:rsidRPr="009A75FF">
        <w:rPr>
          <w:rFonts w:ascii="Times New Roman" w:hAnsi="Times New Roman"/>
          <w:sz w:val="28"/>
          <w:szCs w:val="28"/>
          <w:lang w:val="ru-RU"/>
        </w:rPr>
        <w:t>ресурси</w:t>
      </w:r>
      <w:proofErr w:type="spellEnd"/>
      <w:r w:rsidRPr="009A75FF">
        <w:rPr>
          <w:rFonts w:ascii="Times New Roman" w:hAnsi="Times New Roman"/>
          <w:sz w:val="28"/>
          <w:szCs w:val="28"/>
          <w:lang w:val="ru-RU"/>
        </w:rPr>
        <w:t xml:space="preserve"> й </w:t>
      </w:r>
      <w:proofErr w:type="spellStart"/>
      <w:r w:rsidRPr="009A75FF">
        <w:rPr>
          <w:rFonts w:ascii="Times New Roman" w:hAnsi="Times New Roman"/>
          <w:sz w:val="28"/>
          <w:szCs w:val="28"/>
          <w:lang w:val="ru-RU"/>
        </w:rPr>
        <w:t>економічні</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конфлікти</w:t>
      </w:r>
      <w:proofErr w:type="spellEnd"/>
      <w:r w:rsidRPr="009A75FF">
        <w:rPr>
          <w:rFonts w:ascii="Times New Roman" w:hAnsi="Times New Roman"/>
          <w:sz w:val="28"/>
          <w:szCs w:val="28"/>
          <w:lang w:val="ru-RU"/>
        </w:rPr>
        <w:t xml:space="preserve"> у глобальному </w:t>
      </w:r>
      <w:proofErr w:type="spellStart"/>
      <w:r w:rsidRPr="009A75FF">
        <w:rPr>
          <w:rFonts w:ascii="Times New Roman" w:hAnsi="Times New Roman"/>
          <w:sz w:val="28"/>
          <w:szCs w:val="28"/>
          <w:lang w:val="ru-RU"/>
        </w:rPr>
        <w:t>бізнес-середовищі</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рушійні</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сили</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безпека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інституційно-ресурсний</w:t>
      </w:r>
      <w:proofErr w:type="spellEnd"/>
      <w:r w:rsidRPr="009A75FF">
        <w:rPr>
          <w:rFonts w:ascii="Times New Roman" w:hAnsi="Times New Roman"/>
          <w:sz w:val="28"/>
          <w:szCs w:val="28"/>
          <w:lang w:val="ru-RU"/>
        </w:rPr>
        <w:t xml:space="preserve"> концепт </w:t>
      </w:r>
      <w:proofErr w:type="spellStart"/>
      <w:r w:rsidRPr="009A75FF">
        <w:rPr>
          <w:rFonts w:ascii="Times New Roman" w:hAnsi="Times New Roman"/>
          <w:sz w:val="28"/>
          <w:szCs w:val="28"/>
          <w:lang w:val="ru-RU"/>
        </w:rPr>
        <w:t>врегулювання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i/>
          <w:iCs/>
          <w:sz w:val="28"/>
          <w:szCs w:val="28"/>
          <w:lang w:val="ru-RU"/>
        </w:rPr>
        <w:t>,</w:t>
      </w:r>
      <w:r w:rsidRPr="009A75FF">
        <w:rPr>
          <w:rFonts w:ascii="Times New Roman" w:hAnsi="Times New Roman"/>
          <w:sz w:val="28"/>
          <w:szCs w:val="28"/>
          <w:lang w:val="ru-RU"/>
        </w:rPr>
        <w:t xml:space="preserve"> 2017. № 4. С. 128–147. </w:t>
      </w:r>
      <w:hyperlink r:id="rId68" w:history="1">
        <w:r w:rsidRPr="009A75FF">
          <w:rPr>
            <w:rStyle w:val="a6"/>
            <w:rFonts w:ascii="Times New Roman" w:hAnsi="Times New Roman"/>
            <w:sz w:val="28"/>
            <w:szCs w:val="28"/>
          </w:rPr>
          <w:t>http</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handle</w:t>
        </w:r>
        <w:r w:rsidRPr="009A75FF">
          <w:rPr>
            <w:rStyle w:val="a6"/>
            <w:rFonts w:ascii="Times New Roman" w:hAnsi="Times New Roman"/>
            <w:sz w:val="28"/>
            <w:szCs w:val="28"/>
            <w:lang w:val="ru-RU"/>
          </w:rPr>
          <w:t>/123456789/68716</w:t>
        </w:r>
      </w:hyperlink>
      <w:r w:rsidRPr="009A75FF">
        <w:rPr>
          <w:rFonts w:ascii="Times New Roman" w:hAnsi="Times New Roman"/>
          <w:sz w:val="28"/>
          <w:szCs w:val="28"/>
          <w:lang w:val="ru-RU"/>
        </w:rPr>
        <w:t xml:space="preserve">. </w:t>
      </w:r>
    </w:p>
    <w:p w14:paraId="6B009751"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rPr>
      </w:pPr>
      <w:r w:rsidRPr="009A75FF">
        <w:rPr>
          <w:rFonts w:ascii="Times New Roman" w:hAnsi="Times New Roman"/>
          <w:sz w:val="28"/>
          <w:szCs w:val="28"/>
        </w:rPr>
        <w:lastRenderedPageBreak/>
        <w:t xml:space="preserve">Sabadash V. and </w:t>
      </w:r>
      <w:proofErr w:type="spellStart"/>
      <w:r w:rsidRPr="009A75FF">
        <w:rPr>
          <w:rFonts w:ascii="Times New Roman" w:hAnsi="Times New Roman"/>
          <w:sz w:val="28"/>
          <w:szCs w:val="28"/>
        </w:rPr>
        <w:t>Denysenko</w:t>
      </w:r>
      <w:proofErr w:type="spellEnd"/>
      <w:r w:rsidRPr="009A75FF">
        <w:rPr>
          <w:rFonts w:ascii="Times New Roman" w:hAnsi="Times New Roman"/>
          <w:sz w:val="28"/>
          <w:szCs w:val="28"/>
        </w:rPr>
        <w:t xml:space="preserve"> P. Economic</w:t>
      </w:r>
      <w:r w:rsidRPr="009A75FF">
        <w:rPr>
          <w:rFonts w:ascii="Times New Roman" w:hAnsi="Times New Roman"/>
          <w:sz w:val="28"/>
          <w:szCs w:val="28"/>
          <w:lang w:val="en-US"/>
        </w:rPr>
        <w:t xml:space="preserve"> </w:t>
      </w:r>
      <w:r w:rsidRPr="009A75FF">
        <w:rPr>
          <w:rFonts w:ascii="Times New Roman" w:hAnsi="Times New Roman"/>
          <w:sz w:val="28"/>
          <w:szCs w:val="28"/>
        </w:rPr>
        <w:t>and</w:t>
      </w:r>
      <w:r w:rsidRPr="009A75FF">
        <w:rPr>
          <w:rFonts w:ascii="Times New Roman" w:hAnsi="Times New Roman"/>
          <w:sz w:val="28"/>
          <w:szCs w:val="28"/>
          <w:lang w:val="en-US"/>
        </w:rPr>
        <w:t xml:space="preserve"> </w:t>
      </w:r>
      <w:r w:rsidRPr="009A75FF">
        <w:rPr>
          <w:rFonts w:ascii="Times New Roman" w:hAnsi="Times New Roman"/>
          <w:sz w:val="28"/>
          <w:szCs w:val="28"/>
        </w:rPr>
        <w:t>social</w:t>
      </w:r>
      <w:r w:rsidRPr="009A75FF">
        <w:rPr>
          <w:rFonts w:ascii="Times New Roman" w:hAnsi="Times New Roman"/>
          <w:sz w:val="28"/>
          <w:szCs w:val="28"/>
          <w:lang w:val="en-US"/>
        </w:rPr>
        <w:t xml:space="preserve"> </w:t>
      </w:r>
      <w:r w:rsidRPr="009A75FF">
        <w:rPr>
          <w:rFonts w:ascii="Times New Roman" w:hAnsi="Times New Roman"/>
          <w:sz w:val="28"/>
          <w:szCs w:val="28"/>
        </w:rPr>
        <w:t>dimensions</w:t>
      </w:r>
      <w:r w:rsidRPr="009A75FF">
        <w:rPr>
          <w:rFonts w:ascii="Times New Roman" w:hAnsi="Times New Roman"/>
          <w:sz w:val="28"/>
          <w:szCs w:val="28"/>
          <w:lang w:val="en-US"/>
        </w:rPr>
        <w:t xml:space="preserve"> </w:t>
      </w:r>
      <w:r w:rsidRPr="009A75FF">
        <w:rPr>
          <w:rFonts w:ascii="Times New Roman" w:hAnsi="Times New Roman"/>
          <w:sz w:val="28"/>
          <w:szCs w:val="28"/>
        </w:rPr>
        <w:t>of</w:t>
      </w:r>
      <w:r w:rsidRPr="009A75FF">
        <w:rPr>
          <w:rFonts w:ascii="Times New Roman" w:hAnsi="Times New Roman"/>
          <w:sz w:val="28"/>
          <w:szCs w:val="28"/>
          <w:lang w:val="en-US"/>
        </w:rPr>
        <w:t xml:space="preserve"> </w:t>
      </w:r>
      <w:r w:rsidRPr="009A75FF">
        <w:rPr>
          <w:rFonts w:ascii="Times New Roman" w:hAnsi="Times New Roman"/>
          <w:sz w:val="28"/>
          <w:szCs w:val="28"/>
        </w:rPr>
        <w:t>ecological</w:t>
      </w:r>
      <w:r w:rsidRPr="009A75FF">
        <w:rPr>
          <w:rFonts w:ascii="Times New Roman" w:hAnsi="Times New Roman"/>
          <w:sz w:val="28"/>
          <w:szCs w:val="28"/>
          <w:lang w:val="en-US"/>
        </w:rPr>
        <w:t xml:space="preserve"> </w:t>
      </w:r>
      <w:r w:rsidRPr="009A75FF">
        <w:rPr>
          <w:rFonts w:ascii="Times New Roman" w:hAnsi="Times New Roman"/>
          <w:sz w:val="28"/>
          <w:szCs w:val="28"/>
        </w:rPr>
        <w:t>conflicts: root</w:t>
      </w:r>
      <w:r w:rsidRPr="009A75FF">
        <w:rPr>
          <w:rFonts w:ascii="Times New Roman" w:hAnsi="Times New Roman"/>
          <w:sz w:val="28"/>
          <w:szCs w:val="28"/>
          <w:lang w:val="en-US"/>
        </w:rPr>
        <w:t xml:space="preserve"> </w:t>
      </w:r>
      <w:r w:rsidRPr="009A75FF">
        <w:rPr>
          <w:rFonts w:ascii="Times New Roman" w:hAnsi="Times New Roman"/>
          <w:sz w:val="28"/>
          <w:szCs w:val="28"/>
        </w:rPr>
        <w:t>causes, risks, prevention</w:t>
      </w:r>
      <w:r w:rsidRPr="009A75FF">
        <w:rPr>
          <w:rFonts w:ascii="Times New Roman" w:hAnsi="Times New Roman"/>
          <w:sz w:val="28"/>
          <w:szCs w:val="28"/>
          <w:lang w:val="en-US"/>
        </w:rPr>
        <w:t xml:space="preserve"> </w:t>
      </w:r>
      <w:r w:rsidRPr="009A75FF">
        <w:rPr>
          <w:rFonts w:ascii="Times New Roman" w:hAnsi="Times New Roman"/>
          <w:sz w:val="28"/>
          <w:szCs w:val="28"/>
        </w:rPr>
        <w:t>and</w:t>
      </w:r>
      <w:r w:rsidRPr="009A75FF">
        <w:rPr>
          <w:rFonts w:ascii="Times New Roman" w:hAnsi="Times New Roman"/>
          <w:sz w:val="28"/>
          <w:szCs w:val="28"/>
          <w:lang w:val="en-US"/>
        </w:rPr>
        <w:t xml:space="preserve"> </w:t>
      </w:r>
      <w:r w:rsidRPr="009A75FF">
        <w:rPr>
          <w:rFonts w:ascii="Times New Roman" w:hAnsi="Times New Roman"/>
          <w:sz w:val="28"/>
          <w:szCs w:val="28"/>
        </w:rPr>
        <w:t>mitigation</w:t>
      </w:r>
      <w:r w:rsidRPr="009A75FF">
        <w:rPr>
          <w:rFonts w:ascii="Times New Roman" w:hAnsi="Times New Roman"/>
          <w:sz w:val="28"/>
          <w:szCs w:val="28"/>
          <w:lang w:val="en-US"/>
        </w:rPr>
        <w:t xml:space="preserve"> </w:t>
      </w:r>
      <w:r w:rsidRPr="009A75FF">
        <w:rPr>
          <w:rFonts w:ascii="Times New Roman" w:hAnsi="Times New Roman"/>
          <w:sz w:val="28"/>
          <w:szCs w:val="28"/>
        </w:rPr>
        <w:t xml:space="preserve">measures. </w:t>
      </w:r>
      <w:r w:rsidRPr="009A75FF">
        <w:rPr>
          <w:rFonts w:ascii="Times New Roman" w:hAnsi="Times New Roman"/>
          <w:i/>
          <w:iCs/>
          <w:sz w:val="28"/>
          <w:szCs w:val="28"/>
        </w:rPr>
        <w:t xml:space="preserve">Int. J. </w:t>
      </w:r>
      <w:r w:rsidRPr="009A75FF">
        <w:rPr>
          <w:rFonts w:ascii="Times New Roman" w:hAnsi="Times New Roman"/>
          <w:i/>
          <w:iCs/>
          <w:sz w:val="28"/>
          <w:szCs w:val="28"/>
          <w:lang w:val="en-US"/>
        </w:rPr>
        <w:t>o</w:t>
      </w:r>
      <w:r w:rsidRPr="009A75FF">
        <w:rPr>
          <w:rFonts w:ascii="Times New Roman" w:hAnsi="Times New Roman"/>
          <w:i/>
          <w:iCs/>
          <w:sz w:val="28"/>
          <w:szCs w:val="28"/>
        </w:rPr>
        <w:t>f</w:t>
      </w:r>
      <w:r w:rsidRPr="009A75FF">
        <w:rPr>
          <w:rFonts w:ascii="Times New Roman" w:hAnsi="Times New Roman"/>
          <w:i/>
          <w:iCs/>
          <w:sz w:val="28"/>
          <w:szCs w:val="28"/>
          <w:lang w:val="en-US"/>
        </w:rPr>
        <w:t xml:space="preserve"> </w:t>
      </w:r>
      <w:r w:rsidRPr="009A75FF">
        <w:rPr>
          <w:rFonts w:ascii="Times New Roman" w:hAnsi="Times New Roman"/>
          <w:i/>
          <w:iCs/>
          <w:sz w:val="28"/>
          <w:szCs w:val="28"/>
        </w:rPr>
        <w:t>Environmental</w:t>
      </w:r>
      <w:r w:rsidRPr="009A75FF">
        <w:rPr>
          <w:rFonts w:ascii="Times New Roman" w:hAnsi="Times New Roman"/>
          <w:i/>
          <w:iCs/>
          <w:sz w:val="28"/>
          <w:szCs w:val="28"/>
          <w:lang w:val="en-US"/>
        </w:rPr>
        <w:t xml:space="preserve"> </w:t>
      </w:r>
      <w:proofErr w:type="spellStart"/>
      <w:r w:rsidRPr="009A75FF">
        <w:rPr>
          <w:rFonts w:ascii="Times New Roman" w:hAnsi="Times New Roman"/>
          <w:i/>
          <w:iCs/>
          <w:sz w:val="28"/>
          <w:szCs w:val="28"/>
        </w:rPr>
        <w:t>Technologyand</w:t>
      </w:r>
      <w:proofErr w:type="spellEnd"/>
      <w:r w:rsidRPr="009A75FF">
        <w:rPr>
          <w:rFonts w:ascii="Times New Roman" w:hAnsi="Times New Roman"/>
          <w:i/>
          <w:iCs/>
          <w:sz w:val="28"/>
          <w:szCs w:val="28"/>
          <w:lang w:val="en-US"/>
        </w:rPr>
        <w:t xml:space="preserve"> </w:t>
      </w:r>
      <w:r w:rsidRPr="009A75FF">
        <w:rPr>
          <w:rFonts w:ascii="Times New Roman" w:hAnsi="Times New Roman"/>
          <w:i/>
          <w:iCs/>
          <w:sz w:val="28"/>
          <w:szCs w:val="28"/>
        </w:rPr>
        <w:t>Management</w:t>
      </w:r>
      <w:r w:rsidRPr="009A75FF">
        <w:rPr>
          <w:rFonts w:ascii="Times New Roman" w:hAnsi="Times New Roman"/>
          <w:sz w:val="28"/>
          <w:szCs w:val="28"/>
        </w:rPr>
        <w:t xml:space="preserve">, 2018, Vol. 21, Nos. 5/6, 273–288. </w:t>
      </w:r>
      <w:hyperlink r:id="rId69" w:history="1">
        <w:r w:rsidRPr="009A75FF">
          <w:rPr>
            <w:rStyle w:val="a6"/>
            <w:rFonts w:ascii="Times New Roman" w:hAnsi="Times New Roman"/>
            <w:sz w:val="28"/>
            <w:szCs w:val="28"/>
          </w:rPr>
          <w:t>https://doi.org/10.1504/IJETM.2018.100579</w:t>
        </w:r>
      </w:hyperlink>
      <w:r w:rsidRPr="009A75FF">
        <w:rPr>
          <w:rFonts w:ascii="Times New Roman" w:hAnsi="Times New Roman"/>
          <w:sz w:val="28"/>
          <w:szCs w:val="28"/>
        </w:rPr>
        <w:t>.</w:t>
      </w:r>
    </w:p>
    <w:p w14:paraId="10B9E980"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t xml:space="preserve">Сабадаш В. В. Социально-экономическое измерение экологических конфликтов в достижении устойчивого развития. </w:t>
      </w:r>
      <w:r w:rsidRPr="009A75FF">
        <w:rPr>
          <w:rFonts w:ascii="Times New Roman" w:hAnsi="Times New Roman"/>
          <w:i/>
          <w:iCs/>
          <w:sz w:val="28"/>
          <w:szCs w:val="28"/>
          <w:lang w:val="ru-RU"/>
        </w:rPr>
        <w:t>Социально-экономический потенциал устойчивого развития</w:t>
      </w:r>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учебн</w:t>
      </w:r>
      <w:proofErr w:type="spellEnd"/>
      <w:r w:rsidRPr="009A75FF">
        <w:rPr>
          <w:rFonts w:ascii="Times New Roman" w:hAnsi="Times New Roman"/>
          <w:sz w:val="28"/>
          <w:szCs w:val="28"/>
          <w:lang w:val="ru-RU"/>
        </w:rPr>
        <w:t xml:space="preserve">. / под ред. проф. Л.Г. Мельника (Украина) и проф. Л. </w:t>
      </w:r>
      <w:proofErr w:type="spellStart"/>
      <w:r w:rsidRPr="009A75FF">
        <w:rPr>
          <w:rFonts w:ascii="Times New Roman" w:hAnsi="Times New Roman"/>
          <w:sz w:val="28"/>
          <w:szCs w:val="28"/>
          <w:lang w:val="ru-RU"/>
        </w:rPr>
        <w:t>Хенса</w:t>
      </w:r>
      <w:proofErr w:type="spellEnd"/>
      <w:r w:rsidRPr="009A75FF">
        <w:rPr>
          <w:rFonts w:ascii="Times New Roman" w:hAnsi="Times New Roman"/>
          <w:sz w:val="28"/>
          <w:szCs w:val="28"/>
          <w:lang w:val="ru-RU"/>
        </w:rPr>
        <w:t xml:space="preserve"> (Бельгия). Сумы : ИТД «Университетская книга», 2007. С. 963</w:t>
      </w:r>
      <w:r w:rsidRPr="009A75FF">
        <w:rPr>
          <w:rFonts w:ascii="Times New Roman" w:hAnsi="Times New Roman"/>
          <w:sz w:val="28"/>
          <w:szCs w:val="28"/>
        </w:rPr>
        <w:t>–</w:t>
      </w:r>
      <w:r w:rsidRPr="009A75FF">
        <w:rPr>
          <w:rFonts w:ascii="Times New Roman" w:hAnsi="Times New Roman"/>
          <w:sz w:val="28"/>
          <w:szCs w:val="28"/>
          <w:lang w:val="ru-RU"/>
        </w:rPr>
        <w:t>982.</w:t>
      </w:r>
    </w:p>
    <w:p w14:paraId="473F9CB4" w14:textId="7C37902C"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uk-UA"/>
        </w:rPr>
      </w:pPr>
      <w:r w:rsidRPr="009A75FF">
        <w:rPr>
          <w:rFonts w:ascii="Times New Roman" w:hAnsi="Times New Roman"/>
          <w:sz w:val="28"/>
          <w:szCs w:val="28"/>
          <w:lang w:val="ru-RU"/>
        </w:rPr>
        <w:t xml:space="preserve">Сабадаш В. В. </w:t>
      </w:r>
      <w:proofErr w:type="spellStart"/>
      <w:r w:rsidRPr="009A75FF">
        <w:rPr>
          <w:rFonts w:ascii="Times New Roman" w:hAnsi="Times New Roman"/>
          <w:sz w:val="28"/>
          <w:szCs w:val="28"/>
          <w:lang w:val="ru-RU"/>
        </w:rPr>
        <w:t>Соціально-економічні</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виміри</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екологічного</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конфлікту</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i/>
          <w:iCs/>
          <w:sz w:val="28"/>
          <w:szCs w:val="28"/>
          <w:lang w:val="ru-RU"/>
        </w:rPr>
        <w:t xml:space="preserve">, </w:t>
      </w:r>
      <w:r w:rsidRPr="009A75FF">
        <w:rPr>
          <w:rFonts w:ascii="Times New Roman" w:hAnsi="Times New Roman"/>
          <w:sz w:val="28"/>
          <w:szCs w:val="28"/>
          <w:lang w:val="ru-RU"/>
        </w:rPr>
        <w:t xml:space="preserve">2006. №2. С. 190–201. </w:t>
      </w:r>
      <w:hyperlink r:id="rId70" w:history="1">
        <w:r w:rsidRPr="009A75FF">
          <w:rPr>
            <w:rStyle w:val="a6"/>
            <w:rFonts w:ascii="Times New Roman" w:hAnsi="Times New Roman"/>
            <w:sz w:val="28"/>
            <w:szCs w:val="28"/>
          </w:rPr>
          <w:t>http</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handle</w:t>
        </w:r>
        <w:r w:rsidRPr="009A75FF">
          <w:rPr>
            <w:rStyle w:val="a6"/>
            <w:rFonts w:ascii="Times New Roman" w:hAnsi="Times New Roman"/>
            <w:sz w:val="28"/>
            <w:szCs w:val="28"/>
            <w:lang w:val="ru-RU"/>
          </w:rPr>
          <w:t>/123456789/3634</w:t>
        </w:r>
      </w:hyperlink>
    </w:p>
    <w:p w14:paraId="6E6B90FC" w14:textId="7AA2DB25" w:rsidR="009A75FF" w:rsidRPr="008431E9"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uk-UA"/>
        </w:rPr>
        <w:t>Сабадаш В. В. Економіко-організаційні й інституційні чинники екологічного конфлікту, як ресурсні обмеження економічного зростання.</w:t>
      </w:r>
      <w:r w:rsidRPr="009A75FF">
        <w:rPr>
          <w:rFonts w:ascii="Times New Roman" w:hAnsi="Times New Roman"/>
          <w:i/>
          <w:iCs/>
          <w:sz w:val="28"/>
          <w:szCs w:val="28"/>
          <w:lang w:val="uk-UA"/>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i/>
          <w:iCs/>
          <w:sz w:val="28"/>
          <w:szCs w:val="28"/>
          <w:lang w:val="ru-RU"/>
        </w:rPr>
        <w:t xml:space="preserve">, </w:t>
      </w:r>
      <w:r w:rsidRPr="009A75FF">
        <w:rPr>
          <w:rFonts w:ascii="Times New Roman" w:hAnsi="Times New Roman"/>
          <w:sz w:val="28"/>
          <w:szCs w:val="28"/>
          <w:lang w:val="ru-RU"/>
        </w:rPr>
        <w:t xml:space="preserve">2012. № 3. С. 32–37. </w:t>
      </w:r>
      <w:hyperlink r:id="rId71" w:history="1">
        <w:r w:rsidRPr="009A75FF">
          <w:rPr>
            <w:rStyle w:val="a6"/>
            <w:rFonts w:ascii="Times New Roman" w:hAnsi="Times New Roman"/>
            <w:sz w:val="28"/>
            <w:szCs w:val="28"/>
          </w:rPr>
          <w:t>https</w:t>
        </w:r>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bitstream</w:t>
        </w:r>
        <w:proofErr w:type="spellEnd"/>
        <w:r w:rsidRPr="008431E9">
          <w:rPr>
            <w:rStyle w:val="a6"/>
            <w:rFonts w:ascii="Times New Roman" w:hAnsi="Times New Roman"/>
            <w:sz w:val="28"/>
            <w:szCs w:val="28"/>
            <w:lang w:val="ru-RU"/>
          </w:rPr>
          <w:t>-</w:t>
        </w:r>
        <w:r w:rsidRPr="009A75FF">
          <w:rPr>
            <w:rStyle w:val="a6"/>
            <w:rFonts w:ascii="Times New Roman" w:hAnsi="Times New Roman"/>
            <w:sz w:val="28"/>
            <w:szCs w:val="28"/>
          </w:rPr>
          <w:t>download</w:t>
        </w:r>
        <w:r w:rsidRPr="008431E9">
          <w:rPr>
            <w:rStyle w:val="a6"/>
            <w:rFonts w:ascii="Times New Roman" w:hAnsi="Times New Roman"/>
            <w:sz w:val="28"/>
            <w:szCs w:val="28"/>
            <w:lang w:val="ru-RU"/>
          </w:rPr>
          <w:t>/123456789/34225/1/</w:t>
        </w:r>
        <w:r w:rsidRPr="009A75FF">
          <w:rPr>
            <w:rStyle w:val="a6"/>
            <w:rFonts w:ascii="Times New Roman" w:hAnsi="Times New Roman"/>
            <w:sz w:val="28"/>
            <w:szCs w:val="28"/>
          </w:rPr>
          <w:t>V</w:t>
        </w:r>
        <w:r w:rsidRPr="008431E9">
          <w:rPr>
            <w:rStyle w:val="a6"/>
            <w:rFonts w:ascii="Times New Roman" w:hAnsi="Times New Roman"/>
            <w:sz w:val="28"/>
            <w:szCs w:val="28"/>
            <w:lang w:val="ru-RU"/>
          </w:rPr>
          <w:t>_</w:t>
        </w:r>
        <w:r w:rsidRPr="009A75FF">
          <w:rPr>
            <w:rStyle w:val="a6"/>
            <w:rFonts w:ascii="Times New Roman" w:hAnsi="Times New Roman"/>
            <w:sz w:val="28"/>
            <w:szCs w:val="28"/>
          </w:rPr>
          <w:t>V</w:t>
        </w:r>
        <w:r w:rsidRPr="008431E9">
          <w:rPr>
            <w:rStyle w:val="a6"/>
            <w:rFonts w:ascii="Times New Roman" w:hAnsi="Times New Roman"/>
            <w:sz w:val="28"/>
            <w:szCs w:val="28"/>
            <w:lang w:val="ru-RU"/>
          </w:rPr>
          <w:t>_</w:t>
        </w:r>
        <w:proofErr w:type="spellStart"/>
        <w:r w:rsidRPr="009A75FF">
          <w:rPr>
            <w:rStyle w:val="a6"/>
            <w:rFonts w:ascii="Times New Roman" w:hAnsi="Times New Roman"/>
            <w:sz w:val="28"/>
            <w:szCs w:val="28"/>
          </w:rPr>
          <w:t>Sabadash</w:t>
        </w:r>
        <w:proofErr w:type="spellEnd"/>
        <w:r w:rsidRPr="008431E9">
          <w:rPr>
            <w:rStyle w:val="a6"/>
            <w:rFonts w:ascii="Times New Roman" w:hAnsi="Times New Roman"/>
            <w:sz w:val="28"/>
            <w:szCs w:val="28"/>
            <w:lang w:val="ru-RU"/>
          </w:rPr>
          <w:t>_</w:t>
        </w:r>
        <w:r w:rsidRPr="009A75FF">
          <w:rPr>
            <w:rStyle w:val="a6"/>
            <w:rFonts w:ascii="Times New Roman" w:hAnsi="Times New Roman"/>
            <w:sz w:val="28"/>
            <w:szCs w:val="28"/>
          </w:rPr>
          <w:t>Economic</w:t>
        </w:r>
        <w:r w:rsidRPr="008431E9">
          <w:rPr>
            <w:rStyle w:val="a6"/>
            <w:rFonts w:ascii="Times New Roman" w:hAnsi="Times New Roman"/>
            <w:sz w:val="28"/>
            <w:szCs w:val="28"/>
            <w:lang w:val="ru-RU"/>
          </w:rPr>
          <w:t>_</w:t>
        </w:r>
        <w:r w:rsidRPr="009A75FF">
          <w:rPr>
            <w:rStyle w:val="a6"/>
            <w:rFonts w:ascii="Times New Roman" w:hAnsi="Times New Roman"/>
            <w:sz w:val="28"/>
            <w:szCs w:val="28"/>
          </w:rPr>
          <w:t>organizational</w:t>
        </w:r>
        <w:r w:rsidRPr="008431E9">
          <w:rPr>
            <w:rStyle w:val="a6"/>
            <w:rFonts w:ascii="Times New Roman" w:hAnsi="Times New Roman"/>
            <w:sz w:val="28"/>
            <w:szCs w:val="28"/>
            <w:lang w:val="ru-RU"/>
          </w:rPr>
          <w:t>_</w:t>
        </w:r>
        <w:r w:rsidRPr="009A75FF">
          <w:rPr>
            <w:rStyle w:val="a6"/>
            <w:rFonts w:ascii="Times New Roman" w:hAnsi="Times New Roman"/>
            <w:sz w:val="28"/>
            <w:szCs w:val="28"/>
          </w:rPr>
          <w:t>and</w:t>
        </w:r>
        <w:r w:rsidRPr="008431E9">
          <w:rPr>
            <w:rStyle w:val="a6"/>
            <w:rFonts w:ascii="Times New Roman" w:hAnsi="Times New Roman"/>
            <w:sz w:val="28"/>
            <w:szCs w:val="28"/>
            <w:lang w:val="ru-RU"/>
          </w:rPr>
          <w:t>_</w:t>
        </w:r>
        <w:r w:rsidRPr="009A75FF">
          <w:rPr>
            <w:rStyle w:val="a6"/>
            <w:rFonts w:ascii="Times New Roman" w:hAnsi="Times New Roman"/>
            <w:sz w:val="28"/>
            <w:szCs w:val="28"/>
          </w:rPr>
          <w:t>institutional</w:t>
        </w:r>
        <w:r w:rsidRPr="008431E9">
          <w:rPr>
            <w:rStyle w:val="a6"/>
            <w:rFonts w:ascii="Times New Roman" w:hAnsi="Times New Roman"/>
            <w:sz w:val="28"/>
            <w:szCs w:val="28"/>
            <w:lang w:val="ru-RU"/>
          </w:rPr>
          <w:t>_</w:t>
        </w:r>
        <w:r w:rsidRPr="009A75FF">
          <w:rPr>
            <w:rStyle w:val="a6"/>
            <w:rFonts w:ascii="Times New Roman" w:hAnsi="Times New Roman"/>
            <w:sz w:val="28"/>
            <w:szCs w:val="28"/>
          </w:rPr>
          <w:t>factors</w:t>
        </w:r>
        <w:r w:rsidRPr="008431E9">
          <w:rPr>
            <w:rStyle w:val="a6"/>
            <w:rFonts w:ascii="Times New Roman" w:hAnsi="Times New Roman"/>
            <w:sz w:val="28"/>
            <w:szCs w:val="28"/>
            <w:lang w:val="ru-RU"/>
          </w:rPr>
          <w:t>_</w:t>
        </w:r>
        <w:r w:rsidRPr="009A75FF">
          <w:rPr>
            <w:rStyle w:val="a6"/>
            <w:rFonts w:ascii="Times New Roman" w:hAnsi="Times New Roman"/>
            <w:sz w:val="28"/>
            <w:szCs w:val="28"/>
          </w:rPr>
          <w:t>of</w:t>
        </w:r>
        <w:r w:rsidRPr="008431E9">
          <w:rPr>
            <w:rStyle w:val="a6"/>
            <w:rFonts w:ascii="Times New Roman" w:hAnsi="Times New Roman"/>
            <w:sz w:val="28"/>
            <w:szCs w:val="28"/>
            <w:lang w:val="ru-RU"/>
          </w:rPr>
          <w:t>_</w:t>
        </w:r>
        <w:r w:rsidRPr="009A75FF">
          <w:rPr>
            <w:rStyle w:val="a6"/>
            <w:rFonts w:ascii="Times New Roman" w:hAnsi="Times New Roman"/>
            <w:sz w:val="28"/>
            <w:szCs w:val="28"/>
          </w:rPr>
          <w:t>ecological</w:t>
        </w:r>
        <w:r w:rsidRPr="008431E9">
          <w:rPr>
            <w:rStyle w:val="a6"/>
            <w:rFonts w:ascii="Times New Roman" w:hAnsi="Times New Roman"/>
            <w:sz w:val="28"/>
            <w:szCs w:val="28"/>
            <w:lang w:val="ru-RU"/>
          </w:rPr>
          <w:t>_</w:t>
        </w:r>
        <w:r w:rsidRPr="009A75FF">
          <w:rPr>
            <w:rStyle w:val="a6"/>
            <w:rFonts w:ascii="Times New Roman" w:hAnsi="Times New Roman"/>
            <w:sz w:val="28"/>
            <w:szCs w:val="28"/>
          </w:rPr>
          <w:t>conflict</w:t>
        </w:r>
        <w:r w:rsidRPr="008431E9">
          <w:rPr>
            <w:rStyle w:val="a6"/>
            <w:rFonts w:ascii="Times New Roman" w:hAnsi="Times New Roman"/>
            <w:sz w:val="28"/>
            <w:szCs w:val="28"/>
            <w:lang w:val="ru-RU"/>
          </w:rPr>
          <w:t>_</w:t>
        </w:r>
        <w:r w:rsidRPr="009A75FF">
          <w:rPr>
            <w:rStyle w:val="a6"/>
            <w:rFonts w:ascii="Times New Roman" w:hAnsi="Times New Roman"/>
            <w:sz w:val="28"/>
            <w:szCs w:val="28"/>
          </w:rPr>
          <w:t>as</w:t>
        </w:r>
        <w:r w:rsidRPr="008431E9">
          <w:rPr>
            <w:rStyle w:val="a6"/>
            <w:rFonts w:ascii="Times New Roman" w:hAnsi="Times New Roman"/>
            <w:sz w:val="28"/>
            <w:szCs w:val="28"/>
            <w:lang w:val="ru-RU"/>
          </w:rPr>
          <w:t>_</w:t>
        </w:r>
        <w:r w:rsidRPr="009A75FF">
          <w:rPr>
            <w:rStyle w:val="a6"/>
            <w:rFonts w:ascii="Times New Roman" w:hAnsi="Times New Roman"/>
            <w:sz w:val="28"/>
            <w:szCs w:val="28"/>
          </w:rPr>
          <w:t>resource</w:t>
        </w:r>
        <w:r w:rsidRPr="008431E9">
          <w:rPr>
            <w:rStyle w:val="a6"/>
            <w:rFonts w:ascii="Times New Roman" w:hAnsi="Times New Roman"/>
            <w:sz w:val="28"/>
            <w:szCs w:val="28"/>
            <w:lang w:val="ru-RU"/>
          </w:rPr>
          <w:t>_</w:t>
        </w:r>
        <w:r w:rsidRPr="009A75FF">
          <w:rPr>
            <w:rStyle w:val="a6"/>
            <w:rFonts w:ascii="Times New Roman" w:hAnsi="Times New Roman"/>
            <w:sz w:val="28"/>
            <w:szCs w:val="28"/>
          </w:rPr>
          <w:t>constraints</w:t>
        </w:r>
        <w:r w:rsidRPr="008431E9">
          <w:rPr>
            <w:rStyle w:val="a6"/>
            <w:rFonts w:ascii="Times New Roman" w:hAnsi="Times New Roman"/>
            <w:sz w:val="28"/>
            <w:szCs w:val="28"/>
            <w:lang w:val="ru-RU"/>
          </w:rPr>
          <w:t>_</w:t>
        </w:r>
        <w:r w:rsidRPr="009A75FF">
          <w:rPr>
            <w:rStyle w:val="a6"/>
            <w:rFonts w:ascii="Times New Roman" w:hAnsi="Times New Roman"/>
            <w:sz w:val="28"/>
            <w:szCs w:val="28"/>
          </w:rPr>
          <w:t>of</w:t>
        </w:r>
        <w:r w:rsidRPr="008431E9">
          <w:rPr>
            <w:rStyle w:val="a6"/>
            <w:rFonts w:ascii="Times New Roman" w:hAnsi="Times New Roman"/>
            <w:sz w:val="28"/>
            <w:szCs w:val="28"/>
            <w:lang w:val="ru-RU"/>
          </w:rPr>
          <w:t>_</w:t>
        </w:r>
        <w:r w:rsidRPr="009A75FF">
          <w:rPr>
            <w:rStyle w:val="a6"/>
            <w:rFonts w:ascii="Times New Roman" w:hAnsi="Times New Roman"/>
            <w:sz w:val="28"/>
            <w:szCs w:val="28"/>
          </w:rPr>
          <w:t>economic</w:t>
        </w:r>
        <w:r w:rsidRPr="008431E9">
          <w:rPr>
            <w:rStyle w:val="a6"/>
            <w:rFonts w:ascii="Times New Roman" w:hAnsi="Times New Roman"/>
            <w:sz w:val="28"/>
            <w:szCs w:val="28"/>
            <w:lang w:val="ru-RU"/>
          </w:rPr>
          <w:t>_.</w:t>
        </w:r>
        <w:r w:rsidRPr="009A75FF">
          <w:rPr>
            <w:rStyle w:val="a6"/>
            <w:rFonts w:ascii="Times New Roman" w:hAnsi="Times New Roman"/>
            <w:sz w:val="28"/>
            <w:szCs w:val="28"/>
          </w:rPr>
          <w:t>pdf</w:t>
        </w:r>
      </w:hyperlink>
      <w:r w:rsidRPr="008431E9">
        <w:rPr>
          <w:rFonts w:ascii="Times New Roman" w:hAnsi="Times New Roman"/>
          <w:sz w:val="28"/>
          <w:szCs w:val="28"/>
          <w:lang w:val="ru-RU"/>
        </w:rPr>
        <w:t xml:space="preserve"> </w:t>
      </w:r>
    </w:p>
    <w:p w14:paraId="2FA60D75"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rPr>
      </w:pPr>
      <w:r w:rsidRPr="009A75FF">
        <w:rPr>
          <w:rFonts w:ascii="Times New Roman" w:hAnsi="Times New Roman"/>
          <w:sz w:val="28"/>
          <w:szCs w:val="28"/>
        </w:rPr>
        <w:t xml:space="preserve">Sabadash V. </w:t>
      </w:r>
      <w:r w:rsidRPr="009A75FF">
        <w:rPr>
          <w:rFonts w:ascii="Times New Roman" w:hAnsi="Times New Roman"/>
          <w:sz w:val="28"/>
          <w:szCs w:val="28"/>
          <w:lang w:val="en-US"/>
        </w:rPr>
        <w:t>Social and economic evaluation of ecological conflicts in achieving sustainable development</w:t>
      </w:r>
      <w:r w:rsidRPr="009A75FF">
        <w:rPr>
          <w:rFonts w:ascii="Times New Roman" w:hAnsi="Times New Roman"/>
          <w:sz w:val="28"/>
          <w:szCs w:val="28"/>
        </w:rPr>
        <w:t>.</w:t>
      </w:r>
      <w:r w:rsidRPr="009A75FF">
        <w:rPr>
          <w:rFonts w:ascii="Times New Roman" w:hAnsi="Times New Roman"/>
          <w:i/>
          <w:iCs/>
          <w:sz w:val="28"/>
          <w:szCs w:val="28"/>
        </w:rPr>
        <w:t xml:space="preserve"> Social and economic potential of sustainable development</w:t>
      </w:r>
      <w:r w:rsidRPr="009A75FF">
        <w:rPr>
          <w:rFonts w:ascii="Times New Roman" w:hAnsi="Times New Roman"/>
          <w:sz w:val="28"/>
          <w:szCs w:val="28"/>
        </w:rPr>
        <w:t xml:space="preserve">: </w:t>
      </w:r>
      <w:proofErr w:type="spellStart"/>
      <w:r w:rsidRPr="009A75FF">
        <w:rPr>
          <w:rFonts w:ascii="Times New Roman" w:hAnsi="Times New Roman"/>
          <w:sz w:val="28"/>
          <w:szCs w:val="28"/>
        </w:rPr>
        <w:t>підручн</w:t>
      </w:r>
      <w:proofErr w:type="spellEnd"/>
      <w:r w:rsidRPr="009A75FF">
        <w:rPr>
          <w:rFonts w:ascii="Times New Roman" w:hAnsi="Times New Roman"/>
          <w:sz w:val="28"/>
          <w:szCs w:val="28"/>
        </w:rPr>
        <w:t>. / Edited by L. Hens and L. Melnyk. Sumy : “University Book”, 2008. Pp. 290–294.</w:t>
      </w:r>
    </w:p>
    <w:p w14:paraId="105F095D"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rPr>
      </w:pPr>
      <w:r w:rsidRPr="009A75FF">
        <w:rPr>
          <w:rFonts w:ascii="Times New Roman" w:hAnsi="Times New Roman"/>
          <w:sz w:val="28"/>
          <w:szCs w:val="28"/>
          <w:lang w:val="ru-RU"/>
        </w:rPr>
        <w:t xml:space="preserve">Сабадаш В. В. Экологический фактор в эффективной экономике: неконфликтные модели управления природным капиталом. «Устойчивое развитие в неустойчивом мире», международная науч. </w:t>
      </w:r>
      <w:proofErr w:type="spellStart"/>
      <w:r w:rsidRPr="009A75FF">
        <w:rPr>
          <w:rFonts w:ascii="Times New Roman" w:hAnsi="Times New Roman"/>
          <w:sz w:val="28"/>
          <w:szCs w:val="28"/>
          <w:lang w:val="ru-RU"/>
        </w:rPr>
        <w:t>конф</w:t>
      </w:r>
      <w:proofErr w:type="spellEnd"/>
      <w:r w:rsidRPr="009A75FF">
        <w:rPr>
          <w:rFonts w:ascii="Times New Roman" w:hAnsi="Times New Roman"/>
          <w:sz w:val="28"/>
          <w:szCs w:val="28"/>
          <w:lang w:val="ru-RU"/>
        </w:rPr>
        <w:t xml:space="preserve">. (2014; Челябинск). Международная междисциплинарная научная конференция «Устойчивое развитие в неустойчивом мире», 26-28 июня 2014 года [Текст]: [труды] / Под ред. д.э.н., проф. В.И. Бархатова и к.э.н., доцента Д.А. Плетнёва. </w:t>
      </w:r>
      <w:proofErr w:type="spellStart"/>
      <w:r w:rsidRPr="009A75FF">
        <w:rPr>
          <w:rFonts w:ascii="Times New Roman" w:hAnsi="Times New Roman"/>
          <w:sz w:val="28"/>
          <w:szCs w:val="28"/>
        </w:rPr>
        <w:t>Москва</w:t>
      </w:r>
      <w:proofErr w:type="spellEnd"/>
      <w:r w:rsidRPr="009A75FF">
        <w:rPr>
          <w:rFonts w:ascii="Times New Roman" w:hAnsi="Times New Roman"/>
          <w:sz w:val="28"/>
          <w:szCs w:val="28"/>
        </w:rPr>
        <w:t xml:space="preserve">: </w:t>
      </w:r>
      <w:proofErr w:type="spellStart"/>
      <w:r w:rsidRPr="009A75FF">
        <w:rPr>
          <w:rFonts w:ascii="Times New Roman" w:hAnsi="Times New Roman"/>
          <w:sz w:val="28"/>
          <w:szCs w:val="28"/>
        </w:rPr>
        <w:t>Издательство</w:t>
      </w:r>
      <w:proofErr w:type="spellEnd"/>
      <w:r w:rsidRPr="009A75FF">
        <w:rPr>
          <w:rFonts w:ascii="Times New Roman" w:hAnsi="Times New Roman"/>
          <w:sz w:val="28"/>
          <w:szCs w:val="28"/>
        </w:rPr>
        <w:t xml:space="preserve"> «</w:t>
      </w:r>
      <w:proofErr w:type="spellStart"/>
      <w:r w:rsidRPr="009A75FF">
        <w:rPr>
          <w:rFonts w:ascii="Times New Roman" w:hAnsi="Times New Roman"/>
          <w:sz w:val="28"/>
          <w:szCs w:val="28"/>
        </w:rPr>
        <w:t>Перо</w:t>
      </w:r>
      <w:proofErr w:type="spellEnd"/>
      <w:r w:rsidRPr="009A75FF">
        <w:rPr>
          <w:rFonts w:ascii="Times New Roman" w:hAnsi="Times New Roman"/>
          <w:sz w:val="28"/>
          <w:szCs w:val="28"/>
        </w:rPr>
        <w:t xml:space="preserve">», 2014. – С. 180–185. </w:t>
      </w:r>
    </w:p>
    <w:p w14:paraId="28F6EFAE"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lastRenderedPageBreak/>
        <w:t xml:space="preserve">Сабадаш В. В., </w:t>
      </w:r>
      <w:proofErr w:type="spellStart"/>
      <w:r w:rsidRPr="009A75FF">
        <w:rPr>
          <w:rFonts w:ascii="Times New Roman" w:hAnsi="Times New Roman"/>
          <w:sz w:val="28"/>
          <w:szCs w:val="28"/>
          <w:lang w:val="ru-RU"/>
        </w:rPr>
        <w:t>Петровська</w:t>
      </w:r>
      <w:proofErr w:type="spellEnd"/>
      <w:r w:rsidRPr="009A75FF">
        <w:rPr>
          <w:rFonts w:ascii="Times New Roman" w:hAnsi="Times New Roman"/>
          <w:sz w:val="28"/>
          <w:szCs w:val="28"/>
          <w:lang w:val="ru-RU"/>
        </w:rPr>
        <w:t xml:space="preserve"> С. А. </w:t>
      </w:r>
      <w:proofErr w:type="spellStart"/>
      <w:r w:rsidRPr="009A75FF">
        <w:rPr>
          <w:rFonts w:ascii="Times New Roman" w:hAnsi="Times New Roman"/>
          <w:sz w:val="28"/>
          <w:szCs w:val="28"/>
          <w:lang w:val="ru-RU"/>
        </w:rPr>
        <w:t>Науково-методичні</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підходи</w:t>
      </w:r>
      <w:proofErr w:type="spellEnd"/>
      <w:r w:rsidRPr="009A75FF">
        <w:rPr>
          <w:rFonts w:ascii="Times New Roman" w:hAnsi="Times New Roman"/>
          <w:sz w:val="28"/>
          <w:szCs w:val="28"/>
          <w:lang w:val="ru-RU"/>
        </w:rPr>
        <w:t xml:space="preserve"> до </w:t>
      </w:r>
      <w:proofErr w:type="spellStart"/>
      <w:r w:rsidRPr="009A75FF">
        <w:rPr>
          <w:rFonts w:ascii="Times New Roman" w:hAnsi="Times New Roman"/>
          <w:sz w:val="28"/>
          <w:szCs w:val="28"/>
          <w:lang w:val="ru-RU"/>
        </w:rPr>
        <w:t>прийняття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неконфліктних</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екоорієнтованих</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інвестиційних</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рішень</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Актуальні</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проблеми</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sz w:val="28"/>
          <w:szCs w:val="28"/>
          <w:lang w:val="ru-RU"/>
        </w:rPr>
        <w:t xml:space="preserve">, №5(155). 2014. С. 271–279. </w:t>
      </w:r>
      <w:hyperlink r:id="rId72" w:history="1">
        <w:r w:rsidRPr="009A75FF">
          <w:rPr>
            <w:rStyle w:val="a6"/>
            <w:rFonts w:ascii="Times New Roman" w:hAnsi="Times New Roman"/>
            <w:sz w:val="28"/>
            <w:szCs w:val="28"/>
          </w:rPr>
          <w:t>https</w:t>
        </w:r>
        <w:r w:rsidRPr="009A75FF">
          <w:rPr>
            <w:rStyle w:val="a6"/>
            <w:rFonts w:ascii="Times New Roman" w:hAnsi="Times New Roman"/>
            <w:sz w:val="28"/>
            <w:szCs w:val="28"/>
            <w:lang w:val="ru-RU"/>
          </w:rPr>
          <w:t>://</w:t>
        </w:r>
        <w:r w:rsidRPr="009A75FF">
          <w:rPr>
            <w:rStyle w:val="a6"/>
            <w:rFonts w:ascii="Times New Roman" w:hAnsi="Times New Roman"/>
            <w:sz w:val="28"/>
            <w:szCs w:val="28"/>
          </w:rPr>
          <w:t>search</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proquest</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com</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openview</w:t>
        </w:r>
        <w:proofErr w:type="spellEnd"/>
        <w:r w:rsidRPr="009A75FF">
          <w:rPr>
            <w:rStyle w:val="a6"/>
            <w:rFonts w:ascii="Times New Roman" w:hAnsi="Times New Roman"/>
            <w:sz w:val="28"/>
            <w:szCs w:val="28"/>
            <w:lang w:val="ru-RU"/>
          </w:rPr>
          <w:t>/87942</w:t>
        </w:r>
        <w:proofErr w:type="spellStart"/>
        <w:r w:rsidRPr="009A75FF">
          <w:rPr>
            <w:rStyle w:val="a6"/>
            <w:rFonts w:ascii="Times New Roman" w:hAnsi="Times New Roman"/>
            <w:sz w:val="28"/>
            <w:szCs w:val="28"/>
          </w:rPr>
          <w:t>db</w:t>
        </w:r>
        <w:proofErr w:type="spellEnd"/>
        <w:r w:rsidRPr="009A75FF">
          <w:rPr>
            <w:rStyle w:val="a6"/>
            <w:rFonts w:ascii="Times New Roman" w:hAnsi="Times New Roman"/>
            <w:sz w:val="28"/>
            <w:szCs w:val="28"/>
            <w:lang w:val="ru-RU"/>
          </w:rPr>
          <w:t>9</w:t>
        </w:r>
        <w:r w:rsidRPr="009A75FF">
          <w:rPr>
            <w:rStyle w:val="a6"/>
            <w:rFonts w:ascii="Times New Roman" w:hAnsi="Times New Roman"/>
            <w:sz w:val="28"/>
            <w:szCs w:val="28"/>
          </w:rPr>
          <w:t>ac</w:t>
        </w:r>
        <w:r w:rsidRPr="009A75FF">
          <w:rPr>
            <w:rStyle w:val="a6"/>
            <w:rFonts w:ascii="Times New Roman" w:hAnsi="Times New Roman"/>
            <w:sz w:val="28"/>
            <w:szCs w:val="28"/>
            <w:lang w:val="ru-RU"/>
          </w:rPr>
          <w:t>75</w:t>
        </w:r>
        <w:proofErr w:type="spellStart"/>
        <w:r w:rsidRPr="009A75FF">
          <w:rPr>
            <w:rStyle w:val="a6"/>
            <w:rFonts w:ascii="Times New Roman" w:hAnsi="Times New Roman"/>
            <w:sz w:val="28"/>
            <w:szCs w:val="28"/>
          </w:rPr>
          <w:t>df</w:t>
        </w:r>
        <w:proofErr w:type="spellEnd"/>
        <w:r w:rsidRPr="009A75FF">
          <w:rPr>
            <w:rStyle w:val="a6"/>
            <w:rFonts w:ascii="Times New Roman" w:hAnsi="Times New Roman"/>
            <w:sz w:val="28"/>
            <w:szCs w:val="28"/>
            <w:lang w:val="ru-RU"/>
          </w:rPr>
          <w:t>9</w:t>
        </w:r>
        <w:r w:rsidRPr="009A75FF">
          <w:rPr>
            <w:rStyle w:val="a6"/>
            <w:rFonts w:ascii="Times New Roman" w:hAnsi="Times New Roman"/>
            <w:sz w:val="28"/>
            <w:szCs w:val="28"/>
          </w:rPr>
          <w:t>d</w:t>
        </w:r>
        <w:r w:rsidRPr="009A75FF">
          <w:rPr>
            <w:rStyle w:val="a6"/>
            <w:rFonts w:ascii="Times New Roman" w:hAnsi="Times New Roman"/>
            <w:sz w:val="28"/>
            <w:szCs w:val="28"/>
            <w:lang w:val="ru-RU"/>
          </w:rPr>
          <w:t>66</w:t>
        </w:r>
        <w:r w:rsidRPr="009A75FF">
          <w:rPr>
            <w:rStyle w:val="a6"/>
            <w:rFonts w:ascii="Times New Roman" w:hAnsi="Times New Roman"/>
            <w:sz w:val="28"/>
            <w:szCs w:val="28"/>
          </w:rPr>
          <w:t>d</w:t>
        </w:r>
        <w:r w:rsidRPr="009A75FF">
          <w:rPr>
            <w:rStyle w:val="a6"/>
            <w:rFonts w:ascii="Times New Roman" w:hAnsi="Times New Roman"/>
            <w:sz w:val="28"/>
            <w:szCs w:val="28"/>
            <w:lang w:val="ru-RU"/>
          </w:rPr>
          <w:t>8</w:t>
        </w:r>
        <w:r w:rsidRPr="009A75FF">
          <w:rPr>
            <w:rStyle w:val="a6"/>
            <w:rFonts w:ascii="Times New Roman" w:hAnsi="Times New Roman"/>
            <w:sz w:val="28"/>
            <w:szCs w:val="28"/>
          </w:rPr>
          <w:t>b</w:t>
        </w:r>
        <w:r w:rsidRPr="009A75FF">
          <w:rPr>
            <w:rStyle w:val="a6"/>
            <w:rFonts w:ascii="Times New Roman" w:hAnsi="Times New Roman"/>
            <w:sz w:val="28"/>
            <w:szCs w:val="28"/>
            <w:lang w:val="ru-RU"/>
          </w:rPr>
          <w:t>81</w:t>
        </w:r>
        <w:r w:rsidRPr="009A75FF">
          <w:rPr>
            <w:rStyle w:val="a6"/>
            <w:rFonts w:ascii="Times New Roman" w:hAnsi="Times New Roman"/>
            <w:sz w:val="28"/>
            <w:szCs w:val="28"/>
          </w:rPr>
          <w:t>c</w:t>
        </w:r>
        <w:r w:rsidRPr="009A75FF">
          <w:rPr>
            <w:rStyle w:val="a6"/>
            <w:rFonts w:ascii="Times New Roman" w:hAnsi="Times New Roman"/>
            <w:sz w:val="28"/>
            <w:szCs w:val="28"/>
            <w:lang w:val="ru-RU"/>
          </w:rPr>
          <w:t>19</w:t>
        </w:r>
        <w:proofErr w:type="spellStart"/>
        <w:r w:rsidRPr="009A75FF">
          <w:rPr>
            <w:rStyle w:val="a6"/>
            <w:rFonts w:ascii="Times New Roman" w:hAnsi="Times New Roman"/>
            <w:sz w:val="28"/>
            <w:szCs w:val="28"/>
          </w:rPr>
          <w:t>ed</w:t>
        </w:r>
        <w:proofErr w:type="spellEnd"/>
        <w:r w:rsidRPr="009A75FF">
          <w:rPr>
            <w:rStyle w:val="a6"/>
            <w:rFonts w:ascii="Times New Roman" w:hAnsi="Times New Roman"/>
            <w:sz w:val="28"/>
            <w:szCs w:val="28"/>
            <w:lang w:val="ru-RU"/>
          </w:rPr>
          <w:t>7</w:t>
        </w:r>
        <w:r w:rsidRPr="009A75FF">
          <w:rPr>
            <w:rStyle w:val="a6"/>
            <w:rFonts w:ascii="Times New Roman" w:hAnsi="Times New Roman"/>
            <w:sz w:val="28"/>
            <w:szCs w:val="28"/>
          </w:rPr>
          <w:t>f</w:t>
        </w:r>
        <w:r w:rsidRPr="009A75FF">
          <w:rPr>
            <w:rStyle w:val="a6"/>
            <w:rFonts w:ascii="Times New Roman" w:hAnsi="Times New Roman"/>
            <w:sz w:val="28"/>
            <w:szCs w:val="28"/>
            <w:lang w:val="ru-RU"/>
          </w:rPr>
          <w:t>39/1?</w:t>
        </w:r>
        <w:proofErr w:type="spellStart"/>
        <w:r w:rsidRPr="009A75FF">
          <w:rPr>
            <w:rStyle w:val="a6"/>
            <w:rFonts w:ascii="Times New Roman" w:hAnsi="Times New Roman"/>
            <w:sz w:val="28"/>
            <w:szCs w:val="28"/>
          </w:rPr>
          <w:t>pq</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origsite</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gscholar</w:t>
        </w:r>
        <w:proofErr w:type="spellEnd"/>
        <w:r w:rsidRPr="009A75FF">
          <w:rPr>
            <w:rStyle w:val="a6"/>
            <w:rFonts w:ascii="Times New Roman" w:hAnsi="Times New Roman"/>
            <w:sz w:val="28"/>
            <w:szCs w:val="28"/>
            <w:lang w:val="ru-RU"/>
          </w:rPr>
          <w:t>&amp;</w:t>
        </w:r>
        <w:proofErr w:type="spellStart"/>
        <w:r w:rsidRPr="009A75FF">
          <w:rPr>
            <w:rStyle w:val="a6"/>
            <w:rFonts w:ascii="Times New Roman" w:hAnsi="Times New Roman"/>
            <w:sz w:val="28"/>
            <w:szCs w:val="28"/>
          </w:rPr>
          <w:t>cbl</w:t>
        </w:r>
        <w:proofErr w:type="spellEnd"/>
        <w:r w:rsidRPr="009A75FF">
          <w:rPr>
            <w:rStyle w:val="a6"/>
            <w:rFonts w:ascii="Times New Roman" w:hAnsi="Times New Roman"/>
            <w:sz w:val="28"/>
            <w:szCs w:val="28"/>
            <w:lang w:val="ru-RU"/>
          </w:rPr>
          <w:t>=2035679</w:t>
        </w:r>
      </w:hyperlink>
      <w:r w:rsidRPr="009A75FF">
        <w:rPr>
          <w:rFonts w:ascii="Times New Roman" w:hAnsi="Times New Roman"/>
          <w:sz w:val="28"/>
          <w:szCs w:val="28"/>
          <w:lang w:val="ru-RU"/>
        </w:rPr>
        <w:t xml:space="preserve">. </w:t>
      </w:r>
    </w:p>
    <w:p w14:paraId="2455B736"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rPr>
      </w:pPr>
      <w:r w:rsidRPr="009A75FF">
        <w:rPr>
          <w:rFonts w:ascii="Times New Roman" w:hAnsi="Times New Roman"/>
          <w:sz w:val="28"/>
          <w:szCs w:val="28"/>
          <w:lang w:val="ru-RU"/>
        </w:rPr>
        <w:t xml:space="preserve">Сабадаш В. В., </w:t>
      </w:r>
      <w:proofErr w:type="spellStart"/>
      <w:r w:rsidRPr="009A75FF">
        <w:rPr>
          <w:rFonts w:ascii="Times New Roman" w:hAnsi="Times New Roman"/>
          <w:sz w:val="28"/>
          <w:szCs w:val="28"/>
          <w:lang w:val="ru-RU"/>
        </w:rPr>
        <w:t>Петровська</w:t>
      </w:r>
      <w:proofErr w:type="spellEnd"/>
      <w:r w:rsidRPr="009A75FF">
        <w:rPr>
          <w:rFonts w:ascii="Times New Roman" w:hAnsi="Times New Roman"/>
          <w:sz w:val="28"/>
          <w:szCs w:val="28"/>
          <w:lang w:val="ru-RU"/>
        </w:rPr>
        <w:t xml:space="preserve"> С. А. </w:t>
      </w:r>
      <w:proofErr w:type="spellStart"/>
      <w:r w:rsidRPr="009A75FF">
        <w:rPr>
          <w:rFonts w:ascii="Times New Roman" w:hAnsi="Times New Roman"/>
          <w:sz w:val="28"/>
          <w:szCs w:val="28"/>
          <w:lang w:val="ru-RU"/>
        </w:rPr>
        <w:t>Оцінювання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інвестиційної</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привабливості</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території</w:t>
      </w:r>
      <w:proofErr w:type="spellEnd"/>
      <w:r w:rsidRPr="009A75FF">
        <w:rPr>
          <w:rFonts w:ascii="Times New Roman" w:hAnsi="Times New Roman"/>
          <w:sz w:val="28"/>
          <w:szCs w:val="28"/>
          <w:lang w:val="ru-RU"/>
        </w:rPr>
        <w:t xml:space="preserve"> з </w:t>
      </w:r>
      <w:proofErr w:type="spellStart"/>
      <w:r w:rsidRPr="009A75FF">
        <w:rPr>
          <w:rFonts w:ascii="Times New Roman" w:hAnsi="Times New Roman"/>
          <w:sz w:val="28"/>
          <w:szCs w:val="28"/>
          <w:lang w:val="ru-RU"/>
        </w:rPr>
        <w:t>урахуванням</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еколого-економічних</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інтересів</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суб’єктів</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господарювання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i/>
          <w:iCs/>
          <w:sz w:val="28"/>
          <w:szCs w:val="28"/>
          <w:lang w:val="ru-RU"/>
        </w:rPr>
        <w:t xml:space="preserve">, </w:t>
      </w:r>
      <w:r w:rsidRPr="009A75FF">
        <w:rPr>
          <w:rFonts w:ascii="Times New Roman" w:hAnsi="Times New Roman"/>
          <w:sz w:val="28"/>
          <w:szCs w:val="28"/>
          <w:lang w:val="ru-RU"/>
        </w:rPr>
        <w:t xml:space="preserve">2013. </w:t>
      </w:r>
      <w:r w:rsidRPr="009A75FF">
        <w:rPr>
          <w:rFonts w:ascii="Times New Roman" w:hAnsi="Times New Roman"/>
          <w:sz w:val="28"/>
          <w:szCs w:val="28"/>
        </w:rPr>
        <w:t>№ 3. С. 21–29.</w:t>
      </w:r>
    </w:p>
    <w:p w14:paraId="076253A9" w14:textId="0C6A770C" w:rsidR="009A75FF" w:rsidRPr="009A75FF" w:rsidRDefault="008431E9" w:rsidP="009A75FF">
      <w:pPr>
        <w:spacing w:after="0" w:line="360" w:lineRule="auto"/>
        <w:jc w:val="both"/>
        <w:rPr>
          <w:rFonts w:ascii="Times New Roman" w:hAnsi="Times New Roman"/>
          <w:sz w:val="28"/>
          <w:szCs w:val="28"/>
        </w:rPr>
      </w:pPr>
      <w:hyperlink r:id="rId73" w:history="1">
        <w:r w:rsidR="009A75FF" w:rsidRPr="00F84582">
          <w:rPr>
            <w:rStyle w:val="a6"/>
            <w:rFonts w:ascii="Times New Roman" w:hAnsi="Times New Roman"/>
            <w:sz w:val="28"/>
            <w:szCs w:val="28"/>
          </w:rPr>
          <w:t>https://mer.fem.sumdu.edu.ua/content/acticles/issue_18/VIKTOR_V_SABADASH_SVITLANA_A_PETROVS_KAEvaluation_of_Investment_Attractiveness_Considering_Environmental_and_Economic_Int.pdf</w:t>
        </w:r>
      </w:hyperlink>
    </w:p>
    <w:p w14:paraId="623020FB"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t xml:space="preserve">Сабадаш В. В., </w:t>
      </w:r>
      <w:proofErr w:type="spellStart"/>
      <w:r w:rsidRPr="009A75FF">
        <w:rPr>
          <w:rFonts w:ascii="Times New Roman" w:hAnsi="Times New Roman"/>
          <w:sz w:val="28"/>
          <w:szCs w:val="28"/>
          <w:lang w:val="ru-RU"/>
        </w:rPr>
        <w:t>Гонтар</w:t>
      </w:r>
      <w:proofErr w:type="spellEnd"/>
      <w:r w:rsidRPr="009A75FF">
        <w:rPr>
          <w:rFonts w:ascii="Times New Roman" w:hAnsi="Times New Roman"/>
          <w:sz w:val="28"/>
          <w:szCs w:val="28"/>
          <w:lang w:val="ru-RU"/>
        </w:rPr>
        <w:t xml:space="preserve"> Д. А. Ринки </w:t>
      </w:r>
      <w:proofErr w:type="spellStart"/>
      <w:r w:rsidRPr="009A75FF">
        <w:rPr>
          <w:rFonts w:ascii="Times New Roman" w:hAnsi="Times New Roman"/>
          <w:sz w:val="28"/>
          <w:szCs w:val="28"/>
          <w:lang w:val="ru-RU"/>
        </w:rPr>
        <w:t>злиттів</w:t>
      </w:r>
      <w:proofErr w:type="spellEnd"/>
      <w:r w:rsidRPr="009A75FF">
        <w:rPr>
          <w:rFonts w:ascii="Times New Roman" w:hAnsi="Times New Roman"/>
          <w:sz w:val="28"/>
          <w:szCs w:val="28"/>
          <w:lang w:val="ru-RU"/>
        </w:rPr>
        <w:t xml:space="preserve"> і </w:t>
      </w:r>
      <w:proofErr w:type="spellStart"/>
      <w:r w:rsidRPr="009A75FF">
        <w:rPr>
          <w:rFonts w:ascii="Times New Roman" w:hAnsi="Times New Roman"/>
          <w:sz w:val="28"/>
          <w:szCs w:val="28"/>
          <w:lang w:val="ru-RU"/>
        </w:rPr>
        <w:t>поглинань</w:t>
      </w:r>
      <w:proofErr w:type="spellEnd"/>
      <w:r w:rsidRPr="009A75FF">
        <w:rPr>
          <w:rFonts w:ascii="Times New Roman" w:hAnsi="Times New Roman"/>
          <w:sz w:val="28"/>
          <w:szCs w:val="28"/>
          <w:lang w:val="ru-RU"/>
        </w:rPr>
        <w:t xml:space="preserve">: стан, </w:t>
      </w:r>
      <w:proofErr w:type="spellStart"/>
      <w:r w:rsidRPr="009A75FF">
        <w:rPr>
          <w:rFonts w:ascii="Times New Roman" w:hAnsi="Times New Roman"/>
          <w:sz w:val="28"/>
          <w:szCs w:val="28"/>
          <w:lang w:val="ru-RU"/>
        </w:rPr>
        <w:t>проблеми</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функціонування</w:t>
      </w:r>
      <w:proofErr w:type="spellEnd"/>
      <w:r w:rsidRPr="009A75FF">
        <w:rPr>
          <w:rFonts w:ascii="Times New Roman" w:hAnsi="Times New Roman"/>
          <w:sz w:val="28"/>
          <w:szCs w:val="28"/>
          <w:lang w:val="ru-RU"/>
        </w:rPr>
        <w:t xml:space="preserve"> і </w:t>
      </w:r>
      <w:proofErr w:type="spellStart"/>
      <w:r w:rsidRPr="009A75FF">
        <w:rPr>
          <w:rFonts w:ascii="Times New Roman" w:hAnsi="Times New Roman"/>
          <w:sz w:val="28"/>
          <w:szCs w:val="28"/>
          <w:lang w:val="ru-RU"/>
        </w:rPr>
        <w:t>тенденції</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розвитку</w:t>
      </w:r>
      <w:proofErr w:type="spellEnd"/>
      <w:r w:rsidRPr="009A75FF">
        <w:rPr>
          <w:rFonts w:ascii="Times New Roman" w:hAnsi="Times New Roman"/>
          <w:sz w:val="28"/>
          <w:szCs w:val="28"/>
          <w:lang w:val="ru-RU"/>
        </w:rPr>
        <w:t>.</w:t>
      </w:r>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i/>
          <w:iCs/>
          <w:sz w:val="28"/>
          <w:szCs w:val="28"/>
          <w:lang w:val="ru-RU"/>
        </w:rPr>
        <w:t xml:space="preserve">, </w:t>
      </w:r>
      <w:r w:rsidRPr="009A75FF">
        <w:rPr>
          <w:rFonts w:ascii="Times New Roman" w:hAnsi="Times New Roman"/>
          <w:sz w:val="28"/>
          <w:szCs w:val="28"/>
          <w:lang w:val="ru-RU"/>
        </w:rPr>
        <w:t xml:space="preserve">2015. № 4. С. 127–138. </w:t>
      </w:r>
      <w:hyperlink r:id="rId74" w:history="1">
        <w:r w:rsidRPr="009A75FF">
          <w:rPr>
            <w:rStyle w:val="a6"/>
            <w:rFonts w:ascii="Times New Roman" w:hAnsi="Times New Roman"/>
            <w:sz w:val="28"/>
            <w:szCs w:val="28"/>
          </w:rPr>
          <w:t>https</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bitstream</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download</w:t>
        </w:r>
        <w:r w:rsidRPr="009A75FF">
          <w:rPr>
            <w:rStyle w:val="a6"/>
            <w:rFonts w:ascii="Times New Roman" w:hAnsi="Times New Roman"/>
            <w:sz w:val="28"/>
            <w:szCs w:val="28"/>
            <w:lang w:val="ru-RU"/>
          </w:rPr>
          <w:t>/123456789/46796/1/</w:t>
        </w:r>
        <w:proofErr w:type="spellStart"/>
        <w:r w:rsidRPr="009A75FF">
          <w:rPr>
            <w:rStyle w:val="a6"/>
            <w:rFonts w:ascii="Times New Roman" w:hAnsi="Times New Roman"/>
            <w:sz w:val="28"/>
            <w:szCs w:val="28"/>
          </w:rPr>
          <w:t>Sabadash</w:t>
        </w:r>
        <w:proofErr w:type="spellEnd"/>
        <w:r w:rsidRPr="009A75FF">
          <w:rPr>
            <w:rStyle w:val="a6"/>
            <w:rFonts w:ascii="Times New Roman" w:hAnsi="Times New Roman"/>
            <w:sz w:val="28"/>
            <w:szCs w:val="28"/>
            <w:lang w:val="ru-RU"/>
          </w:rPr>
          <w:t>_</w:t>
        </w:r>
        <w:proofErr w:type="spellStart"/>
        <w:r w:rsidRPr="009A75FF">
          <w:rPr>
            <w:rStyle w:val="a6"/>
            <w:rFonts w:ascii="Times New Roman" w:hAnsi="Times New Roman"/>
            <w:sz w:val="28"/>
            <w:szCs w:val="28"/>
          </w:rPr>
          <w:t>Hontar</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pdf</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jsessionid</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F</w:t>
        </w:r>
        <w:r w:rsidRPr="009A75FF">
          <w:rPr>
            <w:rStyle w:val="a6"/>
            <w:rFonts w:ascii="Times New Roman" w:hAnsi="Times New Roman"/>
            <w:sz w:val="28"/>
            <w:szCs w:val="28"/>
            <w:lang w:val="ru-RU"/>
          </w:rPr>
          <w:t>2908841</w:t>
        </w:r>
        <w:r w:rsidRPr="009A75FF">
          <w:rPr>
            <w:rStyle w:val="a6"/>
            <w:rFonts w:ascii="Times New Roman" w:hAnsi="Times New Roman"/>
            <w:sz w:val="28"/>
            <w:szCs w:val="28"/>
          </w:rPr>
          <w:t>A</w:t>
        </w:r>
        <w:r w:rsidRPr="009A75FF">
          <w:rPr>
            <w:rStyle w:val="a6"/>
            <w:rFonts w:ascii="Times New Roman" w:hAnsi="Times New Roman"/>
            <w:sz w:val="28"/>
            <w:szCs w:val="28"/>
            <w:lang w:val="ru-RU"/>
          </w:rPr>
          <w:t>14</w:t>
        </w:r>
        <w:r w:rsidRPr="009A75FF">
          <w:rPr>
            <w:rStyle w:val="a6"/>
            <w:rFonts w:ascii="Times New Roman" w:hAnsi="Times New Roman"/>
            <w:sz w:val="28"/>
            <w:szCs w:val="28"/>
          </w:rPr>
          <w:t>ADF</w:t>
        </w:r>
        <w:r w:rsidRPr="009A75FF">
          <w:rPr>
            <w:rStyle w:val="a6"/>
            <w:rFonts w:ascii="Times New Roman" w:hAnsi="Times New Roman"/>
            <w:sz w:val="28"/>
            <w:szCs w:val="28"/>
            <w:lang w:val="ru-RU"/>
          </w:rPr>
          <w:t>0</w:t>
        </w:r>
        <w:r w:rsidRPr="009A75FF">
          <w:rPr>
            <w:rStyle w:val="a6"/>
            <w:rFonts w:ascii="Times New Roman" w:hAnsi="Times New Roman"/>
            <w:sz w:val="28"/>
            <w:szCs w:val="28"/>
          </w:rPr>
          <w:t>B</w:t>
        </w:r>
        <w:r w:rsidRPr="009A75FF">
          <w:rPr>
            <w:rStyle w:val="a6"/>
            <w:rFonts w:ascii="Times New Roman" w:hAnsi="Times New Roman"/>
            <w:sz w:val="28"/>
            <w:szCs w:val="28"/>
            <w:lang w:val="ru-RU"/>
          </w:rPr>
          <w:t>6891</w:t>
        </w:r>
        <w:r w:rsidRPr="009A75FF">
          <w:rPr>
            <w:rStyle w:val="a6"/>
            <w:rFonts w:ascii="Times New Roman" w:hAnsi="Times New Roman"/>
            <w:sz w:val="28"/>
            <w:szCs w:val="28"/>
          </w:rPr>
          <w:t>C</w:t>
        </w:r>
        <w:r w:rsidRPr="009A75FF">
          <w:rPr>
            <w:rStyle w:val="a6"/>
            <w:rFonts w:ascii="Times New Roman" w:hAnsi="Times New Roman"/>
            <w:sz w:val="28"/>
            <w:szCs w:val="28"/>
            <w:lang w:val="ru-RU"/>
          </w:rPr>
          <w:t>139</w:t>
        </w:r>
        <w:r w:rsidRPr="009A75FF">
          <w:rPr>
            <w:rStyle w:val="a6"/>
            <w:rFonts w:ascii="Times New Roman" w:hAnsi="Times New Roman"/>
            <w:sz w:val="28"/>
            <w:szCs w:val="28"/>
          </w:rPr>
          <w:t>C</w:t>
        </w:r>
        <w:r w:rsidRPr="009A75FF">
          <w:rPr>
            <w:rStyle w:val="a6"/>
            <w:rFonts w:ascii="Times New Roman" w:hAnsi="Times New Roman"/>
            <w:sz w:val="28"/>
            <w:szCs w:val="28"/>
            <w:lang w:val="ru-RU"/>
          </w:rPr>
          <w:t>41</w:t>
        </w:r>
        <w:r w:rsidRPr="009A75FF">
          <w:rPr>
            <w:rStyle w:val="a6"/>
            <w:rFonts w:ascii="Times New Roman" w:hAnsi="Times New Roman"/>
            <w:sz w:val="28"/>
            <w:szCs w:val="28"/>
          </w:rPr>
          <w:t>CCF</w:t>
        </w:r>
        <w:r w:rsidRPr="009A75FF">
          <w:rPr>
            <w:rStyle w:val="a6"/>
            <w:rFonts w:ascii="Times New Roman" w:hAnsi="Times New Roman"/>
            <w:sz w:val="28"/>
            <w:szCs w:val="28"/>
            <w:lang w:val="ru-RU"/>
          </w:rPr>
          <w:t>73</w:t>
        </w:r>
      </w:hyperlink>
      <w:r w:rsidRPr="009A75FF">
        <w:rPr>
          <w:rFonts w:ascii="Times New Roman" w:hAnsi="Times New Roman"/>
          <w:sz w:val="28"/>
          <w:szCs w:val="28"/>
          <w:lang w:val="ru-RU"/>
        </w:rPr>
        <w:t xml:space="preserve">. </w:t>
      </w:r>
    </w:p>
    <w:p w14:paraId="6B6E2BED"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rPr>
      </w:pPr>
      <w:r w:rsidRPr="009A75FF">
        <w:rPr>
          <w:rFonts w:ascii="Times New Roman" w:hAnsi="Times New Roman"/>
          <w:sz w:val="28"/>
          <w:szCs w:val="28"/>
          <w:lang w:val="ru-RU"/>
        </w:rPr>
        <w:t xml:space="preserve">Сабадаш В. В. Организационно-экономический инструментарий обеспечения устойчивой динамики развития национальной экономики: риск-факторы и ресурсные возможности. </w:t>
      </w:r>
      <w:proofErr w:type="spellStart"/>
      <w:r w:rsidRPr="009A75FF">
        <w:rPr>
          <w:rFonts w:ascii="Times New Roman" w:hAnsi="Times New Roman"/>
          <w:i/>
          <w:iCs/>
          <w:sz w:val="28"/>
          <w:szCs w:val="28"/>
          <w:lang w:val="ru-RU"/>
        </w:rPr>
        <w:t>Сталий</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розвиток</w:t>
      </w:r>
      <w:proofErr w:type="spellEnd"/>
      <w:r w:rsidRPr="009A75FF">
        <w:rPr>
          <w:rFonts w:ascii="Times New Roman" w:hAnsi="Times New Roman"/>
          <w:i/>
          <w:iCs/>
          <w:sz w:val="28"/>
          <w:szCs w:val="28"/>
          <w:lang w:val="ru-RU"/>
        </w:rPr>
        <w:t xml:space="preserve"> – ХХІ </w:t>
      </w:r>
      <w:proofErr w:type="spellStart"/>
      <w:r w:rsidRPr="009A75FF">
        <w:rPr>
          <w:rFonts w:ascii="Times New Roman" w:hAnsi="Times New Roman"/>
          <w:i/>
          <w:iCs/>
          <w:sz w:val="28"/>
          <w:szCs w:val="28"/>
          <w:lang w:val="ru-RU"/>
        </w:rPr>
        <w:t>століття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управління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технології</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моделі</w:t>
      </w:r>
      <w:proofErr w:type="spellEnd"/>
      <w:r w:rsidRPr="009A75FF">
        <w:rPr>
          <w:rFonts w:ascii="Times New Roman" w:hAnsi="Times New Roman"/>
          <w:sz w:val="28"/>
          <w:szCs w:val="28"/>
          <w:lang w:val="ru-RU"/>
        </w:rPr>
        <w:t xml:space="preserve"> : </w:t>
      </w:r>
      <w:proofErr w:type="spellStart"/>
      <w:r w:rsidRPr="009A75FF">
        <w:rPr>
          <w:rFonts w:ascii="Times New Roman" w:hAnsi="Times New Roman"/>
          <w:sz w:val="28"/>
          <w:szCs w:val="28"/>
          <w:lang w:val="ru-RU"/>
        </w:rPr>
        <w:t>колективна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монографія</w:t>
      </w:r>
      <w:proofErr w:type="spellEnd"/>
      <w:r w:rsidRPr="009A75FF">
        <w:rPr>
          <w:rFonts w:ascii="Times New Roman" w:hAnsi="Times New Roman"/>
          <w:sz w:val="28"/>
          <w:szCs w:val="28"/>
          <w:lang w:val="ru-RU"/>
        </w:rPr>
        <w:t xml:space="preserve"> [Аверкина М. Ф., </w:t>
      </w:r>
      <w:proofErr w:type="spellStart"/>
      <w:r w:rsidRPr="009A75FF">
        <w:rPr>
          <w:rFonts w:ascii="Times New Roman" w:hAnsi="Times New Roman"/>
          <w:sz w:val="28"/>
          <w:szCs w:val="28"/>
          <w:lang w:val="ru-RU"/>
        </w:rPr>
        <w:t>Андрєєва</w:t>
      </w:r>
      <w:proofErr w:type="spellEnd"/>
      <w:r w:rsidRPr="009A75FF">
        <w:rPr>
          <w:rFonts w:ascii="Times New Roman" w:hAnsi="Times New Roman"/>
          <w:sz w:val="28"/>
          <w:szCs w:val="28"/>
          <w:lang w:val="ru-RU"/>
        </w:rPr>
        <w:t xml:space="preserve"> Н. М., Балджи М. Д., </w:t>
      </w:r>
      <w:proofErr w:type="spellStart"/>
      <w:r w:rsidRPr="009A75FF">
        <w:rPr>
          <w:rFonts w:ascii="Times New Roman" w:hAnsi="Times New Roman"/>
          <w:sz w:val="28"/>
          <w:szCs w:val="28"/>
          <w:lang w:val="ru-RU"/>
        </w:rPr>
        <w:t>Веклич</w:t>
      </w:r>
      <w:proofErr w:type="spellEnd"/>
      <w:r w:rsidRPr="009A75FF">
        <w:rPr>
          <w:rFonts w:ascii="Times New Roman" w:hAnsi="Times New Roman"/>
          <w:sz w:val="28"/>
          <w:szCs w:val="28"/>
          <w:lang w:val="ru-RU"/>
        </w:rPr>
        <w:t xml:space="preserve"> О. О. та </w:t>
      </w:r>
      <w:proofErr w:type="spellStart"/>
      <w:r w:rsidRPr="009A75FF">
        <w:rPr>
          <w:rFonts w:ascii="Times New Roman" w:hAnsi="Times New Roman"/>
          <w:sz w:val="28"/>
          <w:szCs w:val="28"/>
          <w:lang w:val="ru-RU"/>
        </w:rPr>
        <w:t>ін</w:t>
      </w:r>
      <w:proofErr w:type="spellEnd"/>
      <w:r w:rsidRPr="009A75FF">
        <w:rPr>
          <w:rFonts w:ascii="Times New Roman" w:hAnsi="Times New Roman"/>
          <w:sz w:val="28"/>
          <w:szCs w:val="28"/>
          <w:lang w:val="ru-RU"/>
        </w:rPr>
        <w:t xml:space="preserve">. ] / НАН </w:t>
      </w:r>
      <w:proofErr w:type="spellStart"/>
      <w:r w:rsidRPr="009A75FF">
        <w:rPr>
          <w:rFonts w:ascii="Times New Roman" w:hAnsi="Times New Roman"/>
          <w:sz w:val="28"/>
          <w:szCs w:val="28"/>
          <w:lang w:val="ru-RU"/>
        </w:rPr>
        <w:t>України</w:t>
      </w:r>
      <w:proofErr w:type="spellEnd"/>
      <w:r w:rsidRPr="009A75FF">
        <w:rPr>
          <w:rFonts w:ascii="Times New Roman" w:hAnsi="Times New Roman"/>
          <w:sz w:val="28"/>
          <w:szCs w:val="28"/>
          <w:lang w:val="ru-RU"/>
        </w:rPr>
        <w:t>, ДУ «</w:t>
      </w:r>
      <w:proofErr w:type="spellStart"/>
      <w:r w:rsidRPr="009A75FF">
        <w:rPr>
          <w:rFonts w:ascii="Times New Roman" w:hAnsi="Times New Roman"/>
          <w:sz w:val="28"/>
          <w:szCs w:val="28"/>
          <w:lang w:val="ru-RU"/>
        </w:rPr>
        <w:t>Інститут</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економіки</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природокористування</w:t>
      </w:r>
      <w:proofErr w:type="spellEnd"/>
      <w:r w:rsidRPr="009A75FF">
        <w:rPr>
          <w:rFonts w:ascii="Times New Roman" w:hAnsi="Times New Roman"/>
          <w:sz w:val="28"/>
          <w:szCs w:val="28"/>
          <w:lang w:val="ru-RU"/>
        </w:rPr>
        <w:t xml:space="preserve"> та </w:t>
      </w:r>
      <w:proofErr w:type="spellStart"/>
      <w:r w:rsidRPr="009A75FF">
        <w:rPr>
          <w:rFonts w:ascii="Times New Roman" w:hAnsi="Times New Roman"/>
          <w:sz w:val="28"/>
          <w:szCs w:val="28"/>
          <w:lang w:val="ru-RU"/>
        </w:rPr>
        <w:t>сталого</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розвитку</w:t>
      </w:r>
      <w:proofErr w:type="spellEnd"/>
      <w:r w:rsidRPr="009A75FF">
        <w:rPr>
          <w:rFonts w:ascii="Times New Roman" w:hAnsi="Times New Roman"/>
          <w:sz w:val="28"/>
          <w:szCs w:val="28"/>
          <w:lang w:val="ru-RU"/>
        </w:rPr>
        <w:t xml:space="preserve"> НАН </w:t>
      </w:r>
      <w:proofErr w:type="spellStart"/>
      <w:r w:rsidRPr="009A75FF">
        <w:rPr>
          <w:rFonts w:ascii="Times New Roman" w:hAnsi="Times New Roman"/>
          <w:sz w:val="28"/>
          <w:szCs w:val="28"/>
          <w:lang w:val="ru-RU"/>
        </w:rPr>
        <w:t>України</w:t>
      </w:r>
      <w:proofErr w:type="spellEnd"/>
      <w:r w:rsidRPr="009A75FF">
        <w:rPr>
          <w:rFonts w:ascii="Times New Roman" w:hAnsi="Times New Roman"/>
          <w:sz w:val="28"/>
          <w:szCs w:val="28"/>
          <w:lang w:val="ru-RU"/>
        </w:rPr>
        <w:t>»; НТТУ «</w:t>
      </w:r>
      <w:proofErr w:type="spellStart"/>
      <w:r w:rsidRPr="009A75FF">
        <w:rPr>
          <w:rFonts w:ascii="Times New Roman" w:hAnsi="Times New Roman"/>
          <w:sz w:val="28"/>
          <w:szCs w:val="28"/>
          <w:lang w:val="ru-RU"/>
        </w:rPr>
        <w:t>Київський</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політехнічний</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інститут</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Вища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економіко-гуманітарна</w:t>
      </w:r>
      <w:proofErr w:type="spellEnd"/>
      <w:r w:rsidRPr="009A75FF">
        <w:rPr>
          <w:rFonts w:ascii="Times New Roman" w:hAnsi="Times New Roman"/>
          <w:sz w:val="28"/>
          <w:szCs w:val="28"/>
          <w:lang w:val="ru-RU"/>
        </w:rPr>
        <w:t xml:space="preserve"> школа; </w:t>
      </w:r>
      <w:proofErr w:type="spellStart"/>
      <w:r w:rsidRPr="009A75FF">
        <w:rPr>
          <w:rFonts w:ascii="Times New Roman" w:hAnsi="Times New Roman"/>
          <w:sz w:val="28"/>
          <w:szCs w:val="28"/>
          <w:lang w:val="ru-RU"/>
        </w:rPr>
        <w:t>Міжнародна</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асоціація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сталого</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розвитку</w:t>
      </w:r>
      <w:proofErr w:type="spellEnd"/>
      <w:r w:rsidRPr="009A75FF">
        <w:rPr>
          <w:rFonts w:ascii="Times New Roman" w:hAnsi="Times New Roman"/>
          <w:sz w:val="28"/>
          <w:szCs w:val="28"/>
          <w:lang w:val="ru-RU"/>
        </w:rPr>
        <w:t xml:space="preserve"> / за наук. ред. проф. </w:t>
      </w:r>
      <w:proofErr w:type="spellStart"/>
      <w:r w:rsidRPr="009A75FF">
        <w:rPr>
          <w:rFonts w:ascii="Times New Roman" w:hAnsi="Times New Roman"/>
          <w:sz w:val="28"/>
          <w:szCs w:val="28"/>
        </w:rPr>
        <w:t>Хлобистова</w:t>
      </w:r>
      <w:proofErr w:type="spellEnd"/>
      <w:r w:rsidRPr="009A75FF">
        <w:rPr>
          <w:rFonts w:ascii="Times New Roman" w:hAnsi="Times New Roman"/>
          <w:sz w:val="28"/>
          <w:szCs w:val="28"/>
        </w:rPr>
        <w:t xml:space="preserve"> Є. В. – </w:t>
      </w:r>
      <w:proofErr w:type="spellStart"/>
      <w:r w:rsidRPr="009A75FF">
        <w:rPr>
          <w:rFonts w:ascii="Times New Roman" w:hAnsi="Times New Roman"/>
          <w:sz w:val="28"/>
          <w:szCs w:val="28"/>
        </w:rPr>
        <w:t>Черкаси</w:t>
      </w:r>
      <w:proofErr w:type="spellEnd"/>
      <w:r w:rsidRPr="009A75FF">
        <w:rPr>
          <w:rFonts w:ascii="Times New Roman" w:hAnsi="Times New Roman"/>
          <w:sz w:val="28"/>
          <w:szCs w:val="28"/>
        </w:rPr>
        <w:t xml:space="preserve"> : </w:t>
      </w:r>
      <w:proofErr w:type="spellStart"/>
      <w:r w:rsidRPr="009A75FF">
        <w:rPr>
          <w:rFonts w:ascii="Times New Roman" w:hAnsi="Times New Roman"/>
          <w:sz w:val="28"/>
          <w:szCs w:val="28"/>
        </w:rPr>
        <w:t>видавець</w:t>
      </w:r>
      <w:proofErr w:type="spellEnd"/>
      <w:r w:rsidRPr="009A75FF">
        <w:rPr>
          <w:rFonts w:ascii="Times New Roman" w:hAnsi="Times New Roman"/>
          <w:sz w:val="28"/>
          <w:szCs w:val="28"/>
        </w:rPr>
        <w:t xml:space="preserve"> </w:t>
      </w:r>
      <w:proofErr w:type="spellStart"/>
      <w:r w:rsidRPr="009A75FF">
        <w:rPr>
          <w:rFonts w:ascii="Times New Roman" w:hAnsi="Times New Roman"/>
          <w:sz w:val="28"/>
          <w:szCs w:val="28"/>
        </w:rPr>
        <w:t>Чабаненко</w:t>
      </w:r>
      <w:proofErr w:type="spellEnd"/>
      <w:r w:rsidRPr="009A75FF">
        <w:rPr>
          <w:rFonts w:ascii="Times New Roman" w:hAnsi="Times New Roman"/>
          <w:sz w:val="28"/>
          <w:szCs w:val="28"/>
        </w:rPr>
        <w:t xml:space="preserve"> Ю. А., 2014. – С. 264–274. </w:t>
      </w:r>
    </w:p>
    <w:p w14:paraId="7C980EC4" w14:textId="6B65CC71" w:rsidR="009A75FF" w:rsidRPr="008431E9" w:rsidRDefault="009A75FF" w:rsidP="009A75FF">
      <w:pPr>
        <w:numPr>
          <w:ilvl w:val="0"/>
          <w:numId w:val="29"/>
        </w:numPr>
        <w:spacing w:after="0" w:line="360" w:lineRule="auto"/>
        <w:ind w:left="0" w:firstLine="567"/>
        <w:jc w:val="both"/>
        <w:rPr>
          <w:rFonts w:ascii="Times New Roman" w:hAnsi="Times New Roman"/>
          <w:sz w:val="28"/>
          <w:szCs w:val="28"/>
          <w:lang w:val="ru-RU"/>
        </w:rPr>
      </w:pPr>
      <w:proofErr w:type="spellStart"/>
      <w:r w:rsidRPr="009A75FF">
        <w:rPr>
          <w:rFonts w:ascii="Times New Roman" w:hAnsi="Times New Roman"/>
          <w:sz w:val="28"/>
          <w:szCs w:val="28"/>
        </w:rPr>
        <w:t>Сабадаш</w:t>
      </w:r>
      <w:proofErr w:type="spellEnd"/>
      <w:r w:rsidRPr="009A75FF">
        <w:rPr>
          <w:rFonts w:ascii="Times New Roman" w:hAnsi="Times New Roman"/>
          <w:sz w:val="28"/>
          <w:szCs w:val="28"/>
        </w:rPr>
        <w:t xml:space="preserve"> В. В., </w:t>
      </w:r>
      <w:proofErr w:type="spellStart"/>
      <w:r w:rsidRPr="009A75FF">
        <w:rPr>
          <w:rFonts w:ascii="Times New Roman" w:hAnsi="Times New Roman"/>
          <w:sz w:val="28"/>
          <w:szCs w:val="28"/>
        </w:rPr>
        <w:t>Казбан</w:t>
      </w:r>
      <w:proofErr w:type="spellEnd"/>
      <w:r w:rsidRPr="009A75FF">
        <w:rPr>
          <w:rFonts w:ascii="Times New Roman" w:hAnsi="Times New Roman"/>
          <w:sz w:val="28"/>
          <w:szCs w:val="28"/>
        </w:rPr>
        <w:t xml:space="preserve"> А. Ю. </w:t>
      </w:r>
      <w:proofErr w:type="spellStart"/>
      <w:r w:rsidRPr="009A75FF">
        <w:rPr>
          <w:rFonts w:ascii="Times New Roman" w:hAnsi="Times New Roman"/>
          <w:sz w:val="28"/>
          <w:szCs w:val="28"/>
        </w:rPr>
        <w:t>Орієнтири</w:t>
      </w:r>
      <w:proofErr w:type="spellEnd"/>
      <w:r w:rsidRPr="009A75FF">
        <w:rPr>
          <w:rFonts w:ascii="Times New Roman" w:hAnsi="Times New Roman"/>
          <w:sz w:val="28"/>
          <w:szCs w:val="28"/>
        </w:rPr>
        <w:t xml:space="preserve"> </w:t>
      </w:r>
      <w:proofErr w:type="spellStart"/>
      <w:r w:rsidRPr="009A75FF">
        <w:rPr>
          <w:rFonts w:ascii="Times New Roman" w:hAnsi="Times New Roman"/>
          <w:sz w:val="28"/>
          <w:szCs w:val="28"/>
        </w:rPr>
        <w:t>національної</w:t>
      </w:r>
      <w:proofErr w:type="spellEnd"/>
      <w:r w:rsidRPr="009A75FF">
        <w:rPr>
          <w:rFonts w:ascii="Times New Roman" w:hAnsi="Times New Roman"/>
          <w:sz w:val="28"/>
          <w:szCs w:val="28"/>
        </w:rPr>
        <w:t xml:space="preserve"> </w:t>
      </w:r>
      <w:proofErr w:type="spellStart"/>
      <w:r w:rsidRPr="009A75FF">
        <w:rPr>
          <w:rFonts w:ascii="Times New Roman" w:hAnsi="Times New Roman"/>
          <w:sz w:val="28"/>
          <w:szCs w:val="28"/>
        </w:rPr>
        <w:t>митної</w:t>
      </w:r>
      <w:proofErr w:type="spellEnd"/>
      <w:r w:rsidRPr="009A75FF">
        <w:rPr>
          <w:rFonts w:ascii="Times New Roman" w:hAnsi="Times New Roman"/>
          <w:sz w:val="28"/>
          <w:szCs w:val="28"/>
        </w:rPr>
        <w:t xml:space="preserve"> </w:t>
      </w:r>
      <w:proofErr w:type="spellStart"/>
      <w:r w:rsidRPr="009A75FF">
        <w:rPr>
          <w:rFonts w:ascii="Times New Roman" w:hAnsi="Times New Roman"/>
          <w:sz w:val="28"/>
          <w:szCs w:val="28"/>
        </w:rPr>
        <w:t>політики</w:t>
      </w:r>
      <w:proofErr w:type="spellEnd"/>
      <w:r w:rsidRPr="009A75FF">
        <w:rPr>
          <w:rFonts w:ascii="Times New Roman" w:hAnsi="Times New Roman"/>
          <w:sz w:val="28"/>
          <w:szCs w:val="28"/>
        </w:rPr>
        <w:t xml:space="preserve"> в </w:t>
      </w:r>
      <w:proofErr w:type="spellStart"/>
      <w:r w:rsidRPr="009A75FF">
        <w:rPr>
          <w:rFonts w:ascii="Times New Roman" w:hAnsi="Times New Roman"/>
          <w:sz w:val="28"/>
          <w:szCs w:val="28"/>
        </w:rPr>
        <w:t>умовах</w:t>
      </w:r>
      <w:proofErr w:type="spellEnd"/>
      <w:r w:rsidRPr="009A75FF">
        <w:rPr>
          <w:rFonts w:ascii="Times New Roman" w:hAnsi="Times New Roman"/>
          <w:sz w:val="28"/>
          <w:szCs w:val="28"/>
        </w:rPr>
        <w:t xml:space="preserve"> </w:t>
      </w:r>
      <w:proofErr w:type="spellStart"/>
      <w:r w:rsidRPr="009A75FF">
        <w:rPr>
          <w:rFonts w:ascii="Times New Roman" w:hAnsi="Times New Roman"/>
          <w:sz w:val="28"/>
          <w:szCs w:val="28"/>
        </w:rPr>
        <w:t>торгово-економічної</w:t>
      </w:r>
      <w:proofErr w:type="spellEnd"/>
      <w:r w:rsidRPr="009A75FF">
        <w:rPr>
          <w:rFonts w:ascii="Times New Roman" w:hAnsi="Times New Roman"/>
          <w:sz w:val="28"/>
          <w:szCs w:val="28"/>
        </w:rPr>
        <w:t xml:space="preserve"> </w:t>
      </w:r>
      <w:proofErr w:type="spellStart"/>
      <w:r w:rsidRPr="009A75FF">
        <w:rPr>
          <w:rFonts w:ascii="Times New Roman" w:hAnsi="Times New Roman"/>
          <w:sz w:val="28"/>
          <w:szCs w:val="28"/>
        </w:rPr>
        <w:t>інтеграції</w:t>
      </w:r>
      <w:proofErr w:type="spellEnd"/>
      <w:r w:rsidRPr="009A75FF">
        <w:rPr>
          <w:rFonts w:ascii="Times New Roman" w:hAnsi="Times New Roman"/>
          <w:sz w:val="28"/>
          <w:szCs w:val="28"/>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sz w:val="28"/>
          <w:szCs w:val="28"/>
          <w:lang w:val="ru-RU"/>
        </w:rPr>
        <w:t xml:space="preserve">, 2014. № 2. С. 123–133. </w:t>
      </w:r>
      <w:hyperlink r:id="rId75" w:history="1">
        <w:r w:rsidRPr="009A75FF">
          <w:rPr>
            <w:rStyle w:val="a6"/>
            <w:rFonts w:ascii="Times New Roman" w:hAnsi="Times New Roman"/>
            <w:sz w:val="28"/>
            <w:szCs w:val="28"/>
          </w:rPr>
          <w:t>https</w:t>
        </w:r>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mer</w:t>
        </w:r>
        <w:proofErr w:type="spellEnd"/>
        <w:r w:rsidRPr="008431E9">
          <w:rPr>
            <w:rStyle w:val="a6"/>
            <w:rFonts w:ascii="Times New Roman" w:hAnsi="Times New Roman"/>
            <w:sz w:val="28"/>
            <w:szCs w:val="28"/>
            <w:lang w:val="ru-RU"/>
          </w:rPr>
          <w:t>.</w:t>
        </w:r>
        <w:r w:rsidRPr="009A75FF">
          <w:rPr>
            <w:rStyle w:val="a6"/>
            <w:rFonts w:ascii="Times New Roman" w:hAnsi="Times New Roman"/>
            <w:sz w:val="28"/>
            <w:szCs w:val="28"/>
          </w:rPr>
          <w:t>fem</w:t>
        </w:r>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8431E9">
          <w:rPr>
            <w:rStyle w:val="a6"/>
            <w:rFonts w:ascii="Times New Roman" w:hAnsi="Times New Roman"/>
            <w:sz w:val="28"/>
            <w:szCs w:val="28"/>
            <w:lang w:val="ru-RU"/>
          </w:rPr>
          <w:t>/</w:t>
        </w:r>
        <w:r w:rsidRPr="009A75FF">
          <w:rPr>
            <w:rStyle w:val="a6"/>
            <w:rFonts w:ascii="Times New Roman" w:hAnsi="Times New Roman"/>
            <w:sz w:val="28"/>
            <w:szCs w:val="28"/>
          </w:rPr>
          <w:t>content</w:t>
        </w:r>
        <w:r w:rsidRPr="008431E9">
          <w:rPr>
            <w:rStyle w:val="a6"/>
            <w:rFonts w:ascii="Times New Roman" w:hAnsi="Times New Roman"/>
            <w:sz w:val="28"/>
            <w:szCs w:val="28"/>
            <w:lang w:val="ru-RU"/>
          </w:rPr>
          <w:t>/</w:t>
        </w:r>
        <w:proofErr w:type="spellStart"/>
        <w:r w:rsidRPr="009A75FF">
          <w:rPr>
            <w:rStyle w:val="a6"/>
            <w:rFonts w:ascii="Times New Roman" w:hAnsi="Times New Roman"/>
            <w:sz w:val="28"/>
            <w:szCs w:val="28"/>
          </w:rPr>
          <w:t>acticles</w:t>
        </w:r>
        <w:proofErr w:type="spellEnd"/>
        <w:r w:rsidRPr="008431E9">
          <w:rPr>
            <w:rStyle w:val="a6"/>
            <w:rFonts w:ascii="Times New Roman" w:hAnsi="Times New Roman"/>
            <w:sz w:val="28"/>
            <w:szCs w:val="28"/>
            <w:lang w:val="ru-RU"/>
          </w:rPr>
          <w:t>/</w:t>
        </w:r>
        <w:r w:rsidRPr="009A75FF">
          <w:rPr>
            <w:rStyle w:val="a6"/>
            <w:rFonts w:ascii="Times New Roman" w:hAnsi="Times New Roman"/>
            <w:sz w:val="28"/>
            <w:szCs w:val="28"/>
          </w:rPr>
          <w:t>issue</w:t>
        </w:r>
        <w:r w:rsidRPr="008431E9">
          <w:rPr>
            <w:rStyle w:val="a6"/>
            <w:rFonts w:ascii="Times New Roman" w:hAnsi="Times New Roman"/>
            <w:sz w:val="28"/>
            <w:szCs w:val="28"/>
            <w:lang w:val="ru-RU"/>
          </w:rPr>
          <w:t>_21/</w:t>
        </w:r>
        <w:r w:rsidRPr="009A75FF">
          <w:rPr>
            <w:rStyle w:val="a6"/>
            <w:rFonts w:ascii="Times New Roman" w:hAnsi="Times New Roman"/>
            <w:sz w:val="28"/>
            <w:szCs w:val="28"/>
          </w:rPr>
          <w:t>VIKTOR</w:t>
        </w:r>
        <w:r w:rsidRPr="008431E9">
          <w:rPr>
            <w:rStyle w:val="a6"/>
            <w:rFonts w:ascii="Times New Roman" w:hAnsi="Times New Roman"/>
            <w:sz w:val="28"/>
            <w:szCs w:val="28"/>
            <w:lang w:val="ru-RU"/>
          </w:rPr>
          <w:t>_</w:t>
        </w:r>
        <w:r w:rsidRPr="009A75FF">
          <w:rPr>
            <w:rStyle w:val="a6"/>
            <w:rFonts w:ascii="Times New Roman" w:hAnsi="Times New Roman"/>
            <w:sz w:val="28"/>
            <w:szCs w:val="28"/>
          </w:rPr>
          <w:t>V</w:t>
        </w:r>
        <w:r w:rsidRPr="008431E9">
          <w:rPr>
            <w:rStyle w:val="a6"/>
            <w:rFonts w:ascii="Times New Roman" w:hAnsi="Times New Roman"/>
            <w:sz w:val="28"/>
            <w:szCs w:val="28"/>
            <w:lang w:val="ru-RU"/>
          </w:rPr>
          <w:t>_</w:t>
        </w:r>
        <w:r w:rsidRPr="009A75FF">
          <w:rPr>
            <w:rStyle w:val="a6"/>
            <w:rFonts w:ascii="Times New Roman" w:hAnsi="Times New Roman"/>
            <w:sz w:val="28"/>
            <w:szCs w:val="28"/>
          </w:rPr>
          <w:t>SABADASH</w:t>
        </w:r>
        <w:r w:rsidRPr="008431E9">
          <w:rPr>
            <w:rStyle w:val="a6"/>
            <w:rFonts w:ascii="Times New Roman" w:hAnsi="Times New Roman"/>
            <w:sz w:val="28"/>
            <w:szCs w:val="28"/>
            <w:lang w:val="ru-RU"/>
          </w:rPr>
          <w:t>_</w:t>
        </w:r>
        <w:r w:rsidRPr="009A75FF">
          <w:rPr>
            <w:rStyle w:val="a6"/>
            <w:rFonts w:ascii="Times New Roman" w:hAnsi="Times New Roman"/>
            <w:sz w:val="28"/>
            <w:szCs w:val="28"/>
          </w:rPr>
          <w:t>ARTEM</w:t>
        </w:r>
        <w:r w:rsidRPr="008431E9">
          <w:rPr>
            <w:rStyle w:val="a6"/>
            <w:rFonts w:ascii="Times New Roman" w:hAnsi="Times New Roman"/>
            <w:sz w:val="28"/>
            <w:szCs w:val="28"/>
            <w:lang w:val="ru-RU"/>
          </w:rPr>
          <w:t>_</w:t>
        </w:r>
        <w:r w:rsidRPr="009A75FF">
          <w:rPr>
            <w:rStyle w:val="a6"/>
            <w:rFonts w:ascii="Times New Roman" w:hAnsi="Times New Roman"/>
            <w:sz w:val="28"/>
            <w:szCs w:val="28"/>
          </w:rPr>
          <w:t>YU</w:t>
        </w:r>
        <w:r w:rsidRPr="008431E9">
          <w:rPr>
            <w:rStyle w:val="a6"/>
            <w:rFonts w:ascii="Times New Roman" w:hAnsi="Times New Roman"/>
            <w:sz w:val="28"/>
            <w:szCs w:val="28"/>
            <w:lang w:val="ru-RU"/>
          </w:rPr>
          <w:t>_</w:t>
        </w:r>
        <w:proofErr w:type="spellStart"/>
        <w:r w:rsidRPr="009A75FF">
          <w:rPr>
            <w:rStyle w:val="a6"/>
            <w:rFonts w:ascii="Times New Roman" w:hAnsi="Times New Roman"/>
            <w:sz w:val="28"/>
            <w:szCs w:val="28"/>
          </w:rPr>
          <w:t>KAZBANLandmarks</w:t>
        </w:r>
        <w:proofErr w:type="spellEnd"/>
        <w:r w:rsidRPr="008431E9">
          <w:rPr>
            <w:rStyle w:val="a6"/>
            <w:rFonts w:ascii="Times New Roman" w:hAnsi="Times New Roman"/>
            <w:sz w:val="28"/>
            <w:szCs w:val="28"/>
            <w:lang w:val="ru-RU"/>
          </w:rPr>
          <w:t>_</w:t>
        </w:r>
        <w:r w:rsidRPr="009A75FF">
          <w:rPr>
            <w:rStyle w:val="a6"/>
            <w:rFonts w:ascii="Times New Roman" w:hAnsi="Times New Roman"/>
            <w:sz w:val="28"/>
            <w:szCs w:val="28"/>
          </w:rPr>
          <w:t>National</w:t>
        </w:r>
        <w:r w:rsidRPr="008431E9">
          <w:rPr>
            <w:rStyle w:val="a6"/>
            <w:rFonts w:ascii="Times New Roman" w:hAnsi="Times New Roman"/>
            <w:sz w:val="28"/>
            <w:szCs w:val="28"/>
            <w:lang w:val="ru-RU"/>
          </w:rPr>
          <w:t>_</w:t>
        </w:r>
        <w:r w:rsidRPr="009A75FF">
          <w:rPr>
            <w:rStyle w:val="a6"/>
            <w:rFonts w:ascii="Times New Roman" w:hAnsi="Times New Roman"/>
            <w:sz w:val="28"/>
            <w:szCs w:val="28"/>
          </w:rPr>
          <w:t>Customs</w:t>
        </w:r>
        <w:r w:rsidRPr="008431E9">
          <w:rPr>
            <w:rStyle w:val="a6"/>
            <w:rFonts w:ascii="Times New Roman" w:hAnsi="Times New Roman"/>
            <w:sz w:val="28"/>
            <w:szCs w:val="28"/>
            <w:lang w:val="ru-RU"/>
          </w:rPr>
          <w:t>_</w:t>
        </w:r>
        <w:r w:rsidRPr="009A75FF">
          <w:rPr>
            <w:rStyle w:val="a6"/>
            <w:rFonts w:ascii="Times New Roman" w:hAnsi="Times New Roman"/>
            <w:sz w:val="28"/>
            <w:szCs w:val="28"/>
          </w:rPr>
          <w:t>Policy</w:t>
        </w:r>
        <w:r w:rsidRPr="008431E9">
          <w:rPr>
            <w:rStyle w:val="a6"/>
            <w:rFonts w:ascii="Times New Roman" w:hAnsi="Times New Roman"/>
            <w:sz w:val="28"/>
            <w:szCs w:val="28"/>
            <w:lang w:val="ru-RU"/>
          </w:rPr>
          <w:t>_</w:t>
        </w:r>
        <w:r w:rsidRPr="009A75FF">
          <w:rPr>
            <w:rStyle w:val="a6"/>
            <w:rFonts w:ascii="Times New Roman" w:hAnsi="Times New Roman"/>
            <w:sz w:val="28"/>
            <w:szCs w:val="28"/>
          </w:rPr>
          <w:t>in</w:t>
        </w:r>
        <w:r w:rsidRPr="008431E9">
          <w:rPr>
            <w:rStyle w:val="a6"/>
            <w:rFonts w:ascii="Times New Roman" w:hAnsi="Times New Roman"/>
            <w:sz w:val="28"/>
            <w:szCs w:val="28"/>
            <w:lang w:val="ru-RU"/>
          </w:rPr>
          <w:t>_</w:t>
        </w:r>
        <w:r w:rsidRPr="009A75FF">
          <w:rPr>
            <w:rStyle w:val="a6"/>
            <w:rFonts w:ascii="Times New Roman" w:hAnsi="Times New Roman"/>
            <w:sz w:val="28"/>
            <w:szCs w:val="28"/>
          </w:rPr>
          <w:t>Terms</w:t>
        </w:r>
        <w:r w:rsidRPr="008431E9">
          <w:rPr>
            <w:rStyle w:val="a6"/>
            <w:rFonts w:ascii="Times New Roman" w:hAnsi="Times New Roman"/>
            <w:sz w:val="28"/>
            <w:szCs w:val="28"/>
            <w:lang w:val="ru-RU"/>
          </w:rPr>
          <w:t>_</w:t>
        </w:r>
        <w:r w:rsidRPr="009A75FF">
          <w:rPr>
            <w:rStyle w:val="a6"/>
            <w:rFonts w:ascii="Times New Roman" w:hAnsi="Times New Roman"/>
            <w:sz w:val="28"/>
            <w:szCs w:val="28"/>
          </w:rPr>
          <w:t>of</w:t>
        </w:r>
        <w:r w:rsidRPr="008431E9">
          <w:rPr>
            <w:rStyle w:val="a6"/>
            <w:rFonts w:ascii="Times New Roman" w:hAnsi="Times New Roman"/>
            <w:sz w:val="28"/>
            <w:szCs w:val="28"/>
            <w:lang w:val="ru-RU"/>
          </w:rPr>
          <w:t>_</w:t>
        </w:r>
        <w:r w:rsidRPr="009A75FF">
          <w:rPr>
            <w:rStyle w:val="a6"/>
            <w:rFonts w:ascii="Times New Roman" w:hAnsi="Times New Roman"/>
            <w:sz w:val="28"/>
            <w:szCs w:val="28"/>
          </w:rPr>
          <w:t>Trade</w:t>
        </w:r>
        <w:r w:rsidRPr="008431E9">
          <w:rPr>
            <w:rStyle w:val="a6"/>
            <w:rFonts w:ascii="Times New Roman" w:hAnsi="Times New Roman"/>
            <w:sz w:val="28"/>
            <w:szCs w:val="28"/>
            <w:lang w:val="ru-RU"/>
          </w:rPr>
          <w:t>_</w:t>
        </w:r>
        <w:r w:rsidRPr="009A75FF">
          <w:rPr>
            <w:rStyle w:val="a6"/>
            <w:rFonts w:ascii="Times New Roman" w:hAnsi="Times New Roman"/>
            <w:sz w:val="28"/>
            <w:szCs w:val="28"/>
          </w:rPr>
          <w:t>and</w:t>
        </w:r>
        <w:r w:rsidRPr="008431E9">
          <w:rPr>
            <w:rStyle w:val="a6"/>
            <w:rFonts w:ascii="Times New Roman" w:hAnsi="Times New Roman"/>
            <w:sz w:val="28"/>
            <w:szCs w:val="28"/>
            <w:lang w:val="ru-RU"/>
          </w:rPr>
          <w:t>_</w:t>
        </w:r>
        <w:r w:rsidRPr="009A75FF">
          <w:rPr>
            <w:rStyle w:val="a6"/>
            <w:rFonts w:ascii="Times New Roman" w:hAnsi="Times New Roman"/>
            <w:sz w:val="28"/>
            <w:szCs w:val="28"/>
          </w:rPr>
          <w:t>Economic</w:t>
        </w:r>
        <w:r w:rsidRPr="008431E9">
          <w:rPr>
            <w:rStyle w:val="a6"/>
            <w:rFonts w:ascii="Times New Roman" w:hAnsi="Times New Roman"/>
            <w:sz w:val="28"/>
            <w:szCs w:val="28"/>
            <w:lang w:val="ru-RU"/>
          </w:rPr>
          <w:t>_</w:t>
        </w:r>
        <w:r w:rsidRPr="009A75FF">
          <w:rPr>
            <w:rStyle w:val="a6"/>
            <w:rFonts w:ascii="Times New Roman" w:hAnsi="Times New Roman"/>
            <w:sz w:val="28"/>
            <w:szCs w:val="28"/>
          </w:rPr>
          <w:t>Integration</w:t>
        </w:r>
        <w:r w:rsidRPr="008431E9">
          <w:rPr>
            <w:rStyle w:val="a6"/>
            <w:rFonts w:ascii="Times New Roman" w:hAnsi="Times New Roman"/>
            <w:sz w:val="28"/>
            <w:szCs w:val="28"/>
            <w:lang w:val="ru-RU"/>
          </w:rPr>
          <w:t>.</w:t>
        </w:r>
        <w:r w:rsidRPr="009A75FF">
          <w:rPr>
            <w:rStyle w:val="a6"/>
            <w:rFonts w:ascii="Times New Roman" w:hAnsi="Times New Roman"/>
            <w:sz w:val="28"/>
            <w:szCs w:val="28"/>
          </w:rPr>
          <w:t>pdf</w:t>
        </w:r>
      </w:hyperlink>
      <w:r w:rsidRPr="008431E9">
        <w:rPr>
          <w:rFonts w:ascii="Times New Roman" w:hAnsi="Times New Roman"/>
          <w:sz w:val="28"/>
          <w:szCs w:val="28"/>
          <w:lang w:val="ru-RU"/>
        </w:rPr>
        <w:t xml:space="preserve"> </w:t>
      </w:r>
    </w:p>
    <w:p w14:paraId="707B7627" w14:textId="77777777" w:rsidR="009A75FF" w:rsidRPr="009A75FF" w:rsidRDefault="009A75FF" w:rsidP="009A75FF">
      <w:pPr>
        <w:numPr>
          <w:ilvl w:val="0"/>
          <w:numId w:val="29"/>
        </w:numPr>
        <w:spacing w:after="0" w:line="360" w:lineRule="auto"/>
        <w:ind w:left="0" w:firstLine="567"/>
        <w:jc w:val="both"/>
        <w:rPr>
          <w:rFonts w:ascii="Times New Roman" w:hAnsi="Times New Roman"/>
          <w:sz w:val="28"/>
          <w:szCs w:val="28"/>
          <w:lang w:val="ru-RU"/>
        </w:rPr>
      </w:pPr>
      <w:r w:rsidRPr="009A75FF">
        <w:rPr>
          <w:rFonts w:ascii="Times New Roman" w:hAnsi="Times New Roman"/>
          <w:sz w:val="28"/>
          <w:szCs w:val="28"/>
          <w:lang w:val="ru-RU"/>
        </w:rPr>
        <w:t xml:space="preserve">Сабадаш В. В., </w:t>
      </w:r>
      <w:proofErr w:type="spellStart"/>
      <w:r w:rsidRPr="009A75FF">
        <w:rPr>
          <w:rFonts w:ascii="Times New Roman" w:hAnsi="Times New Roman"/>
          <w:sz w:val="28"/>
          <w:szCs w:val="28"/>
          <w:lang w:val="ru-RU"/>
        </w:rPr>
        <w:t>Малюга</w:t>
      </w:r>
      <w:proofErr w:type="spellEnd"/>
      <w:r w:rsidRPr="009A75FF">
        <w:rPr>
          <w:rFonts w:ascii="Times New Roman" w:hAnsi="Times New Roman"/>
          <w:sz w:val="28"/>
          <w:szCs w:val="28"/>
          <w:lang w:val="ru-RU"/>
        </w:rPr>
        <w:t xml:space="preserve"> М. С. </w:t>
      </w:r>
      <w:proofErr w:type="spellStart"/>
      <w:r w:rsidRPr="009A75FF">
        <w:rPr>
          <w:rFonts w:ascii="Times New Roman" w:hAnsi="Times New Roman"/>
          <w:sz w:val="28"/>
          <w:szCs w:val="28"/>
          <w:lang w:val="ru-RU"/>
        </w:rPr>
        <w:t>Дослідження</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конфліктного</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потенціалу</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тіньової</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sz w:val="28"/>
          <w:szCs w:val="28"/>
          <w:lang w:val="ru-RU"/>
        </w:rPr>
        <w:t>економіки</w:t>
      </w:r>
      <w:proofErr w:type="spellEnd"/>
      <w:r w:rsidRPr="009A75FF">
        <w:rPr>
          <w:rFonts w:ascii="Times New Roman" w:hAnsi="Times New Roman"/>
          <w:sz w:val="28"/>
          <w:szCs w:val="28"/>
          <w:lang w:val="ru-RU"/>
        </w:rPr>
        <w:t xml:space="preserve">. </w:t>
      </w:r>
      <w:proofErr w:type="spellStart"/>
      <w:r w:rsidRPr="009A75FF">
        <w:rPr>
          <w:rFonts w:ascii="Times New Roman" w:hAnsi="Times New Roman"/>
          <w:i/>
          <w:iCs/>
          <w:sz w:val="28"/>
          <w:szCs w:val="28"/>
          <w:lang w:val="ru-RU"/>
        </w:rPr>
        <w:t>Механізм</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регулювання</w:t>
      </w:r>
      <w:proofErr w:type="spellEnd"/>
      <w:r w:rsidRPr="009A75FF">
        <w:rPr>
          <w:rFonts w:ascii="Times New Roman" w:hAnsi="Times New Roman"/>
          <w:i/>
          <w:iCs/>
          <w:sz w:val="28"/>
          <w:szCs w:val="28"/>
          <w:lang w:val="ru-RU"/>
        </w:rPr>
        <w:t xml:space="preserve"> </w:t>
      </w:r>
      <w:proofErr w:type="spellStart"/>
      <w:r w:rsidRPr="009A75FF">
        <w:rPr>
          <w:rFonts w:ascii="Times New Roman" w:hAnsi="Times New Roman"/>
          <w:i/>
          <w:iCs/>
          <w:sz w:val="28"/>
          <w:szCs w:val="28"/>
          <w:lang w:val="ru-RU"/>
        </w:rPr>
        <w:t>економіки</w:t>
      </w:r>
      <w:proofErr w:type="spellEnd"/>
      <w:r w:rsidRPr="009A75FF">
        <w:rPr>
          <w:rFonts w:ascii="Times New Roman" w:hAnsi="Times New Roman"/>
          <w:i/>
          <w:iCs/>
          <w:sz w:val="28"/>
          <w:szCs w:val="28"/>
          <w:lang w:val="ru-RU"/>
        </w:rPr>
        <w:t>,</w:t>
      </w:r>
      <w:r w:rsidRPr="009A75FF">
        <w:rPr>
          <w:rFonts w:ascii="Times New Roman" w:hAnsi="Times New Roman"/>
          <w:sz w:val="28"/>
          <w:szCs w:val="28"/>
          <w:lang w:val="ru-RU"/>
        </w:rPr>
        <w:t xml:space="preserve"> 2015. № 3. С. 78–86. </w:t>
      </w:r>
      <w:hyperlink r:id="rId76" w:history="1">
        <w:r w:rsidRPr="009A75FF">
          <w:rPr>
            <w:rStyle w:val="a6"/>
            <w:rFonts w:ascii="Times New Roman" w:hAnsi="Times New Roman"/>
            <w:sz w:val="28"/>
            <w:szCs w:val="28"/>
          </w:rPr>
          <w:t>https</w:t>
        </w:r>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essuir</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sumdu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edu</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ua</w:t>
        </w:r>
        <w:proofErr w:type="spellEnd"/>
        <w:r w:rsidRPr="009A75FF">
          <w:rPr>
            <w:rStyle w:val="a6"/>
            <w:rFonts w:ascii="Times New Roman" w:hAnsi="Times New Roman"/>
            <w:sz w:val="28"/>
            <w:szCs w:val="28"/>
            <w:lang w:val="ru-RU"/>
          </w:rPr>
          <w:t>/</w:t>
        </w:r>
        <w:proofErr w:type="spellStart"/>
        <w:r w:rsidRPr="009A75FF">
          <w:rPr>
            <w:rStyle w:val="a6"/>
            <w:rFonts w:ascii="Times New Roman" w:hAnsi="Times New Roman"/>
            <w:sz w:val="28"/>
            <w:szCs w:val="28"/>
          </w:rPr>
          <w:t>bitstream</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download</w:t>
        </w:r>
        <w:r w:rsidRPr="009A75FF">
          <w:rPr>
            <w:rStyle w:val="a6"/>
            <w:rFonts w:ascii="Times New Roman" w:hAnsi="Times New Roman"/>
            <w:sz w:val="28"/>
            <w:szCs w:val="28"/>
            <w:lang w:val="ru-RU"/>
          </w:rPr>
          <w:t>/123456789/46511/1/</w:t>
        </w:r>
        <w:proofErr w:type="spellStart"/>
        <w:r w:rsidRPr="009A75FF">
          <w:rPr>
            <w:rStyle w:val="a6"/>
            <w:rFonts w:ascii="Times New Roman" w:hAnsi="Times New Roman"/>
            <w:sz w:val="28"/>
            <w:szCs w:val="28"/>
          </w:rPr>
          <w:t>Sabadash</w:t>
        </w:r>
        <w:proofErr w:type="spellEnd"/>
        <w:r w:rsidRPr="009A75FF">
          <w:rPr>
            <w:rStyle w:val="a6"/>
            <w:rFonts w:ascii="Times New Roman" w:hAnsi="Times New Roman"/>
            <w:sz w:val="28"/>
            <w:szCs w:val="28"/>
            <w:lang w:val="ru-RU"/>
          </w:rPr>
          <w:t>_</w:t>
        </w:r>
        <w:proofErr w:type="spellStart"/>
        <w:r w:rsidRPr="009A75FF">
          <w:rPr>
            <w:rStyle w:val="a6"/>
            <w:rFonts w:ascii="Times New Roman" w:hAnsi="Times New Roman"/>
            <w:sz w:val="28"/>
            <w:szCs w:val="28"/>
          </w:rPr>
          <w:t>Maliuha</w:t>
        </w:r>
        <w:proofErr w:type="spellEnd"/>
        <w:r w:rsidRPr="009A75FF">
          <w:rPr>
            <w:rStyle w:val="a6"/>
            <w:rFonts w:ascii="Times New Roman" w:hAnsi="Times New Roman"/>
            <w:sz w:val="28"/>
            <w:szCs w:val="28"/>
            <w:lang w:val="ru-RU"/>
          </w:rPr>
          <w:t>.</w:t>
        </w:r>
        <w:r w:rsidRPr="009A75FF">
          <w:rPr>
            <w:rStyle w:val="a6"/>
            <w:rFonts w:ascii="Times New Roman" w:hAnsi="Times New Roman"/>
            <w:sz w:val="28"/>
            <w:szCs w:val="28"/>
          </w:rPr>
          <w:t>pdf</w:t>
        </w:r>
      </w:hyperlink>
      <w:r w:rsidRPr="009A75FF">
        <w:rPr>
          <w:rFonts w:ascii="Times New Roman" w:hAnsi="Times New Roman"/>
          <w:sz w:val="28"/>
          <w:szCs w:val="28"/>
          <w:lang w:val="ru-RU"/>
        </w:rPr>
        <w:t>.</w:t>
      </w:r>
      <w:bookmarkEnd w:id="7"/>
    </w:p>
    <w:p w14:paraId="23FA8C3C" w14:textId="77777777" w:rsidR="009A75FF" w:rsidRPr="009A75FF" w:rsidRDefault="009A75FF" w:rsidP="009A75FF">
      <w:pPr>
        <w:pStyle w:val="a3"/>
        <w:tabs>
          <w:tab w:val="left" w:pos="1134"/>
        </w:tabs>
        <w:spacing w:after="0" w:line="360" w:lineRule="auto"/>
        <w:ind w:left="0"/>
        <w:jc w:val="both"/>
        <w:rPr>
          <w:rFonts w:ascii="Times New Roman" w:hAnsi="Times New Roman"/>
          <w:sz w:val="28"/>
          <w:szCs w:val="28"/>
          <w:lang w:val="ru-RU" w:eastAsia="ru-RU"/>
        </w:rPr>
      </w:pPr>
    </w:p>
    <w:p w14:paraId="190EDC7E" w14:textId="77777777" w:rsidR="005536FC" w:rsidRPr="009A75FF" w:rsidRDefault="005536FC" w:rsidP="0097396F">
      <w:pPr>
        <w:pStyle w:val="a3"/>
        <w:spacing w:after="0" w:line="360" w:lineRule="auto"/>
        <w:ind w:left="360"/>
        <w:jc w:val="both"/>
        <w:rPr>
          <w:rFonts w:ascii="Times New Roman" w:hAnsi="Times New Roman"/>
          <w:sz w:val="28"/>
          <w:szCs w:val="28"/>
          <w:lang w:val="ru-RU" w:eastAsia="ru-RU"/>
        </w:rPr>
      </w:pPr>
    </w:p>
    <w:p w14:paraId="6A2D94BA" w14:textId="77777777" w:rsidR="005536FC" w:rsidRPr="009A75FF" w:rsidRDefault="005536FC" w:rsidP="00F163EF">
      <w:pPr>
        <w:spacing w:after="0" w:line="360" w:lineRule="auto"/>
        <w:jc w:val="both"/>
        <w:rPr>
          <w:rFonts w:ascii="Times New Roman" w:hAnsi="Times New Roman"/>
          <w:color w:val="000000"/>
          <w:sz w:val="28"/>
          <w:szCs w:val="28"/>
          <w:shd w:val="clear" w:color="auto" w:fill="FFFFFF"/>
          <w:lang w:val="ru-RU"/>
        </w:rPr>
      </w:pPr>
    </w:p>
    <w:p w14:paraId="71AFA44B" w14:textId="77777777" w:rsidR="005536FC" w:rsidRPr="00484003" w:rsidRDefault="005536FC" w:rsidP="00E13EC2">
      <w:pPr>
        <w:rPr>
          <w:rFonts w:ascii="Times New Roman" w:hAnsi="Times New Roman"/>
          <w:color w:val="333333"/>
          <w:sz w:val="28"/>
          <w:szCs w:val="28"/>
          <w:shd w:val="clear" w:color="auto" w:fill="FFFFFF"/>
          <w:lang w:val="uk-UA"/>
        </w:rPr>
      </w:pPr>
      <w:r w:rsidRPr="00484003">
        <w:rPr>
          <w:rFonts w:ascii="Times New Roman" w:hAnsi="Times New Roman"/>
          <w:color w:val="333333"/>
          <w:sz w:val="28"/>
          <w:szCs w:val="28"/>
          <w:shd w:val="clear" w:color="auto" w:fill="FFFFFF"/>
          <w:lang w:val="uk-UA"/>
        </w:rPr>
        <w:br w:type="page"/>
      </w:r>
    </w:p>
    <w:p w14:paraId="7A3ED3B1" w14:textId="77777777" w:rsidR="005536FC" w:rsidRPr="00484003" w:rsidRDefault="005536FC" w:rsidP="00085263">
      <w:pPr>
        <w:spacing w:after="0" w:line="360" w:lineRule="auto"/>
        <w:jc w:val="center"/>
        <w:rPr>
          <w:rFonts w:ascii="Times New Roman" w:hAnsi="Times New Roman"/>
          <w:b/>
          <w:bCs/>
          <w:sz w:val="32"/>
          <w:szCs w:val="32"/>
          <w:lang w:val="uk-UA"/>
        </w:rPr>
      </w:pPr>
      <w:r w:rsidRPr="00484003">
        <w:rPr>
          <w:rFonts w:ascii="Times New Roman" w:hAnsi="Times New Roman"/>
          <w:b/>
          <w:bCs/>
          <w:sz w:val="32"/>
          <w:szCs w:val="32"/>
          <w:lang w:val="uk-UA"/>
        </w:rPr>
        <w:t>Додатки</w:t>
      </w:r>
    </w:p>
    <w:p w14:paraId="574C36A5" w14:textId="77777777" w:rsidR="005536FC" w:rsidRPr="00484003" w:rsidRDefault="005536FC" w:rsidP="006E08EB">
      <w:pPr>
        <w:spacing w:after="0" w:line="360" w:lineRule="auto"/>
        <w:jc w:val="right"/>
        <w:rPr>
          <w:rFonts w:ascii="Times New Roman" w:hAnsi="Times New Roman"/>
          <w:b/>
          <w:bCs/>
          <w:sz w:val="32"/>
          <w:szCs w:val="32"/>
          <w:lang w:val="uk-UA"/>
        </w:rPr>
      </w:pPr>
      <w:r w:rsidRPr="00484003">
        <w:rPr>
          <w:rFonts w:ascii="Times New Roman" w:hAnsi="Times New Roman"/>
          <w:b/>
          <w:bCs/>
          <w:sz w:val="32"/>
          <w:szCs w:val="32"/>
          <w:lang w:val="uk-UA"/>
        </w:rPr>
        <w:t>Додаток А</w:t>
      </w:r>
    </w:p>
    <w:p w14:paraId="21D92FD6" w14:textId="77777777" w:rsidR="005536FC" w:rsidRPr="00484003" w:rsidRDefault="005536FC" w:rsidP="00085263">
      <w:pPr>
        <w:spacing w:after="0" w:line="360" w:lineRule="auto"/>
        <w:jc w:val="center"/>
        <w:rPr>
          <w:rFonts w:ascii="Times New Roman" w:hAnsi="Times New Roman"/>
          <w:bCs/>
          <w:iCs/>
          <w:color w:val="000000"/>
          <w:sz w:val="28"/>
          <w:szCs w:val="28"/>
          <w:lang w:val="uk-UA"/>
        </w:rPr>
      </w:pPr>
      <w:r w:rsidRPr="00484003">
        <w:rPr>
          <w:rFonts w:ascii="Times New Roman" w:hAnsi="Times New Roman"/>
          <w:bCs/>
          <w:iCs/>
          <w:color w:val="000000"/>
          <w:sz w:val="28"/>
          <w:szCs w:val="28"/>
          <w:lang w:val="uk-UA"/>
        </w:rPr>
        <w:t>Таблиця А1 – Основні типи продукції, що випускається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8"/>
        <w:gridCol w:w="3808"/>
        <w:gridCol w:w="2339"/>
        <w:gridCol w:w="1775"/>
      </w:tblGrid>
      <w:tr w:rsidR="005536FC" w:rsidRPr="00E52770" w14:paraId="778B1F97" w14:textId="77777777" w:rsidTr="00E52770">
        <w:trPr>
          <w:jc w:val="center"/>
        </w:trPr>
        <w:tc>
          <w:tcPr>
            <w:tcW w:w="0" w:type="auto"/>
          </w:tcPr>
          <w:p w14:paraId="240CDAB1" w14:textId="77777777" w:rsidR="005536FC" w:rsidRPr="00E52770" w:rsidRDefault="005536FC" w:rsidP="00E52770">
            <w:pPr>
              <w:spacing w:after="0" w:line="360" w:lineRule="auto"/>
              <w:jc w:val="center"/>
              <w:rPr>
                <w:rFonts w:ascii="Times New Roman" w:hAnsi="Times New Roman"/>
                <w:b/>
                <w:sz w:val="20"/>
                <w:szCs w:val="20"/>
                <w:lang w:val="uk-UA"/>
              </w:rPr>
            </w:pPr>
            <w:r w:rsidRPr="00E52770">
              <w:rPr>
                <w:rFonts w:ascii="Times New Roman" w:hAnsi="Times New Roman"/>
                <w:b/>
                <w:sz w:val="20"/>
                <w:szCs w:val="20"/>
                <w:lang w:val="uk-UA"/>
              </w:rPr>
              <w:t>Класифікація продукції:</w:t>
            </w:r>
          </w:p>
        </w:tc>
        <w:tc>
          <w:tcPr>
            <w:tcW w:w="0" w:type="auto"/>
          </w:tcPr>
          <w:p w14:paraId="1C2E89C0" w14:textId="77777777" w:rsidR="005536FC" w:rsidRPr="00E52770" w:rsidRDefault="005536FC" w:rsidP="00E52770">
            <w:pPr>
              <w:spacing w:after="0" w:line="360" w:lineRule="auto"/>
              <w:jc w:val="center"/>
              <w:rPr>
                <w:rFonts w:ascii="Times New Roman" w:hAnsi="Times New Roman"/>
                <w:b/>
                <w:color w:val="000000"/>
                <w:sz w:val="20"/>
                <w:szCs w:val="20"/>
                <w:lang w:val="uk-UA"/>
              </w:rPr>
            </w:pPr>
            <w:r w:rsidRPr="00E52770">
              <w:rPr>
                <w:rFonts w:ascii="Times New Roman" w:hAnsi="Times New Roman"/>
                <w:b/>
                <w:color w:val="000000"/>
                <w:sz w:val="20"/>
                <w:szCs w:val="20"/>
                <w:lang w:val="uk-UA"/>
              </w:rPr>
              <w:t>Лаки і смоли акрилові</w:t>
            </w:r>
          </w:p>
        </w:tc>
        <w:tc>
          <w:tcPr>
            <w:tcW w:w="0" w:type="auto"/>
          </w:tcPr>
          <w:p w14:paraId="40674F3C" w14:textId="77777777" w:rsidR="005536FC" w:rsidRPr="00E52770" w:rsidRDefault="005536FC" w:rsidP="00E52770">
            <w:pPr>
              <w:spacing w:after="0" w:line="360" w:lineRule="auto"/>
              <w:jc w:val="center"/>
              <w:rPr>
                <w:rFonts w:ascii="Times New Roman" w:hAnsi="Times New Roman"/>
                <w:b/>
                <w:color w:val="000000"/>
                <w:sz w:val="20"/>
                <w:szCs w:val="20"/>
                <w:lang w:val="uk-UA"/>
              </w:rPr>
            </w:pPr>
            <w:r w:rsidRPr="00E52770">
              <w:rPr>
                <w:rFonts w:ascii="Times New Roman" w:hAnsi="Times New Roman"/>
                <w:b/>
                <w:color w:val="000000"/>
                <w:sz w:val="20"/>
                <w:szCs w:val="20"/>
                <w:lang w:val="uk-UA"/>
              </w:rPr>
              <w:t>Продукція спеціального призначення (модифікована)</w:t>
            </w:r>
          </w:p>
        </w:tc>
        <w:tc>
          <w:tcPr>
            <w:tcW w:w="0" w:type="auto"/>
          </w:tcPr>
          <w:p w14:paraId="56578B62" w14:textId="77777777" w:rsidR="005536FC" w:rsidRPr="00E52770" w:rsidRDefault="005536FC" w:rsidP="00E52770">
            <w:pPr>
              <w:spacing w:after="0" w:line="360" w:lineRule="auto"/>
              <w:jc w:val="center"/>
              <w:rPr>
                <w:rFonts w:ascii="Times New Roman" w:hAnsi="Times New Roman"/>
                <w:b/>
                <w:color w:val="000000"/>
                <w:sz w:val="20"/>
                <w:szCs w:val="20"/>
                <w:lang w:val="uk-UA"/>
              </w:rPr>
            </w:pPr>
            <w:r w:rsidRPr="00E52770">
              <w:rPr>
                <w:rFonts w:ascii="Times New Roman" w:hAnsi="Times New Roman"/>
                <w:b/>
                <w:color w:val="000000"/>
                <w:sz w:val="20"/>
                <w:szCs w:val="20"/>
                <w:lang w:val="uk-UA"/>
              </w:rPr>
              <w:t>Продукція загального призначення</w:t>
            </w:r>
          </w:p>
        </w:tc>
      </w:tr>
      <w:tr w:rsidR="005536FC" w:rsidRPr="00E52770" w14:paraId="77D493A6" w14:textId="77777777" w:rsidTr="00E52770">
        <w:trPr>
          <w:jc w:val="center"/>
        </w:trPr>
        <w:tc>
          <w:tcPr>
            <w:tcW w:w="0" w:type="auto"/>
            <w:tcBorders>
              <w:left w:val="nil"/>
              <w:bottom w:val="nil"/>
            </w:tcBorders>
          </w:tcPr>
          <w:p w14:paraId="2F47E0C3"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73866AE2"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625TO52N (W, X, S)</w:t>
            </w:r>
          </w:p>
        </w:tc>
        <w:tc>
          <w:tcPr>
            <w:tcW w:w="0" w:type="auto"/>
          </w:tcPr>
          <w:p w14:paraId="06BF5C56"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 уретановий АU (AR) -52W (N)</w:t>
            </w:r>
          </w:p>
        </w:tc>
        <w:tc>
          <w:tcPr>
            <w:tcW w:w="0" w:type="auto"/>
          </w:tcPr>
          <w:p w14:paraId="76460902"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ПФ-060М</w:t>
            </w:r>
          </w:p>
        </w:tc>
      </w:tr>
      <w:tr w:rsidR="005536FC" w:rsidRPr="00E52770" w14:paraId="17D3D822" w14:textId="77777777" w:rsidTr="00E52770">
        <w:trPr>
          <w:jc w:val="center"/>
        </w:trPr>
        <w:tc>
          <w:tcPr>
            <w:tcW w:w="0" w:type="auto"/>
            <w:tcBorders>
              <w:top w:val="nil"/>
              <w:left w:val="nil"/>
              <w:bottom w:val="nil"/>
            </w:tcBorders>
          </w:tcPr>
          <w:p w14:paraId="3131464F"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4A631A0B"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625TO55N (W, X, S)</w:t>
            </w:r>
          </w:p>
        </w:tc>
        <w:tc>
          <w:tcPr>
            <w:tcW w:w="0" w:type="auto"/>
          </w:tcPr>
          <w:p w14:paraId="56EAED90"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 уретановий АU (AR) -52Х</w:t>
            </w:r>
          </w:p>
        </w:tc>
        <w:tc>
          <w:tcPr>
            <w:tcW w:w="0" w:type="auto"/>
          </w:tcPr>
          <w:p w14:paraId="0DA897CA"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ПФ-060</w:t>
            </w:r>
          </w:p>
        </w:tc>
      </w:tr>
      <w:tr w:rsidR="005536FC" w:rsidRPr="00E52770" w14:paraId="76598D57" w14:textId="77777777" w:rsidTr="00E52770">
        <w:trPr>
          <w:jc w:val="center"/>
        </w:trPr>
        <w:tc>
          <w:tcPr>
            <w:tcW w:w="0" w:type="auto"/>
            <w:tcBorders>
              <w:top w:val="nil"/>
              <w:left w:val="nil"/>
              <w:bottom w:val="nil"/>
            </w:tcBorders>
          </w:tcPr>
          <w:p w14:paraId="35174939"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5960E460"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 вініловий</w:t>
            </w:r>
          </w:p>
        </w:tc>
        <w:tc>
          <w:tcPr>
            <w:tcW w:w="0" w:type="auto"/>
          </w:tcPr>
          <w:p w14:paraId="75261A74"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 уретановий АU5 (AL) -52W</w:t>
            </w:r>
          </w:p>
        </w:tc>
        <w:tc>
          <w:tcPr>
            <w:tcW w:w="0" w:type="auto"/>
          </w:tcPr>
          <w:p w14:paraId="51D1BD57"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ПФ-060В</w:t>
            </w:r>
          </w:p>
        </w:tc>
      </w:tr>
      <w:tr w:rsidR="005536FC" w:rsidRPr="00E52770" w14:paraId="044675D5" w14:textId="77777777" w:rsidTr="00E52770">
        <w:trPr>
          <w:jc w:val="center"/>
        </w:trPr>
        <w:tc>
          <w:tcPr>
            <w:tcW w:w="0" w:type="auto"/>
            <w:tcBorders>
              <w:top w:val="nil"/>
              <w:left w:val="nil"/>
              <w:bottom w:val="nil"/>
            </w:tcBorders>
          </w:tcPr>
          <w:p w14:paraId="64904188"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0D2EF339"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Лаки для двокомпонентних поліуретанових покриттів поліефірний «Імпульс» № 800, №1100</w:t>
            </w:r>
          </w:p>
        </w:tc>
        <w:tc>
          <w:tcPr>
            <w:tcW w:w="0" w:type="auto"/>
          </w:tcPr>
          <w:p w14:paraId="5D358C00"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 уретановий АU7 (AL) -52N</w:t>
            </w:r>
          </w:p>
        </w:tc>
        <w:tc>
          <w:tcPr>
            <w:tcW w:w="0" w:type="auto"/>
          </w:tcPr>
          <w:p w14:paraId="6A48C1FA"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ПФ-053</w:t>
            </w:r>
          </w:p>
        </w:tc>
      </w:tr>
      <w:tr w:rsidR="005536FC" w:rsidRPr="00E52770" w14:paraId="50801343" w14:textId="77777777" w:rsidTr="00E52770">
        <w:trPr>
          <w:jc w:val="center"/>
        </w:trPr>
        <w:tc>
          <w:tcPr>
            <w:tcW w:w="0" w:type="auto"/>
            <w:tcBorders>
              <w:top w:val="nil"/>
              <w:left w:val="nil"/>
              <w:bottom w:val="nil"/>
            </w:tcBorders>
          </w:tcPr>
          <w:p w14:paraId="1E230FF9"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422881A6"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Лаки для двокомпонентних поліуретанових покриттів ТЛ «Імпульс»</w:t>
            </w:r>
          </w:p>
        </w:tc>
        <w:tc>
          <w:tcPr>
            <w:tcW w:w="0" w:type="auto"/>
          </w:tcPr>
          <w:p w14:paraId="27028E01"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 уретановий АU (AL) -52N (W)</w:t>
            </w:r>
          </w:p>
        </w:tc>
        <w:tc>
          <w:tcPr>
            <w:tcW w:w="0" w:type="auto"/>
          </w:tcPr>
          <w:p w14:paraId="280E87E5"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ГФ-01</w:t>
            </w:r>
          </w:p>
        </w:tc>
      </w:tr>
      <w:tr w:rsidR="005536FC" w:rsidRPr="00E52770" w14:paraId="13D295D4" w14:textId="77777777" w:rsidTr="00E52770">
        <w:trPr>
          <w:jc w:val="center"/>
        </w:trPr>
        <w:tc>
          <w:tcPr>
            <w:tcW w:w="0" w:type="auto"/>
            <w:tcBorders>
              <w:top w:val="nil"/>
              <w:left w:val="nil"/>
              <w:bottom w:val="nil"/>
            </w:tcBorders>
          </w:tcPr>
          <w:p w14:paraId="5C6FDE95"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4ABAF3E3"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 акриловий АС-0133 «Імпульс»</w:t>
            </w:r>
          </w:p>
        </w:tc>
        <w:tc>
          <w:tcPr>
            <w:tcW w:w="0" w:type="auto"/>
          </w:tcPr>
          <w:p w14:paraId="012B2BAD"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Смола уретанова UR (AR) -60N (W)</w:t>
            </w:r>
          </w:p>
        </w:tc>
        <w:tc>
          <w:tcPr>
            <w:tcW w:w="0" w:type="auto"/>
          </w:tcPr>
          <w:p w14:paraId="70374803"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ГФ-046</w:t>
            </w:r>
          </w:p>
        </w:tc>
      </w:tr>
      <w:tr w:rsidR="005536FC" w:rsidRPr="00E52770" w14:paraId="50F34818" w14:textId="77777777" w:rsidTr="00E52770">
        <w:trPr>
          <w:jc w:val="center"/>
        </w:trPr>
        <w:tc>
          <w:tcPr>
            <w:tcW w:w="0" w:type="auto"/>
            <w:tcBorders>
              <w:top w:val="nil"/>
              <w:left w:val="nil"/>
              <w:bottom w:val="nil"/>
            </w:tcBorders>
          </w:tcPr>
          <w:p w14:paraId="10CA92E7"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467253D3"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алкідустірольно-акриловий АСА «Імпульс»</w:t>
            </w:r>
          </w:p>
        </w:tc>
        <w:tc>
          <w:tcPr>
            <w:tcW w:w="0" w:type="auto"/>
          </w:tcPr>
          <w:p w14:paraId="2B06B06D"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алкідустірольний AS40 / 52х (S)</w:t>
            </w:r>
          </w:p>
        </w:tc>
        <w:tc>
          <w:tcPr>
            <w:tcW w:w="0" w:type="auto"/>
          </w:tcPr>
          <w:p w14:paraId="3AAB1938"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ПФ-040</w:t>
            </w:r>
          </w:p>
        </w:tc>
      </w:tr>
      <w:tr w:rsidR="005536FC" w:rsidRPr="00E52770" w14:paraId="1D89CD5E" w14:textId="77777777" w:rsidTr="00E52770">
        <w:trPr>
          <w:jc w:val="center"/>
        </w:trPr>
        <w:tc>
          <w:tcPr>
            <w:tcW w:w="0" w:type="auto"/>
            <w:tcBorders>
              <w:top w:val="nil"/>
              <w:left w:val="nil"/>
              <w:bottom w:val="nil"/>
            </w:tcBorders>
          </w:tcPr>
          <w:p w14:paraId="202196E3"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43A657F5"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Смола стирол-акрилова для фасадних фарб «Імпульс»</w:t>
            </w:r>
          </w:p>
        </w:tc>
        <w:tc>
          <w:tcPr>
            <w:tcW w:w="0" w:type="auto"/>
          </w:tcPr>
          <w:p w14:paraId="5F893582"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 фенольний ТЛФ «Імпульс»</w:t>
            </w:r>
          </w:p>
        </w:tc>
        <w:tc>
          <w:tcPr>
            <w:tcW w:w="0" w:type="auto"/>
          </w:tcPr>
          <w:p w14:paraId="2DD69E76"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ПФ-035</w:t>
            </w:r>
          </w:p>
        </w:tc>
      </w:tr>
      <w:tr w:rsidR="005536FC" w:rsidRPr="00E52770" w14:paraId="5B9E9134" w14:textId="77777777" w:rsidTr="00E52770">
        <w:trPr>
          <w:jc w:val="center"/>
        </w:trPr>
        <w:tc>
          <w:tcPr>
            <w:tcW w:w="0" w:type="auto"/>
            <w:tcBorders>
              <w:top w:val="nil"/>
              <w:left w:val="nil"/>
              <w:bottom w:val="nil"/>
            </w:tcBorders>
          </w:tcPr>
          <w:p w14:paraId="4A9840FA"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4E0188A4"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Смола стирол-акрилова для дорожньо-розмічальних покриттів «Імпульс»</w:t>
            </w:r>
          </w:p>
        </w:tc>
        <w:tc>
          <w:tcPr>
            <w:tcW w:w="0" w:type="auto"/>
          </w:tcPr>
          <w:p w14:paraId="2BE3E2E8"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алкідний 580TO52X (S)</w:t>
            </w:r>
          </w:p>
        </w:tc>
        <w:tc>
          <w:tcPr>
            <w:tcW w:w="0" w:type="auto"/>
          </w:tcPr>
          <w:p w14:paraId="6084A443"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СМОЛА 188</w:t>
            </w:r>
          </w:p>
        </w:tc>
      </w:tr>
      <w:tr w:rsidR="005536FC" w:rsidRPr="008431E9" w14:paraId="5048B462" w14:textId="77777777" w:rsidTr="00E52770">
        <w:trPr>
          <w:jc w:val="center"/>
        </w:trPr>
        <w:tc>
          <w:tcPr>
            <w:tcW w:w="0" w:type="auto"/>
            <w:tcBorders>
              <w:top w:val="nil"/>
              <w:left w:val="nil"/>
              <w:bottom w:val="nil"/>
            </w:tcBorders>
          </w:tcPr>
          <w:p w14:paraId="6D35632F"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342B0679"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Смола стирол-акрилова для двокомпонентних поліуретанови</w:t>
            </w:r>
            <w:bookmarkStart w:id="8" w:name="_GoBack"/>
            <w:bookmarkEnd w:id="8"/>
            <w:r w:rsidRPr="00E52770">
              <w:rPr>
                <w:rFonts w:ascii="Times New Roman" w:hAnsi="Times New Roman"/>
                <w:bCs/>
                <w:i/>
                <w:iCs/>
                <w:color w:val="000000"/>
                <w:sz w:val="20"/>
                <w:szCs w:val="20"/>
                <w:lang w:val="uk-UA"/>
              </w:rPr>
              <w:t>х композицій «Імпульс»</w:t>
            </w:r>
          </w:p>
        </w:tc>
        <w:tc>
          <w:tcPr>
            <w:tcW w:w="0" w:type="auto"/>
          </w:tcPr>
          <w:p w14:paraId="71A4284B"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Лак для алкіду силіконовий 580Si52N (X)</w:t>
            </w:r>
          </w:p>
        </w:tc>
        <w:tc>
          <w:tcPr>
            <w:tcW w:w="0" w:type="auto"/>
          </w:tcPr>
          <w:p w14:paraId="41AACB5E" w14:textId="77777777" w:rsidR="005536FC" w:rsidRPr="00E52770" w:rsidRDefault="005536FC" w:rsidP="00E52770">
            <w:pPr>
              <w:spacing w:after="0" w:line="360" w:lineRule="auto"/>
              <w:jc w:val="both"/>
              <w:rPr>
                <w:rFonts w:ascii="Times New Roman" w:hAnsi="Times New Roman"/>
                <w:sz w:val="20"/>
                <w:szCs w:val="20"/>
                <w:lang w:val="uk-UA"/>
              </w:rPr>
            </w:pPr>
          </w:p>
        </w:tc>
      </w:tr>
      <w:tr w:rsidR="005536FC" w:rsidRPr="008431E9" w14:paraId="1AE0927E" w14:textId="77777777" w:rsidTr="00E52770">
        <w:trPr>
          <w:jc w:val="center"/>
        </w:trPr>
        <w:tc>
          <w:tcPr>
            <w:tcW w:w="0" w:type="auto"/>
            <w:tcBorders>
              <w:top w:val="nil"/>
              <w:left w:val="nil"/>
              <w:bottom w:val="nil"/>
            </w:tcBorders>
          </w:tcPr>
          <w:p w14:paraId="103CE846"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0BA782A6" w14:textId="77777777" w:rsidR="005536FC" w:rsidRPr="00E52770" w:rsidRDefault="005536FC" w:rsidP="00E52770">
            <w:pPr>
              <w:spacing w:after="0" w:line="360" w:lineRule="auto"/>
              <w:jc w:val="both"/>
              <w:rPr>
                <w:rFonts w:ascii="Times New Roman" w:hAnsi="Times New Roman"/>
                <w:sz w:val="20"/>
                <w:szCs w:val="20"/>
                <w:lang w:val="uk-UA"/>
              </w:rPr>
            </w:pPr>
            <w:r w:rsidRPr="00E52770">
              <w:rPr>
                <w:rFonts w:ascii="Times New Roman" w:hAnsi="Times New Roman"/>
                <w:bCs/>
                <w:i/>
                <w:iCs/>
                <w:color w:val="000000"/>
                <w:sz w:val="20"/>
                <w:szCs w:val="20"/>
                <w:lang w:val="uk-UA"/>
              </w:rPr>
              <w:t>Розчин смоли циклогексанонформальдегидні РСЦФ «Імпульс»</w:t>
            </w:r>
          </w:p>
        </w:tc>
        <w:tc>
          <w:tcPr>
            <w:tcW w:w="0" w:type="auto"/>
          </w:tcPr>
          <w:p w14:paraId="344BDD24" w14:textId="77777777" w:rsidR="005536FC" w:rsidRPr="00E52770" w:rsidRDefault="005536FC" w:rsidP="00E52770">
            <w:pPr>
              <w:spacing w:after="0" w:line="360" w:lineRule="auto"/>
              <w:jc w:val="both"/>
              <w:rPr>
                <w:rFonts w:ascii="Times New Roman" w:hAnsi="Times New Roman"/>
                <w:sz w:val="20"/>
                <w:szCs w:val="20"/>
                <w:lang w:val="uk-UA"/>
              </w:rPr>
            </w:pPr>
          </w:p>
        </w:tc>
        <w:tc>
          <w:tcPr>
            <w:tcW w:w="0" w:type="auto"/>
          </w:tcPr>
          <w:p w14:paraId="5D6F88D1" w14:textId="77777777" w:rsidR="005536FC" w:rsidRPr="00E52770" w:rsidRDefault="005536FC" w:rsidP="00E52770">
            <w:pPr>
              <w:spacing w:after="0" w:line="360" w:lineRule="auto"/>
              <w:jc w:val="both"/>
              <w:rPr>
                <w:rFonts w:ascii="Times New Roman" w:hAnsi="Times New Roman"/>
                <w:sz w:val="20"/>
                <w:szCs w:val="20"/>
                <w:lang w:val="uk-UA"/>
              </w:rPr>
            </w:pPr>
          </w:p>
        </w:tc>
      </w:tr>
    </w:tbl>
    <w:p w14:paraId="7DCF3D9F" w14:textId="77777777" w:rsidR="005536FC" w:rsidRPr="00484003" w:rsidRDefault="005536FC" w:rsidP="006E08EB">
      <w:pPr>
        <w:spacing w:after="0" w:line="360" w:lineRule="auto"/>
        <w:jc w:val="right"/>
        <w:rPr>
          <w:rFonts w:ascii="Times New Roman" w:hAnsi="Times New Roman"/>
          <w:b/>
          <w:bCs/>
          <w:sz w:val="32"/>
          <w:szCs w:val="32"/>
          <w:lang w:val="uk-UA"/>
        </w:rPr>
      </w:pPr>
      <w:r w:rsidRPr="00484003">
        <w:rPr>
          <w:rFonts w:ascii="Times New Roman" w:hAnsi="Times New Roman"/>
          <w:b/>
          <w:bCs/>
          <w:sz w:val="32"/>
          <w:szCs w:val="32"/>
          <w:lang w:val="uk-UA"/>
        </w:rPr>
        <w:lastRenderedPageBreak/>
        <w:t>Додаток Б</w:t>
      </w:r>
    </w:p>
    <w:p w14:paraId="127BEAFC" w14:textId="77777777" w:rsidR="005536FC" w:rsidRPr="00484003" w:rsidRDefault="008431E9" w:rsidP="00085263">
      <w:pPr>
        <w:spacing w:after="0" w:line="360" w:lineRule="auto"/>
        <w:jc w:val="center"/>
        <w:rPr>
          <w:rFonts w:ascii="Times New Roman" w:hAnsi="Times New Roman"/>
          <w:sz w:val="28"/>
          <w:szCs w:val="28"/>
          <w:lang w:val="uk-UA" w:eastAsia="ru-RU"/>
        </w:rPr>
      </w:pPr>
      <w:r>
        <w:rPr>
          <w:rFonts w:ascii="Times New Roman" w:hAnsi="Times New Roman"/>
          <w:noProof/>
          <w:sz w:val="28"/>
          <w:szCs w:val="28"/>
          <w:lang w:val="ru-RU" w:eastAsia="ru-RU"/>
        </w:rPr>
        <w:pict w14:anchorId="13713FAF">
          <v:shape id="Схема 50" o:spid="_x0000_i1039" type="#_x0000_t75" style="width:466.5pt;height:651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">
            <v:imagedata r:id="rId77" o:title="" cropleft="-16817f" cropright="-16700f"/>
            <o:lock v:ext="edit" aspectratio="f"/>
          </v:shape>
        </w:pict>
      </w:r>
    </w:p>
    <w:p w14:paraId="36F28084" w14:textId="77777777" w:rsidR="005536FC" w:rsidRPr="00484003" w:rsidRDefault="005536FC" w:rsidP="00B86841">
      <w:pPr>
        <w:tabs>
          <w:tab w:val="left" w:pos="6999"/>
        </w:tabs>
        <w:jc w:val="center"/>
        <w:rPr>
          <w:rFonts w:ascii="Times New Roman" w:hAnsi="Times New Roman"/>
          <w:sz w:val="28"/>
          <w:szCs w:val="28"/>
          <w:lang w:val="uk-UA"/>
        </w:rPr>
      </w:pPr>
      <w:r w:rsidRPr="00484003">
        <w:rPr>
          <w:rFonts w:ascii="Times New Roman" w:hAnsi="Times New Roman"/>
          <w:sz w:val="28"/>
          <w:szCs w:val="28"/>
          <w:lang w:val="uk-UA"/>
        </w:rPr>
        <w:lastRenderedPageBreak/>
        <w:t>Рисунок Б1 – «Дерево цілей»</w:t>
      </w:r>
    </w:p>
    <w:sectPr w:rsidR="005536FC" w:rsidRPr="00484003" w:rsidSect="006D3447">
      <w:footerReference w:type="default" r:id="rId78"/>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437460" w14:textId="77777777" w:rsidR="00411141" w:rsidRDefault="00411141" w:rsidP="006D3447">
      <w:pPr>
        <w:spacing w:after="0" w:line="240" w:lineRule="auto"/>
      </w:pPr>
      <w:r>
        <w:separator/>
      </w:r>
    </w:p>
  </w:endnote>
  <w:endnote w:type="continuationSeparator" w:id="0">
    <w:p w14:paraId="5DE480DF" w14:textId="77777777" w:rsidR="00411141" w:rsidRDefault="00411141" w:rsidP="006D3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DA131E" w14:textId="77777777" w:rsidR="005536FC" w:rsidRPr="009729AD" w:rsidRDefault="005536FC" w:rsidP="009729AD">
    <w:pPr>
      <w:pStyle w:val="af0"/>
      <w:jc w:val="center"/>
      <w:rPr>
        <w:rFonts w:ascii="Times New Roman" w:hAnsi="Times New Roman"/>
        <w:sz w:val="24"/>
        <w:szCs w:val="24"/>
      </w:rPr>
    </w:pPr>
    <w:r w:rsidRPr="009729AD">
      <w:rPr>
        <w:rFonts w:ascii="Times New Roman" w:hAnsi="Times New Roman"/>
        <w:sz w:val="24"/>
        <w:szCs w:val="24"/>
      </w:rPr>
      <w:fldChar w:fldCharType="begin"/>
    </w:r>
    <w:r w:rsidRPr="009729AD">
      <w:rPr>
        <w:rFonts w:ascii="Times New Roman" w:hAnsi="Times New Roman"/>
        <w:sz w:val="24"/>
        <w:szCs w:val="24"/>
      </w:rPr>
      <w:instrText>PAGE   \* MERGEFORMAT</w:instrText>
    </w:r>
    <w:r w:rsidRPr="009729AD">
      <w:rPr>
        <w:rFonts w:ascii="Times New Roman" w:hAnsi="Times New Roman"/>
        <w:sz w:val="24"/>
        <w:szCs w:val="24"/>
      </w:rPr>
      <w:fldChar w:fldCharType="separate"/>
    </w:r>
    <w:r w:rsidR="008431E9" w:rsidRPr="008431E9">
      <w:rPr>
        <w:rFonts w:ascii="Times New Roman" w:hAnsi="Times New Roman"/>
        <w:noProof/>
        <w:sz w:val="24"/>
        <w:szCs w:val="24"/>
        <w:lang w:val="ru-RU"/>
      </w:rPr>
      <w:t>63</w:t>
    </w:r>
    <w:r w:rsidRPr="009729AD">
      <w:rPr>
        <w:rFonts w:ascii="Times New Roman" w:hAnsi="Times New Roman"/>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0739C7" w14:textId="77777777" w:rsidR="00411141" w:rsidRDefault="00411141" w:rsidP="006D3447">
      <w:pPr>
        <w:spacing w:after="0" w:line="240" w:lineRule="auto"/>
      </w:pPr>
      <w:r>
        <w:separator/>
      </w:r>
    </w:p>
  </w:footnote>
  <w:footnote w:type="continuationSeparator" w:id="0">
    <w:p w14:paraId="5FD38C78" w14:textId="77777777" w:rsidR="00411141" w:rsidRDefault="00411141" w:rsidP="006D34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94E7F"/>
    <w:multiLevelType w:val="hybridMultilevel"/>
    <w:tmpl w:val="37460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0734139"/>
    <w:multiLevelType w:val="hybridMultilevel"/>
    <w:tmpl w:val="F79CCE1C"/>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2">
    <w:nsid w:val="12DE0827"/>
    <w:multiLevelType w:val="hybridMultilevel"/>
    <w:tmpl w:val="EC4A5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61C5ABE"/>
    <w:multiLevelType w:val="hybridMultilevel"/>
    <w:tmpl w:val="27FE8CDE"/>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4">
    <w:nsid w:val="17C16FFB"/>
    <w:multiLevelType w:val="hybridMultilevel"/>
    <w:tmpl w:val="82989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7D86496"/>
    <w:multiLevelType w:val="hybridMultilevel"/>
    <w:tmpl w:val="161A5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B82047B"/>
    <w:multiLevelType w:val="hybridMultilevel"/>
    <w:tmpl w:val="16201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089560A"/>
    <w:multiLevelType w:val="hybridMultilevel"/>
    <w:tmpl w:val="27C28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2140135"/>
    <w:multiLevelType w:val="hybridMultilevel"/>
    <w:tmpl w:val="FCB2C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3CE3D08"/>
    <w:multiLevelType w:val="multilevel"/>
    <w:tmpl w:val="1C1CAD86"/>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0">
    <w:nsid w:val="2EC62F4D"/>
    <w:multiLevelType w:val="hybridMultilevel"/>
    <w:tmpl w:val="95125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1083AB2"/>
    <w:multiLevelType w:val="hybridMultilevel"/>
    <w:tmpl w:val="DF24F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62018BC"/>
    <w:multiLevelType w:val="hybridMultilevel"/>
    <w:tmpl w:val="4B602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83A4EC9"/>
    <w:multiLevelType w:val="hybridMultilevel"/>
    <w:tmpl w:val="81ECE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B5613EE"/>
    <w:multiLevelType w:val="hybridMultilevel"/>
    <w:tmpl w:val="6750E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BE201B9"/>
    <w:multiLevelType w:val="hybridMultilevel"/>
    <w:tmpl w:val="8670D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BF90CA4"/>
    <w:multiLevelType w:val="hybridMultilevel"/>
    <w:tmpl w:val="48F8A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41940C01"/>
    <w:multiLevelType w:val="hybridMultilevel"/>
    <w:tmpl w:val="5B16C56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6BF4D47"/>
    <w:multiLevelType w:val="hybridMultilevel"/>
    <w:tmpl w:val="DA2435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A003595"/>
    <w:multiLevelType w:val="hybridMultilevel"/>
    <w:tmpl w:val="8D927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A125022"/>
    <w:multiLevelType w:val="hybridMultilevel"/>
    <w:tmpl w:val="5386A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nsid w:val="4FBC372C"/>
    <w:multiLevelType w:val="hybridMultilevel"/>
    <w:tmpl w:val="AEEC0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FC864DF"/>
    <w:multiLevelType w:val="hybridMultilevel"/>
    <w:tmpl w:val="3A204C5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nsid w:val="5B912054"/>
    <w:multiLevelType w:val="hybridMultilevel"/>
    <w:tmpl w:val="02E0AF50"/>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5EC02612"/>
    <w:multiLevelType w:val="hybridMultilevel"/>
    <w:tmpl w:val="7E727B88"/>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5">
    <w:nsid w:val="5F4C434C"/>
    <w:multiLevelType w:val="hybridMultilevel"/>
    <w:tmpl w:val="823A6C82"/>
    <w:lvl w:ilvl="0" w:tplc="1000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5FE51FEB"/>
    <w:multiLevelType w:val="hybridMultilevel"/>
    <w:tmpl w:val="76C848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600856D6"/>
    <w:multiLevelType w:val="hybridMultilevel"/>
    <w:tmpl w:val="392EF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658B5E99"/>
    <w:multiLevelType w:val="hybridMultilevel"/>
    <w:tmpl w:val="CA442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66063421"/>
    <w:multiLevelType w:val="hybridMultilevel"/>
    <w:tmpl w:val="A958342C"/>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0">
    <w:nsid w:val="72B96636"/>
    <w:multiLevelType w:val="hybridMultilevel"/>
    <w:tmpl w:val="D27EC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7B6E0449"/>
    <w:multiLevelType w:val="hybridMultilevel"/>
    <w:tmpl w:val="283CC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CA228E0"/>
    <w:multiLevelType w:val="hybridMultilevel"/>
    <w:tmpl w:val="C22EF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7FD90AE1"/>
    <w:multiLevelType w:val="hybridMultilevel"/>
    <w:tmpl w:val="06D45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29"/>
  </w:num>
  <w:num w:numId="3">
    <w:abstractNumId w:val="20"/>
  </w:num>
  <w:num w:numId="4">
    <w:abstractNumId w:val="5"/>
  </w:num>
  <w:num w:numId="5">
    <w:abstractNumId w:val="12"/>
  </w:num>
  <w:num w:numId="6">
    <w:abstractNumId w:val="4"/>
  </w:num>
  <w:num w:numId="7">
    <w:abstractNumId w:val="2"/>
  </w:num>
  <w:num w:numId="8">
    <w:abstractNumId w:val="16"/>
  </w:num>
  <w:num w:numId="9">
    <w:abstractNumId w:val="33"/>
  </w:num>
  <w:num w:numId="10">
    <w:abstractNumId w:val="8"/>
  </w:num>
  <w:num w:numId="11">
    <w:abstractNumId w:val="15"/>
  </w:num>
  <w:num w:numId="12">
    <w:abstractNumId w:val="6"/>
  </w:num>
  <w:num w:numId="13">
    <w:abstractNumId w:val="32"/>
  </w:num>
  <w:num w:numId="14">
    <w:abstractNumId w:val="30"/>
  </w:num>
  <w:num w:numId="15">
    <w:abstractNumId w:val="0"/>
  </w:num>
  <w:num w:numId="16">
    <w:abstractNumId w:val="7"/>
  </w:num>
  <w:num w:numId="17">
    <w:abstractNumId w:val="11"/>
  </w:num>
  <w:num w:numId="18">
    <w:abstractNumId w:val="18"/>
  </w:num>
  <w:num w:numId="19">
    <w:abstractNumId w:val="31"/>
  </w:num>
  <w:num w:numId="20">
    <w:abstractNumId w:val="21"/>
  </w:num>
  <w:num w:numId="21">
    <w:abstractNumId w:val="10"/>
  </w:num>
  <w:num w:numId="22">
    <w:abstractNumId w:val="19"/>
  </w:num>
  <w:num w:numId="23">
    <w:abstractNumId w:val="27"/>
  </w:num>
  <w:num w:numId="24">
    <w:abstractNumId w:val="13"/>
  </w:num>
  <w:num w:numId="25">
    <w:abstractNumId w:val="14"/>
  </w:num>
  <w:num w:numId="26">
    <w:abstractNumId w:val="28"/>
  </w:num>
  <w:num w:numId="27">
    <w:abstractNumId w:val="1"/>
  </w:num>
  <w:num w:numId="28">
    <w:abstractNumId w:val="9"/>
  </w:num>
  <w:num w:numId="29">
    <w:abstractNumId w:val="24"/>
  </w:num>
  <w:num w:numId="30">
    <w:abstractNumId w:val="23"/>
  </w:num>
  <w:num w:numId="31">
    <w:abstractNumId w:val="17"/>
  </w:num>
  <w:num w:numId="32">
    <w:abstractNumId w:val="25"/>
  </w:num>
  <w:num w:numId="33">
    <w:abstractNumId w:val="26"/>
  </w:num>
  <w:num w:numId="34">
    <w:abstractNumId w:val="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oNotTrackMoves/>
  <w:defaultTabStop w:val="720"/>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__Grammarly_42____i" w:val="H4sIAAAAAAAEAKtWckksSQxILCpxzi/NK1GyMqwFAAEhoTITAAAA"/>
    <w:docVar w:name="__Grammarly_42___1" w:val="H4sIAAAAAAAEAKtWcslP9kxRslIyNDYyNjWxtDAwtzA3MDMzNLNQ0lEKTi0uzszPAykwrgUA4R88mSwAAAA="/>
  </w:docVars>
  <w:rsids>
    <w:rsidRoot w:val="00690DA5"/>
    <w:rsid w:val="00004D02"/>
    <w:rsid w:val="00015468"/>
    <w:rsid w:val="00051357"/>
    <w:rsid w:val="00056ABA"/>
    <w:rsid w:val="0006096A"/>
    <w:rsid w:val="000669A2"/>
    <w:rsid w:val="0007397F"/>
    <w:rsid w:val="00085263"/>
    <w:rsid w:val="000903A9"/>
    <w:rsid w:val="00094BE2"/>
    <w:rsid w:val="000A4759"/>
    <w:rsid w:val="000A5C1E"/>
    <w:rsid w:val="000B7623"/>
    <w:rsid w:val="000C7F6B"/>
    <w:rsid w:val="001051CA"/>
    <w:rsid w:val="00114EED"/>
    <w:rsid w:val="00146C46"/>
    <w:rsid w:val="00180F52"/>
    <w:rsid w:val="00180F7C"/>
    <w:rsid w:val="00194A4D"/>
    <w:rsid w:val="00195536"/>
    <w:rsid w:val="001B5CE9"/>
    <w:rsid w:val="001C2C3B"/>
    <w:rsid w:val="001D7B9F"/>
    <w:rsid w:val="00212C22"/>
    <w:rsid w:val="00221127"/>
    <w:rsid w:val="002255F9"/>
    <w:rsid w:val="002257F7"/>
    <w:rsid w:val="00235B73"/>
    <w:rsid w:val="00237691"/>
    <w:rsid w:val="0024652F"/>
    <w:rsid w:val="00267EC4"/>
    <w:rsid w:val="002815A0"/>
    <w:rsid w:val="002A07F4"/>
    <w:rsid w:val="002A1560"/>
    <w:rsid w:val="002A15C5"/>
    <w:rsid w:val="002B02B5"/>
    <w:rsid w:val="002B130B"/>
    <w:rsid w:val="002B24B3"/>
    <w:rsid w:val="002C5131"/>
    <w:rsid w:val="002E0A67"/>
    <w:rsid w:val="002E53AD"/>
    <w:rsid w:val="002F31EF"/>
    <w:rsid w:val="00302A2A"/>
    <w:rsid w:val="00303922"/>
    <w:rsid w:val="00311469"/>
    <w:rsid w:val="003119CD"/>
    <w:rsid w:val="00315367"/>
    <w:rsid w:val="0033595C"/>
    <w:rsid w:val="003429F6"/>
    <w:rsid w:val="0035246E"/>
    <w:rsid w:val="00354631"/>
    <w:rsid w:val="003566DB"/>
    <w:rsid w:val="00367ACD"/>
    <w:rsid w:val="00371BEC"/>
    <w:rsid w:val="003874C1"/>
    <w:rsid w:val="003A0BA9"/>
    <w:rsid w:val="003A2F0D"/>
    <w:rsid w:val="003A4050"/>
    <w:rsid w:val="003A4BD6"/>
    <w:rsid w:val="003C19A0"/>
    <w:rsid w:val="003D1D50"/>
    <w:rsid w:val="003D4293"/>
    <w:rsid w:val="003D5640"/>
    <w:rsid w:val="003F3BA5"/>
    <w:rsid w:val="003F3E8D"/>
    <w:rsid w:val="003F6691"/>
    <w:rsid w:val="004013B7"/>
    <w:rsid w:val="00404C66"/>
    <w:rsid w:val="00405140"/>
    <w:rsid w:val="00411141"/>
    <w:rsid w:val="00415D7F"/>
    <w:rsid w:val="00420764"/>
    <w:rsid w:val="00434FDB"/>
    <w:rsid w:val="00451201"/>
    <w:rsid w:val="00476B7A"/>
    <w:rsid w:val="00481E9B"/>
    <w:rsid w:val="00484003"/>
    <w:rsid w:val="0049056A"/>
    <w:rsid w:val="00497D6A"/>
    <w:rsid w:val="004D788D"/>
    <w:rsid w:val="004D79EE"/>
    <w:rsid w:val="004F2A68"/>
    <w:rsid w:val="004F4ED7"/>
    <w:rsid w:val="00522EC0"/>
    <w:rsid w:val="00542129"/>
    <w:rsid w:val="005422A8"/>
    <w:rsid w:val="0054303C"/>
    <w:rsid w:val="005536FC"/>
    <w:rsid w:val="005742E1"/>
    <w:rsid w:val="00577EA9"/>
    <w:rsid w:val="00580D13"/>
    <w:rsid w:val="00594BCA"/>
    <w:rsid w:val="005E1D4B"/>
    <w:rsid w:val="005F7CC3"/>
    <w:rsid w:val="00664261"/>
    <w:rsid w:val="006756CA"/>
    <w:rsid w:val="00684B23"/>
    <w:rsid w:val="0068599C"/>
    <w:rsid w:val="00690DA5"/>
    <w:rsid w:val="0069437A"/>
    <w:rsid w:val="006946B5"/>
    <w:rsid w:val="006A4344"/>
    <w:rsid w:val="006A4348"/>
    <w:rsid w:val="006C70F1"/>
    <w:rsid w:val="006D3447"/>
    <w:rsid w:val="006D7327"/>
    <w:rsid w:val="006D732D"/>
    <w:rsid w:val="006D75D0"/>
    <w:rsid w:val="006E08EB"/>
    <w:rsid w:val="006F6F8D"/>
    <w:rsid w:val="00712F84"/>
    <w:rsid w:val="00713B7E"/>
    <w:rsid w:val="00734B24"/>
    <w:rsid w:val="00755A22"/>
    <w:rsid w:val="00756AE4"/>
    <w:rsid w:val="00794B16"/>
    <w:rsid w:val="007A1735"/>
    <w:rsid w:val="007A65F0"/>
    <w:rsid w:val="007C278D"/>
    <w:rsid w:val="007C6675"/>
    <w:rsid w:val="007C7FDA"/>
    <w:rsid w:val="007D36F1"/>
    <w:rsid w:val="007D5014"/>
    <w:rsid w:val="007D6D1D"/>
    <w:rsid w:val="007F1A2C"/>
    <w:rsid w:val="00812E40"/>
    <w:rsid w:val="0081523C"/>
    <w:rsid w:val="00824462"/>
    <w:rsid w:val="00841FF7"/>
    <w:rsid w:val="008431E9"/>
    <w:rsid w:val="00851BF3"/>
    <w:rsid w:val="00855FE1"/>
    <w:rsid w:val="0085754F"/>
    <w:rsid w:val="00881850"/>
    <w:rsid w:val="008A1A42"/>
    <w:rsid w:val="008A1AF1"/>
    <w:rsid w:val="008C48FE"/>
    <w:rsid w:val="008D176E"/>
    <w:rsid w:val="008E3387"/>
    <w:rsid w:val="008F21B9"/>
    <w:rsid w:val="008F4962"/>
    <w:rsid w:val="00933C19"/>
    <w:rsid w:val="00942245"/>
    <w:rsid w:val="0095084B"/>
    <w:rsid w:val="009729AD"/>
    <w:rsid w:val="0097396F"/>
    <w:rsid w:val="0099054B"/>
    <w:rsid w:val="009A75FF"/>
    <w:rsid w:val="009B1CE4"/>
    <w:rsid w:val="009C0CA4"/>
    <w:rsid w:val="009E56A7"/>
    <w:rsid w:val="00A06AB0"/>
    <w:rsid w:val="00A3300C"/>
    <w:rsid w:val="00A417C0"/>
    <w:rsid w:val="00A41A9E"/>
    <w:rsid w:val="00A5371F"/>
    <w:rsid w:val="00A67DAC"/>
    <w:rsid w:val="00A73AFD"/>
    <w:rsid w:val="00A84F5F"/>
    <w:rsid w:val="00AA4DFD"/>
    <w:rsid w:val="00AB3FE6"/>
    <w:rsid w:val="00AC095E"/>
    <w:rsid w:val="00B04406"/>
    <w:rsid w:val="00B05866"/>
    <w:rsid w:val="00B1673E"/>
    <w:rsid w:val="00B22ED2"/>
    <w:rsid w:val="00B23782"/>
    <w:rsid w:val="00B359AD"/>
    <w:rsid w:val="00B647F9"/>
    <w:rsid w:val="00B76854"/>
    <w:rsid w:val="00B866E5"/>
    <w:rsid w:val="00B86841"/>
    <w:rsid w:val="00BA4355"/>
    <w:rsid w:val="00BB1286"/>
    <w:rsid w:val="00BC4C02"/>
    <w:rsid w:val="00BC6304"/>
    <w:rsid w:val="00BD21A2"/>
    <w:rsid w:val="00BD3D73"/>
    <w:rsid w:val="00C02F07"/>
    <w:rsid w:val="00C043D8"/>
    <w:rsid w:val="00C11C95"/>
    <w:rsid w:val="00C304B7"/>
    <w:rsid w:val="00C31265"/>
    <w:rsid w:val="00C31D1E"/>
    <w:rsid w:val="00C77AA3"/>
    <w:rsid w:val="00C834FF"/>
    <w:rsid w:val="00C9515C"/>
    <w:rsid w:val="00C965B1"/>
    <w:rsid w:val="00C971D2"/>
    <w:rsid w:val="00CA065B"/>
    <w:rsid w:val="00CB52A5"/>
    <w:rsid w:val="00CD798F"/>
    <w:rsid w:val="00CF390C"/>
    <w:rsid w:val="00D10340"/>
    <w:rsid w:val="00D26573"/>
    <w:rsid w:val="00D46440"/>
    <w:rsid w:val="00D52181"/>
    <w:rsid w:val="00D73F43"/>
    <w:rsid w:val="00D751AF"/>
    <w:rsid w:val="00D80567"/>
    <w:rsid w:val="00D822C4"/>
    <w:rsid w:val="00D86898"/>
    <w:rsid w:val="00D97CB0"/>
    <w:rsid w:val="00DA55AA"/>
    <w:rsid w:val="00DC61F0"/>
    <w:rsid w:val="00DD6D2C"/>
    <w:rsid w:val="00DE242A"/>
    <w:rsid w:val="00DE6A24"/>
    <w:rsid w:val="00DF2668"/>
    <w:rsid w:val="00E05694"/>
    <w:rsid w:val="00E12423"/>
    <w:rsid w:val="00E13EC2"/>
    <w:rsid w:val="00E22FB1"/>
    <w:rsid w:val="00E260F4"/>
    <w:rsid w:val="00E266FC"/>
    <w:rsid w:val="00E46EDF"/>
    <w:rsid w:val="00E52770"/>
    <w:rsid w:val="00E54235"/>
    <w:rsid w:val="00E56B32"/>
    <w:rsid w:val="00E745AD"/>
    <w:rsid w:val="00E87A13"/>
    <w:rsid w:val="00EB02D4"/>
    <w:rsid w:val="00EB3A2C"/>
    <w:rsid w:val="00F11976"/>
    <w:rsid w:val="00F13527"/>
    <w:rsid w:val="00F163EF"/>
    <w:rsid w:val="00F304D7"/>
    <w:rsid w:val="00F4403C"/>
    <w:rsid w:val="00F4636B"/>
    <w:rsid w:val="00F56380"/>
    <w:rsid w:val="00F75CDF"/>
    <w:rsid w:val="00F8551C"/>
    <w:rsid w:val="00F92AFD"/>
    <w:rsid w:val="00FC3B3C"/>
    <w:rsid w:val="00FD593C"/>
    <w:rsid w:val="00FD75CB"/>
    <w:rsid w:val="00FE2420"/>
    <w:rsid w:val="00FE28C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89"/>
    <o:shapelayout v:ext="edit">
      <o:idmap v:ext="edit" data="1"/>
      <o:rules v:ext="edit">
        <o:r id="V:Rule14" type="connector" idref="#Прямая со стрелкой 22"/>
        <o:r id="V:Rule15" type="connector" idref="#Прямая со стрелкой 14"/>
        <o:r id="V:Rule16" type="connector" idref="#Прямая со стрелкой 35"/>
        <o:r id="V:Rule17" type="connector" idref="#Прямая со стрелкой 19"/>
        <o:r id="V:Rule18" type="connector" idref="#Прямая со стрелкой 18"/>
        <o:r id="V:Rule19" type="connector" idref="#Прямая со стрелкой 16"/>
        <o:r id="V:Rule20" type="connector" idref="#Прямая со стрелкой 17"/>
        <o:r id="V:Rule21" type="connector" idref="#Прямая со стрелкой 25"/>
        <o:r id="V:Rule22" type="connector" idref="#Прямая со стрелкой 26"/>
        <o:r id="V:Rule23" type="connector" idref="#Прямая со стрелкой 34"/>
        <o:r id="V:Rule24" type="connector" idref="#Прямая со стрелкой 33"/>
        <o:r id="V:Rule25" type="connector" idref="#Прямая со стрелкой 20"/>
        <o:r id="V:Rule26" type="connector" idref="#Прямая со стрелкой 21"/>
      </o:rules>
    </o:shapelayout>
  </w:shapeDefaults>
  <w:decimalSymbol w:val=","/>
  <w:listSeparator w:val=";"/>
  <w14:docId w14:val="08F58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3387"/>
    <w:pPr>
      <w:spacing w:after="160" w:line="259" w:lineRule="auto"/>
    </w:pPr>
    <w:rPr>
      <w:sz w:val="22"/>
      <w:szCs w:val="22"/>
      <w:lang w:val="en-GB" w:eastAsia="en-US"/>
    </w:rPr>
  </w:style>
  <w:style w:type="paragraph" w:styleId="1">
    <w:name w:val="heading 1"/>
    <w:basedOn w:val="a"/>
    <w:next w:val="a"/>
    <w:link w:val="10"/>
    <w:uiPriority w:val="99"/>
    <w:qFormat/>
    <w:rsid w:val="002255F9"/>
    <w:pPr>
      <w:keepNext/>
      <w:spacing w:after="0" w:line="240" w:lineRule="auto"/>
      <w:jc w:val="both"/>
      <w:outlineLvl w:val="0"/>
    </w:pPr>
    <w:rPr>
      <w:rFonts w:ascii="Times New Roman" w:eastAsia="Times New Roman" w:hAnsi="Times New Roman"/>
      <w:b/>
      <w:bCs/>
      <w:cap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2255F9"/>
    <w:rPr>
      <w:rFonts w:ascii="Times New Roman" w:hAnsi="Times New Roman" w:cs="Times New Roman"/>
      <w:b/>
      <w:bCs/>
      <w:caps/>
      <w:lang w:val="ru-RU" w:eastAsia="ru-RU"/>
    </w:rPr>
  </w:style>
  <w:style w:type="paragraph" w:styleId="a3">
    <w:name w:val="List Paragraph"/>
    <w:basedOn w:val="a"/>
    <w:uiPriority w:val="99"/>
    <w:qFormat/>
    <w:rsid w:val="00AC095E"/>
    <w:pPr>
      <w:ind w:left="720"/>
      <w:contextualSpacing/>
    </w:pPr>
  </w:style>
  <w:style w:type="paragraph" w:styleId="a4">
    <w:name w:val="Block Text"/>
    <w:basedOn w:val="a"/>
    <w:uiPriority w:val="99"/>
    <w:rsid w:val="002255F9"/>
    <w:pPr>
      <w:spacing w:after="0" w:line="240" w:lineRule="auto"/>
      <w:ind w:left="5529" w:right="1444"/>
      <w:jc w:val="both"/>
    </w:pPr>
    <w:rPr>
      <w:rFonts w:ascii="Times New Roman" w:eastAsia="Times New Roman" w:hAnsi="Times New Roman"/>
      <w:sz w:val="26"/>
      <w:szCs w:val="26"/>
      <w:lang w:val="ru-RU" w:eastAsia="ru-RU"/>
    </w:rPr>
  </w:style>
  <w:style w:type="paragraph" w:styleId="11">
    <w:name w:val="toc 1"/>
    <w:basedOn w:val="a"/>
    <w:next w:val="a"/>
    <w:autoRedefine/>
    <w:uiPriority w:val="99"/>
    <w:rsid w:val="00F4403C"/>
    <w:pPr>
      <w:tabs>
        <w:tab w:val="right" w:leader="dot" w:pos="9689"/>
      </w:tabs>
      <w:spacing w:after="0" w:line="360" w:lineRule="auto"/>
    </w:pPr>
    <w:rPr>
      <w:rFonts w:ascii="Times New Roman" w:eastAsia="Times New Roman" w:hAnsi="Times New Roman"/>
      <w:b/>
      <w:color w:val="000000"/>
      <w:sz w:val="32"/>
      <w:szCs w:val="32"/>
      <w:shd w:val="clear" w:color="auto" w:fill="FFFFFF"/>
      <w:lang w:val="ru-RU" w:eastAsia="ru-RU"/>
    </w:rPr>
  </w:style>
  <w:style w:type="character" w:styleId="a5">
    <w:name w:val="Strong"/>
    <w:uiPriority w:val="99"/>
    <w:qFormat/>
    <w:rsid w:val="00664261"/>
    <w:rPr>
      <w:rFonts w:cs="Times New Roman"/>
      <w:b/>
      <w:bCs/>
    </w:rPr>
  </w:style>
  <w:style w:type="character" w:styleId="a6">
    <w:name w:val="Hyperlink"/>
    <w:uiPriority w:val="99"/>
    <w:rsid w:val="007A65F0"/>
    <w:rPr>
      <w:rFonts w:cs="Times New Roman"/>
      <w:color w:val="0563C1"/>
      <w:u w:val="single"/>
    </w:rPr>
  </w:style>
  <w:style w:type="character" w:customStyle="1" w:styleId="12">
    <w:name w:val="Неразрешенное упоминание1"/>
    <w:uiPriority w:val="99"/>
    <w:semiHidden/>
    <w:rsid w:val="007A65F0"/>
    <w:rPr>
      <w:rFonts w:cs="Times New Roman"/>
      <w:color w:val="605E5C"/>
      <w:shd w:val="clear" w:color="auto" w:fill="E1DFDD"/>
    </w:rPr>
  </w:style>
  <w:style w:type="table" w:styleId="a7">
    <w:name w:val="Table Grid"/>
    <w:basedOn w:val="a1"/>
    <w:uiPriority w:val="99"/>
    <w:rsid w:val="007A65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rsid w:val="007A65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0">
    <w:name w:val="Стандартный HTML Знак"/>
    <w:link w:val="HTML"/>
    <w:uiPriority w:val="99"/>
    <w:semiHidden/>
    <w:locked/>
    <w:rsid w:val="007A65F0"/>
    <w:rPr>
      <w:rFonts w:ascii="Courier New" w:hAnsi="Courier New" w:cs="Courier New"/>
      <w:sz w:val="20"/>
      <w:szCs w:val="20"/>
      <w:lang w:eastAsia="en-GB"/>
    </w:rPr>
  </w:style>
  <w:style w:type="paragraph" w:styleId="a8">
    <w:name w:val="Subtitle"/>
    <w:basedOn w:val="a"/>
    <w:next w:val="a"/>
    <w:link w:val="a9"/>
    <w:uiPriority w:val="99"/>
    <w:qFormat/>
    <w:rsid w:val="007A65F0"/>
    <w:pPr>
      <w:numPr>
        <w:ilvl w:val="1"/>
      </w:numPr>
      <w:spacing w:line="256" w:lineRule="auto"/>
    </w:pPr>
    <w:rPr>
      <w:rFonts w:eastAsia="Times New Roman"/>
      <w:color w:val="5A5A5A"/>
      <w:spacing w:val="15"/>
    </w:rPr>
  </w:style>
  <w:style w:type="character" w:customStyle="1" w:styleId="a9">
    <w:name w:val="Подзаголовок Знак"/>
    <w:link w:val="a8"/>
    <w:uiPriority w:val="99"/>
    <w:locked/>
    <w:rsid w:val="007A65F0"/>
    <w:rPr>
      <w:rFonts w:eastAsia="Times New Roman" w:cs="Times New Roman"/>
      <w:color w:val="5A5A5A"/>
      <w:spacing w:val="15"/>
    </w:rPr>
  </w:style>
  <w:style w:type="paragraph" w:styleId="aa">
    <w:name w:val="Normal (Web)"/>
    <w:basedOn w:val="a"/>
    <w:uiPriority w:val="99"/>
    <w:semiHidden/>
    <w:rsid w:val="007A65F0"/>
    <w:pPr>
      <w:spacing w:before="100" w:beforeAutospacing="1" w:after="100" w:afterAutospacing="1" w:line="240" w:lineRule="auto"/>
    </w:pPr>
    <w:rPr>
      <w:rFonts w:ascii="Times New Roman" w:eastAsia="Times New Roman" w:hAnsi="Times New Roman"/>
      <w:sz w:val="24"/>
      <w:szCs w:val="24"/>
      <w:lang w:eastAsia="en-GB"/>
    </w:rPr>
  </w:style>
  <w:style w:type="character" w:styleId="ab">
    <w:name w:val="Emphasis"/>
    <w:uiPriority w:val="99"/>
    <w:qFormat/>
    <w:rsid w:val="007A65F0"/>
    <w:rPr>
      <w:rFonts w:cs="Times New Roman"/>
      <w:i/>
      <w:iCs/>
    </w:rPr>
  </w:style>
  <w:style w:type="paragraph" w:styleId="ac">
    <w:name w:val="No Spacing"/>
    <w:uiPriority w:val="99"/>
    <w:qFormat/>
    <w:rsid w:val="007A65F0"/>
    <w:rPr>
      <w:sz w:val="22"/>
      <w:szCs w:val="22"/>
      <w:lang w:val="en-GB" w:eastAsia="en-US"/>
    </w:rPr>
  </w:style>
  <w:style w:type="character" w:styleId="ad">
    <w:name w:val="FollowedHyperlink"/>
    <w:uiPriority w:val="99"/>
    <w:semiHidden/>
    <w:rsid w:val="00180F7C"/>
    <w:rPr>
      <w:rFonts w:cs="Times New Roman"/>
      <w:color w:val="954F72"/>
      <w:u w:val="single"/>
    </w:rPr>
  </w:style>
  <w:style w:type="paragraph" w:styleId="ae">
    <w:name w:val="header"/>
    <w:basedOn w:val="a"/>
    <w:link w:val="af"/>
    <w:uiPriority w:val="99"/>
    <w:rsid w:val="006D3447"/>
    <w:pPr>
      <w:tabs>
        <w:tab w:val="center" w:pos="4513"/>
        <w:tab w:val="right" w:pos="9026"/>
      </w:tabs>
      <w:spacing w:after="0" w:line="240" w:lineRule="auto"/>
    </w:pPr>
  </w:style>
  <w:style w:type="character" w:customStyle="1" w:styleId="af">
    <w:name w:val="Верхний колонтитул Знак"/>
    <w:link w:val="ae"/>
    <w:uiPriority w:val="99"/>
    <w:locked/>
    <w:rsid w:val="006D3447"/>
    <w:rPr>
      <w:rFonts w:cs="Times New Roman"/>
    </w:rPr>
  </w:style>
  <w:style w:type="paragraph" w:styleId="af0">
    <w:name w:val="footer"/>
    <w:basedOn w:val="a"/>
    <w:link w:val="af1"/>
    <w:uiPriority w:val="99"/>
    <w:rsid w:val="006D3447"/>
    <w:pPr>
      <w:tabs>
        <w:tab w:val="center" w:pos="4513"/>
        <w:tab w:val="right" w:pos="9026"/>
      </w:tabs>
      <w:spacing w:after="0" w:line="240" w:lineRule="auto"/>
    </w:pPr>
  </w:style>
  <w:style w:type="character" w:customStyle="1" w:styleId="af1">
    <w:name w:val="Нижний колонтитул Знак"/>
    <w:link w:val="af0"/>
    <w:uiPriority w:val="99"/>
    <w:locked/>
    <w:rsid w:val="006D3447"/>
    <w:rPr>
      <w:rFonts w:cs="Times New Roman"/>
    </w:rPr>
  </w:style>
  <w:style w:type="character" w:styleId="af2">
    <w:name w:val="annotation reference"/>
    <w:uiPriority w:val="99"/>
    <w:semiHidden/>
    <w:rsid w:val="0069437A"/>
    <w:rPr>
      <w:rFonts w:cs="Times New Roman"/>
      <w:sz w:val="16"/>
      <w:szCs w:val="16"/>
    </w:rPr>
  </w:style>
  <w:style w:type="paragraph" w:styleId="af3">
    <w:name w:val="annotation text"/>
    <w:basedOn w:val="a"/>
    <w:link w:val="af4"/>
    <w:uiPriority w:val="99"/>
    <w:semiHidden/>
    <w:rsid w:val="0069437A"/>
    <w:pPr>
      <w:spacing w:line="240" w:lineRule="auto"/>
    </w:pPr>
    <w:rPr>
      <w:sz w:val="20"/>
      <w:szCs w:val="20"/>
    </w:rPr>
  </w:style>
  <w:style w:type="character" w:customStyle="1" w:styleId="af4">
    <w:name w:val="Текст примечания Знак"/>
    <w:link w:val="af3"/>
    <w:uiPriority w:val="99"/>
    <w:semiHidden/>
    <w:locked/>
    <w:rsid w:val="0069437A"/>
    <w:rPr>
      <w:rFonts w:cs="Times New Roman"/>
      <w:sz w:val="20"/>
      <w:szCs w:val="20"/>
    </w:rPr>
  </w:style>
  <w:style w:type="paragraph" w:styleId="af5">
    <w:name w:val="annotation subject"/>
    <w:basedOn w:val="af3"/>
    <w:next w:val="af3"/>
    <w:link w:val="af6"/>
    <w:uiPriority w:val="99"/>
    <w:semiHidden/>
    <w:rsid w:val="0069437A"/>
    <w:rPr>
      <w:b/>
      <w:bCs/>
    </w:rPr>
  </w:style>
  <w:style w:type="character" w:customStyle="1" w:styleId="af6">
    <w:name w:val="Тема примечания Знак"/>
    <w:link w:val="af5"/>
    <w:uiPriority w:val="99"/>
    <w:semiHidden/>
    <w:locked/>
    <w:rsid w:val="0069437A"/>
    <w:rPr>
      <w:rFonts w:cs="Times New Roman"/>
      <w:b/>
      <w:bCs/>
      <w:sz w:val="20"/>
      <w:szCs w:val="20"/>
    </w:rPr>
  </w:style>
  <w:style w:type="paragraph" w:styleId="af7">
    <w:name w:val="Balloon Text"/>
    <w:basedOn w:val="a"/>
    <w:link w:val="af8"/>
    <w:uiPriority w:val="99"/>
    <w:semiHidden/>
    <w:rsid w:val="0069437A"/>
    <w:pPr>
      <w:spacing w:after="0" w:line="240" w:lineRule="auto"/>
    </w:pPr>
    <w:rPr>
      <w:rFonts w:ascii="Segoe UI" w:hAnsi="Segoe UI" w:cs="Segoe UI"/>
      <w:sz w:val="18"/>
      <w:szCs w:val="18"/>
    </w:rPr>
  </w:style>
  <w:style w:type="character" w:customStyle="1" w:styleId="af8">
    <w:name w:val="Текст выноски Знак"/>
    <w:link w:val="af7"/>
    <w:uiPriority w:val="99"/>
    <w:semiHidden/>
    <w:locked/>
    <w:rsid w:val="0069437A"/>
    <w:rPr>
      <w:rFonts w:ascii="Segoe UI" w:hAnsi="Segoe UI" w:cs="Segoe UI"/>
      <w:sz w:val="18"/>
      <w:szCs w:val="18"/>
    </w:rPr>
  </w:style>
  <w:style w:type="character" w:customStyle="1" w:styleId="UnresolvedMention">
    <w:name w:val="Unresolved Mention"/>
    <w:uiPriority w:val="99"/>
    <w:semiHidden/>
    <w:unhideWhenUsed/>
    <w:rsid w:val="009A75F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812020">
      <w:bodyDiv w:val="1"/>
      <w:marLeft w:val="0"/>
      <w:marRight w:val="0"/>
      <w:marTop w:val="0"/>
      <w:marBottom w:val="0"/>
      <w:divBdr>
        <w:top w:val="none" w:sz="0" w:space="0" w:color="auto"/>
        <w:left w:val="none" w:sz="0" w:space="0" w:color="auto"/>
        <w:bottom w:val="none" w:sz="0" w:space="0" w:color="auto"/>
        <w:right w:val="none" w:sz="0" w:space="0" w:color="auto"/>
      </w:divBdr>
    </w:div>
    <w:div w:id="1742873602">
      <w:marLeft w:val="0"/>
      <w:marRight w:val="0"/>
      <w:marTop w:val="0"/>
      <w:marBottom w:val="0"/>
      <w:divBdr>
        <w:top w:val="none" w:sz="0" w:space="0" w:color="auto"/>
        <w:left w:val="none" w:sz="0" w:space="0" w:color="auto"/>
        <w:bottom w:val="none" w:sz="0" w:space="0" w:color="auto"/>
        <w:right w:val="none" w:sz="0" w:space="0" w:color="auto"/>
      </w:divBdr>
    </w:div>
    <w:div w:id="1742873603">
      <w:marLeft w:val="0"/>
      <w:marRight w:val="0"/>
      <w:marTop w:val="0"/>
      <w:marBottom w:val="0"/>
      <w:divBdr>
        <w:top w:val="none" w:sz="0" w:space="0" w:color="auto"/>
        <w:left w:val="none" w:sz="0" w:space="0" w:color="auto"/>
        <w:bottom w:val="none" w:sz="0" w:space="0" w:color="auto"/>
        <w:right w:val="none" w:sz="0" w:space="0" w:color="auto"/>
      </w:divBdr>
    </w:div>
    <w:div w:id="1742873604">
      <w:marLeft w:val="0"/>
      <w:marRight w:val="0"/>
      <w:marTop w:val="0"/>
      <w:marBottom w:val="0"/>
      <w:divBdr>
        <w:top w:val="none" w:sz="0" w:space="0" w:color="auto"/>
        <w:left w:val="none" w:sz="0" w:space="0" w:color="auto"/>
        <w:bottom w:val="none" w:sz="0" w:space="0" w:color="auto"/>
        <w:right w:val="none" w:sz="0" w:space="0" w:color="auto"/>
      </w:divBdr>
    </w:div>
    <w:div w:id="1742873605">
      <w:marLeft w:val="0"/>
      <w:marRight w:val="0"/>
      <w:marTop w:val="0"/>
      <w:marBottom w:val="0"/>
      <w:divBdr>
        <w:top w:val="none" w:sz="0" w:space="0" w:color="auto"/>
        <w:left w:val="none" w:sz="0" w:space="0" w:color="auto"/>
        <w:bottom w:val="none" w:sz="0" w:space="0" w:color="auto"/>
        <w:right w:val="none" w:sz="0" w:space="0" w:color="auto"/>
      </w:divBdr>
    </w:div>
    <w:div w:id="174287360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oleObject" Target="embeddings/Microsoft_Excel_97-2003_Worksheet4.xls"/><Relationship Id="rId39" Type="http://schemas.openxmlformats.org/officeDocument/2006/relationships/hyperlink" Target="https://xplaind.com/269036/oligopoly" TargetMode="External"/><Relationship Id="rId21" Type="http://schemas.openxmlformats.org/officeDocument/2006/relationships/image" Target="media/image13.png"/><Relationship Id="rId34" Type="http://schemas.openxmlformats.org/officeDocument/2006/relationships/oleObject" Target="embeddings/Microsoft_Excel_97-2003_Worksheet8.xls"/><Relationship Id="rId42" Type="http://schemas.openxmlformats.org/officeDocument/2006/relationships/hyperlink" Target="https://getlucidity.com/strategy-resources/introduction-to-porters-generic-strategies" TargetMode="External"/><Relationship Id="rId47" Type="http://schemas.openxmlformats.org/officeDocument/2006/relationships/hyperlink" Target="https://stroy-podskazka.ru/lakokrasochnye-materialy/rastvoritel-uajt-spirit/" TargetMode="External"/><Relationship Id="rId50" Type="http://schemas.openxmlformats.org/officeDocument/2006/relationships/hyperlink" Target="https://www.businessnewsdaily.com/5693-bcg-matrix.html" TargetMode="External"/><Relationship Id="rId55" Type="http://schemas.openxmlformats.org/officeDocument/2006/relationships/hyperlink" Target="javascript:void(0)" TargetMode="External"/><Relationship Id="rId63" Type="http://schemas.openxmlformats.org/officeDocument/2006/relationships/hyperlink" Target="http://essuir.sumdu.edu.ua/handle/123456789/46503" TargetMode="External"/><Relationship Id="rId68" Type="http://schemas.openxmlformats.org/officeDocument/2006/relationships/hyperlink" Target="http://essuir.sumdu.edu.ua/handle/123456789/68716" TargetMode="External"/><Relationship Id="rId76" Type="http://schemas.openxmlformats.org/officeDocument/2006/relationships/hyperlink" Target="https://essuir.sumdu.edu.ua/bitstream-download/123456789/46511/1/Sabadash_Maliuha.pdf" TargetMode="External"/><Relationship Id="rId7" Type="http://schemas.openxmlformats.org/officeDocument/2006/relationships/endnotes" Target="endnotes.xml"/><Relationship Id="rId71" Type="http://schemas.openxmlformats.org/officeDocument/2006/relationships/hyperlink" Target="https://essuir.sumdu.edu.ua/bitstream-download/123456789/34225/1/V_V_Sabadash_Economic_organizational_and_institutional_factors_of_ecological_conflict_as_resource_constraints_of_economic_.pdf" TargetMode="External"/><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17.png"/><Relationship Id="rId11" Type="http://schemas.openxmlformats.org/officeDocument/2006/relationships/image" Target="media/image4.jpeg"/><Relationship Id="rId24" Type="http://schemas.openxmlformats.org/officeDocument/2006/relationships/oleObject" Target="embeddings/Microsoft_Excel_97-2003_Worksheet3.xls"/><Relationship Id="rId32" Type="http://schemas.openxmlformats.org/officeDocument/2006/relationships/oleObject" Target="embeddings/Microsoft_Excel_97-2003_Worksheet7.xls"/><Relationship Id="rId37" Type="http://schemas.openxmlformats.org/officeDocument/2006/relationships/hyperlink" Target="https://courses.lumenlearning.com/boundless-economics/chapter/perfect-competition/" TargetMode="External"/><Relationship Id="rId40" Type="http://schemas.openxmlformats.org/officeDocument/2006/relationships/hyperlink" Target="https://www.businessballs.com/strategy-innovation/porters-generic-competitive-strategies/" TargetMode="External"/><Relationship Id="rId45" Type="http://schemas.openxmlformats.org/officeDocument/2006/relationships/hyperlink" Target="http://www.nytimes.com/2010/04/18/world/asia/18civetcoffee.html?pagewanted=all" TargetMode="External"/><Relationship Id="rId53" Type="http://schemas.openxmlformats.org/officeDocument/2006/relationships/hyperlink" Target="http://dx.doi.org/10.21511/ppm.17(4).2019.31" TargetMode="External"/><Relationship Id="rId58" Type="http://schemas.openxmlformats.org/officeDocument/2006/relationships/hyperlink" Target="javascript:void(0)" TargetMode="External"/><Relationship Id="rId66" Type="http://schemas.openxmlformats.org/officeDocument/2006/relationships/hyperlink" Target="https://essuir.sumdu.edu.ua/bitstream-download/123456789/24474/1/Sabadash.pdf" TargetMode="External"/><Relationship Id="rId74" Type="http://schemas.openxmlformats.org/officeDocument/2006/relationships/hyperlink" Target="https://essuir.sumdu.edu.ua/bitstream-download/123456789/46796/1/Sabadash_Hontar.pdf;jsessionid=F2908841A14ADF0B6891C139C41CCF73"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essuir.sumdu.edu.ua/handle/123456789/66472" TargetMode="Externa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18.png"/><Relationship Id="rId44" Type="http://schemas.openxmlformats.org/officeDocument/2006/relationships/hyperlink" Target="http://www.catsasscoffee.com/order3.html" TargetMode="External"/><Relationship Id="rId52" Type="http://schemas.openxmlformats.org/officeDocument/2006/relationships/hyperlink" Target="https://www.scopus.com/term/analyzer.uri?sid=7d381bb1c8ec51dbd8c315f8e5dd18db&amp;origin=resultslist&amp;src=s&amp;s=TITLE-ABS-KEY%28competitive+strategies%29&amp;sort=plf-f&amp;sdt=b&amp;sot=b&amp;sl=37&amp;count=51980&amp;analyzeResults=Analyze+results&amp;txGid=9fe273491cb91321a724e430a4599bf1" TargetMode="External"/><Relationship Id="rId60" Type="http://schemas.openxmlformats.org/officeDocument/2006/relationships/hyperlink" Target="http://essuir.sumdu.edu.ua/handle/123456789/74278" TargetMode="External"/><Relationship Id="rId65" Type="http://schemas.openxmlformats.org/officeDocument/2006/relationships/hyperlink" Target="http://essuir.sumdu.edu.ua/handle/123456789/3360" TargetMode="External"/><Relationship Id="rId73" Type="http://schemas.openxmlformats.org/officeDocument/2006/relationships/hyperlink" Target="https://mer.fem.sumdu.edu.ua/content/acticles/issue_18/VIKTOR_V_SABADASH_SVITLANA_A_PETROVS_KAEvaluation_of_Investment_Attractiveness_Considering_Environmental_and_Economic_Int.pdf" TargetMode="External"/><Relationship Id="rId78"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oleObject" Target="embeddings/Microsoft_Excel_97-2003_Worksheet2.xls"/><Relationship Id="rId27" Type="http://schemas.openxmlformats.org/officeDocument/2006/relationships/image" Target="media/image16.png"/><Relationship Id="rId30" Type="http://schemas.openxmlformats.org/officeDocument/2006/relationships/oleObject" Target="embeddings/Microsoft_Excel_97-2003_Worksheet6.xls"/><Relationship Id="rId35" Type="http://schemas.openxmlformats.org/officeDocument/2006/relationships/image" Target="media/image20.png"/><Relationship Id="rId43" Type="http://schemas.openxmlformats.org/officeDocument/2006/relationships/hyperlink" Target="https://www.marketingtutor.net/what-is-competitive-strategy/" TargetMode="External"/><Relationship Id="rId48" Type="http://schemas.openxmlformats.org/officeDocument/2006/relationships/hyperlink" Target="https://www.visual-paradigm.com/guide/strategic-analysis/what-is-swot-analysis/" TargetMode="External"/><Relationship Id="rId56" Type="http://schemas.openxmlformats.org/officeDocument/2006/relationships/hyperlink" Target="javascript:void(0)" TargetMode="External"/><Relationship Id="rId64" Type="http://schemas.openxmlformats.org/officeDocument/2006/relationships/hyperlink" Target="http://essuir.sumdu.edu.ua/handle/123456789/3581" TargetMode="External"/><Relationship Id="rId69" Type="http://schemas.openxmlformats.org/officeDocument/2006/relationships/hyperlink" Target="https://doi.org/10.1504/IJETM.2018.100579" TargetMode="External"/><Relationship Id="rId77" Type="http://schemas.openxmlformats.org/officeDocument/2006/relationships/image" Target="media/image21.png"/><Relationship Id="rId8" Type="http://schemas.openxmlformats.org/officeDocument/2006/relationships/image" Target="media/image1.jpeg"/><Relationship Id="rId51" Type="http://schemas.openxmlformats.org/officeDocument/2006/relationships/hyperlink" Target="https://strategicmanagementinsight.com/tools/bcg-matrix-growth-share.html" TargetMode="External"/><Relationship Id="rId72" Type="http://schemas.openxmlformats.org/officeDocument/2006/relationships/hyperlink" Target="https://search.proquest.com/openview/87942db9ac75df9d66d8b81c19ed7f39/1?pq-origsite=gscholar&amp;cbl=2035679" TargetMode="External"/><Relationship Id="rId80"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5.png"/><Relationship Id="rId33" Type="http://schemas.openxmlformats.org/officeDocument/2006/relationships/image" Target="media/image19.png"/><Relationship Id="rId38" Type="http://schemas.openxmlformats.org/officeDocument/2006/relationships/hyperlink" Target="https://courses.lumenlearning.com/boundless-economics/chapter/monopolistic-competition/" TargetMode="External"/><Relationship Id="rId46" Type="http://schemas.openxmlformats.org/officeDocument/2006/relationships/hyperlink" Target="https://ru.wikipedia.org/wiki/%D0%91%D0%B5%D0%BB%D0%BD%D0%B5%D1%84%D1%82%D0%B5%D1%85%D0%B8%D0%BC" TargetMode="External"/><Relationship Id="rId59" Type="http://schemas.openxmlformats.org/officeDocument/2006/relationships/hyperlink" Target="https://essuir.sumdu.edu.ua/bitstream-download/123456789/44620/1/" TargetMode="External"/><Relationship Id="rId67" Type="http://schemas.openxmlformats.org/officeDocument/2006/relationships/hyperlink" Target="https://essuir.sumdu.edu.ua/bitstream-download/123456789/525/1/002svveek.pdf" TargetMode="External"/><Relationship Id="rId20" Type="http://schemas.openxmlformats.org/officeDocument/2006/relationships/oleObject" Target="embeddings/Microsoft_Excel_97-2003_Worksheet1.xls"/><Relationship Id="rId41" Type="http://schemas.openxmlformats.org/officeDocument/2006/relationships/hyperlink" Target="https://courses.lumenlearning.com/wmopen-principlesofmanagement/chapter/stages-and-types-of-strategy/" TargetMode="External"/><Relationship Id="rId54" Type="http://schemas.openxmlformats.org/officeDocument/2006/relationships/hyperlink" Target="https://doi.org/10.21272/mer.2019.86.06" TargetMode="External"/><Relationship Id="rId62" Type="http://schemas.openxmlformats.org/officeDocument/2006/relationships/hyperlink" Target="http://essuir.sumdu.edu.ua/handle/123456789/27558" TargetMode="External"/><Relationship Id="rId70" Type="http://schemas.openxmlformats.org/officeDocument/2006/relationships/hyperlink" Target="http://essuir.sumdu.edu.ua/handle/123456789/3634" TargetMode="External"/><Relationship Id="rId75" Type="http://schemas.openxmlformats.org/officeDocument/2006/relationships/hyperlink" Target="https://mer.fem.sumdu.edu.ua/content/acticles/issue_21/VIKTOR_V_SABADASH_ARTEM_YU_KAZBANLandmarks_National_Customs_Policy_in_Terms_of_Trade_and_Economic_Integration.pdf"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oleObject" Target="embeddings/Microsoft_Excel_97-2003_Worksheet5.xls"/><Relationship Id="rId36" Type="http://schemas.openxmlformats.org/officeDocument/2006/relationships/hyperlink" Target="http://www.businessdictionary.com/%20definition/competition.html" TargetMode="External"/><Relationship Id="rId49" Type="http://schemas.openxmlformats.org/officeDocument/2006/relationships/hyperlink" Target="https://www.business-to-you.com/bcg-matrix/" TargetMode="External"/><Relationship Id="rId57" Type="http://schemas.openxmlformats.org/officeDocument/2006/relationships/hyperlink" Target="javascript:voi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4073</TotalTime>
  <Pages>79</Pages>
  <Words>16743</Words>
  <Characters>95436</Characters>
  <Application>Microsoft Office Word</Application>
  <DocSecurity>0</DocSecurity>
  <Lines>795</Lines>
  <Paragraphs>223</Paragraphs>
  <ScaleCrop>false</ScaleCrop>
  <Company/>
  <LinksUpToDate>false</LinksUpToDate>
  <CharactersWithSpaces>111956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Aslan Saidov</dc:creator>
  <cp:keywords/>
  <dc:description/>
  <cp:lastModifiedBy>Пользователь</cp:lastModifiedBy>
  <cp:revision>22</cp:revision>
  <dcterms:created xsi:type="dcterms:W3CDTF">2020-06-30T09:09:00Z</dcterms:created>
  <dcterms:modified xsi:type="dcterms:W3CDTF">2020-09-07T11:47:00Z</dcterms:modified>
</cp:coreProperties>
</file>