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621C9" w:rsidRPr="00567FCE" w:rsidRDefault="000621C9" w:rsidP="00B46531">
      <w:pPr>
        <w:rPr>
          <w:sz w:val="28"/>
          <w:szCs w:val="28"/>
          <w:lang w:val="uk-UA"/>
        </w:rPr>
      </w:pPr>
      <w:r w:rsidRPr="00911834">
        <w:rPr>
          <w:sz w:val="28"/>
          <w:szCs w:val="28"/>
          <w:lang w:val="uk-UA"/>
        </w:rPr>
        <w:t xml:space="preserve">УДК </w:t>
      </w:r>
      <w:r>
        <w:rPr>
          <w:sz w:val="28"/>
          <w:szCs w:val="28"/>
          <w:lang w:val="en-US"/>
        </w:rPr>
        <w:t>378</w:t>
      </w:r>
      <w:r>
        <w:rPr>
          <w:sz w:val="28"/>
          <w:szCs w:val="28"/>
          <w:lang w:val="uk-UA"/>
        </w:rPr>
        <w:t>.854</w:t>
      </w:r>
    </w:p>
    <w:p w:rsidR="000621C9" w:rsidRPr="00911834" w:rsidRDefault="000621C9" w:rsidP="00B46531">
      <w:pPr>
        <w:rPr>
          <w:sz w:val="28"/>
          <w:szCs w:val="28"/>
          <w:lang w:val="uk-UA"/>
        </w:rPr>
      </w:pPr>
      <w:r w:rsidRPr="00911834">
        <w:rPr>
          <w:sz w:val="28"/>
          <w:szCs w:val="28"/>
          <w:lang w:val="uk-UA"/>
        </w:rPr>
        <w:t>КП</w:t>
      </w:r>
    </w:p>
    <w:p w:rsidR="000621C9" w:rsidRPr="00911834" w:rsidRDefault="000621C9" w:rsidP="00B46531">
      <w:pPr>
        <w:rPr>
          <w:sz w:val="28"/>
          <w:szCs w:val="28"/>
          <w:lang w:val="uk-UA"/>
        </w:rPr>
      </w:pPr>
      <w:r w:rsidRPr="00911834">
        <w:rPr>
          <w:sz w:val="28"/>
          <w:szCs w:val="28"/>
          <w:lang w:val="uk-UA"/>
        </w:rPr>
        <w:t>№ госреєстрації 0110U001766</w:t>
      </w:r>
    </w:p>
    <w:p w:rsidR="000621C9" w:rsidRPr="00911834" w:rsidRDefault="000621C9" w:rsidP="00B46531">
      <w:pPr>
        <w:rPr>
          <w:sz w:val="28"/>
          <w:szCs w:val="28"/>
          <w:lang w:val="uk-UA"/>
        </w:rPr>
      </w:pPr>
      <w:r w:rsidRPr="00911834">
        <w:rPr>
          <w:sz w:val="28"/>
          <w:szCs w:val="28"/>
          <w:lang w:val="uk-UA"/>
        </w:rPr>
        <w:t>Інв. №</w:t>
      </w:r>
    </w:p>
    <w:p w:rsidR="000621C9" w:rsidRPr="00911834" w:rsidRDefault="000621C9" w:rsidP="00B46531">
      <w:pPr>
        <w:jc w:val="center"/>
        <w:rPr>
          <w:sz w:val="28"/>
          <w:szCs w:val="28"/>
          <w:lang w:val="uk-UA"/>
        </w:rPr>
      </w:pPr>
      <w:r w:rsidRPr="00911834">
        <w:rPr>
          <w:sz w:val="28"/>
          <w:szCs w:val="28"/>
          <w:lang w:val="uk-UA"/>
        </w:rPr>
        <w:t>Міністерство освіти і науки України</w:t>
      </w:r>
    </w:p>
    <w:p w:rsidR="000621C9" w:rsidRPr="00911834" w:rsidRDefault="000621C9" w:rsidP="00B46531">
      <w:pPr>
        <w:jc w:val="center"/>
        <w:rPr>
          <w:sz w:val="28"/>
          <w:szCs w:val="28"/>
          <w:lang w:val="uk-UA"/>
        </w:rPr>
      </w:pPr>
      <w:r w:rsidRPr="00911834">
        <w:rPr>
          <w:sz w:val="28"/>
          <w:szCs w:val="28"/>
          <w:lang w:val="uk-UA"/>
        </w:rPr>
        <w:t>Сумський державний університет(СумДУ)</w:t>
      </w:r>
    </w:p>
    <w:p w:rsidR="000621C9" w:rsidRPr="00911834" w:rsidRDefault="000621C9" w:rsidP="00B46531">
      <w:pPr>
        <w:jc w:val="center"/>
        <w:rPr>
          <w:sz w:val="28"/>
          <w:szCs w:val="28"/>
          <w:lang w:val="uk-UA"/>
        </w:rPr>
      </w:pPr>
      <w:smartTag w:uri="urn:schemas-microsoft-com:office:smarttags" w:element="metricconverter">
        <w:smartTagPr>
          <w:attr w:name="ProductID" w:val="40007, м"/>
        </w:smartTagPr>
        <w:r w:rsidRPr="00911834">
          <w:rPr>
            <w:sz w:val="28"/>
            <w:szCs w:val="28"/>
            <w:lang w:val="uk-UA"/>
          </w:rPr>
          <w:t>40007, м</w:t>
        </w:r>
      </w:smartTag>
      <w:r w:rsidRPr="00911834">
        <w:rPr>
          <w:sz w:val="28"/>
          <w:szCs w:val="28"/>
          <w:lang w:val="uk-UA"/>
        </w:rPr>
        <w:t>.Суми, вул.Римського-Корсакова, 2;</w:t>
      </w:r>
    </w:p>
    <w:p w:rsidR="000621C9" w:rsidRPr="00911834" w:rsidRDefault="000621C9" w:rsidP="00B46531">
      <w:pPr>
        <w:jc w:val="center"/>
        <w:rPr>
          <w:sz w:val="28"/>
          <w:szCs w:val="28"/>
          <w:lang w:val="uk-UA"/>
        </w:rPr>
      </w:pPr>
      <w:r w:rsidRPr="00911834">
        <w:rPr>
          <w:sz w:val="28"/>
          <w:szCs w:val="28"/>
          <w:lang w:val="uk-UA"/>
        </w:rPr>
        <w:t>тел. (0542) 33 53 83; факс 33 40 58</w:t>
      </w:r>
    </w:p>
    <w:p w:rsidR="000621C9" w:rsidRPr="00911834" w:rsidRDefault="000621C9" w:rsidP="00B46531">
      <w:pPr>
        <w:ind w:left="5040"/>
        <w:rPr>
          <w:sz w:val="28"/>
          <w:szCs w:val="28"/>
          <w:lang w:val="uk-UA"/>
        </w:rPr>
      </w:pPr>
      <w:r w:rsidRPr="00911834">
        <w:rPr>
          <w:sz w:val="28"/>
          <w:szCs w:val="28"/>
          <w:lang w:val="uk-UA"/>
        </w:rPr>
        <w:t>ЗАТВЕРДЖУЮ</w:t>
      </w:r>
    </w:p>
    <w:p w:rsidR="000621C9" w:rsidRPr="00911834" w:rsidRDefault="000621C9" w:rsidP="00B46531">
      <w:pPr>
        <w:ind w:left="5040"/>
        <w:rPr>
          <w:sz w:val="28"/>
          <w:szCs w:val="28"/>
          <w:lang w:val="uk-UA"/>
        </w:rPr>
      </w:pPr>
      <w:r w:rsidRPr="00911834">
        <w:rPr>
          <w:sz w:val="28"/>
          <w:szCs w:val="28"/>
          <w:lang w:val="uk-UA"/>
        </w:rPr>
        <w:t xml:space="preserve">Проректор з наукової роботи, </w:t>
      </w:r>
    </w:p>
    <w:p w:rsidR="000621C9" w:rsidRPr="00911834" w:rsidRDefault="000621C9" w:rsidP="00B46531">
      <w:pPr>
        <w:ind w:left="5040"/>
        <w:rPr>
          <w:sz w:val="28"/>
          <w:szCs w:val="28"/>
          <w:lang w:val="uk-UA"/>
        </w:rPr>
      </w:pPr>
      <w:r w:rsidRPr="00911834">
        <w:rPr>
          <w:sz w:val="28"/>
          <w:szCs w:val="28"/>
          <w:lang w:val="uk-UA"/>
        </w:rPr>
        <w:t>д.ф-м.н., проф.</w:t>
      </w:r>
    </w:p>
    <w:p w:rsidR="000621C9" w:rsidRPr="00911834" w:rsidRDefault="000621C9" w:rsidP="00B46531">
      <w:pPr>
        <w:ind w:left="5040"/>
        <w:rPr>
          <w:sz w:val="28"/>
          <w:szCs w:val="28"/>
          <w:lang w:val="uk-UA"/>
        </w:rPr>
      </w:pPr>
      <w:r w:rsidRPr="00911834">
        <w:rPr>
          <w:sz w:val="28"/>
          <w:szCs w:val="28"/>
          <w:lang w:val="uk-UA"/>
        </w:rPr>
        <w:t>__________________А.М.Чорноус</w:t>
      </w:r>
    </w:p>
    <w:p w:rsidR="000621C9" w:rsidRPr="00911834" w:rsidRDefault="000621C9" w:rsidP="00B46531">
      <w:pPr>
        <w:ind w:left="5040"/>
        <w:rPr>
          <w:sz w:val="28"/>
          <w:szCs w:val="28"/>
          <w:lang w:val="uk-UA"/>
        </w:rPr>
      </w:pPr>
      <w:r w:rsidRPr="00911834">
        <w:rPr>
          <w:sz w:val="28"/>
          <w:szCs w:val="28"/>
          <w:lang w:val="uk-UA"/>
        </w:rPr>
        <w:t>__________________</w:t>
      </w:r>
    </w:p>
    <w:p w:rsidR="000621C9" w:rsidRDefault="000621C9" w:rsidP="00B46531">
      <w:pPr>
        <w:rPr>
          <w:sz w:val="28"/>
          <w:szCs w:val="28"/>
          <w:lang w:val="uk-UA"/>
        </w:rPr>
      </w:pPr>
    </w:p>
    <w:p w:rsidR="000621C9" w:rsidRPr="00911834" w:rsidRDefault="000621C9" w:rsidP="00B46531">
      <w:pPr>
        <w:rPr>
          <w:sz w:val="28"/>
          <w:szCs w:val="28"/>
          <w:lang w:val="uk-UA"/>
        </w:rPr>
      </w:pPr>
    </w:p>
    <w:p w:rsidR="000621C9" w:rsidRPr="00911834" w:rsidRDefault="000621C9" w:rsidP="00B46531">
      <w:pPr>
        <w:jc w:val="center"/>
        <w:rPr>
          <w:b/>
          <w:sz w:val="28"/>
          <w:szCs w:val="28"/>
          <w:lang w:val="uk-UA"/>
        </w:rPr>
      </w:pPr>
      <w:r w:rsidRPr="00911834">
        <w:rPr>
          <w:b/>
          <w:sz w:val="28"/>
          <w:szCs w:val="28"/>
          <w:lang w:val="uk-UA"/>
        </w:rPr>
        <w:t>ЗВIТ</w:t>
      </w:r>
    </w:p>
    <w:p w:rsidR="000621C9" w:rsidRPr="00911834" w:rsidRDefault="000621C9" w:rsidP="00B46531">
      <w:pPr>
        <w:jc w:val="center"/>
        <w:rPr>
          <w:sz w:val="28"/>
          <w:szCs w:val="28"/>
          <w:lang w:val="uk-UA"/>
        </w:rPr>
      </w:pPr>
      <w:r w:rsidRPr="00911834">
        <w:rPr>
          <w:sz w:val="28"/>
          <w:szCs w:val="28"/>
          <w:lang w:val="uk-UA"/>
        </w:rPr>
        <w:t>ПРО НАУКОВО-ДОСЛIДНУ РОБОТУ</w:t>
      </w:r>
    </w:p>
    <w:p w:rsidR="000621C9" w:rsidRPr="00911834" w:rsidRDefault="000621C9" w:rsidP="00B46531">
      <w:pPr>
        <w:jc w:val="center"/>
        <w:rPr>
          <w:b/>
          <w:sz w:val="28"/>
          <w:szCs w:val="28"/>
          <w:lang w:val="uk-UA"/>
        </w:rPr>
      </w:pPr>
    </w:p>
    <w:p w:rsidR="000621C9" w:rsidRPr="00911834" w:rsidRDefault="000621C9" w:rsidP="00B46531">
      <w:pPr>
        <w:jc w:val="center"/>
        <w:rPr>
          <w:rStyle w:val="hps"/>
          <w:b/>
          <w:color w:val="000000"/>
          <w:sz w:val="28"/>
          <w:szCs w:val="28"/>
          <w:lang w:val="uk-UA"/>
        </w:rPr>
      </w:pPr>
      <w:r w:rsidRPr="00911834">
        <w:rPr>
          <w:rStyle w:val="hps"/>
          <w:b/>
          <w:color w:val="000000"/>
          <w:sz w:val="28"/>
          <w:szCs w:val="28"/>
          <w:lang w:val="uk-UA"/>
        </w:rPr>
        <w:t>РОЗРОБКА ЕЛЕКТРОННИХ ПОСІБНИКІВ ДЛЯ ВИКЛАДАННЯ ХІМІЧНИХ ДИСЦИПЛІН В УМОВАХ КРЕД</w:t>
      </w:r>
      <w:r>
        <w:rPr>
          <w:rStyle w:val="hps"/>
          <w:b/>
          <w:color w:val="000000"/>
          <w:sz w:val="28"/>
          <w:szCs w:val="28"/>
          <w:lang w:val="uk-UA"/>
        </w:rPr>
        <w:t>И</w:t>
      </w:r>
      <w:r w:rsidRPr="00911834">
        <w:rPr>
          <w:rStyle w:val="hps"/>
          <w:b/>
          <w:color w:val="000000"/>
          <w:sz w:val="28"/>
          <w:szCs w:val="28"/>
          <w:lang w:val="uk-UA"/>
        </w:rPr>
        <w:t>ТНО-МОДУЛЬНОЇ СИСТЕМИ</w:t>
      </w:r>
    </w:p>
    <w:p w:rsidR="000621C9" w:rsidRPr="00911834" w:rsidRDefault="000621C9" w:rsidP="00B46531">
      <w:pPr>
        <w:jc w:val="center"/>
        <w:rPr>
          <w:b/>
          <w:sz w:val="28"/>
          <w:szCs w:val="28"/>
          <w:lang w:val="uk-UA"/>
        </w:rPr>
      </w:pPr>
      <w:r w:rsidRPr="00911834">
        <w:rPr>
          <w:b/>
          <w:sz w:val="28"/>
          <w:szCs w:val="28"/>
          <w:lang w:val="uk-UA"/>
        </w:rPr>
        <w:br/>
      </w:r>
      <w:r w:rsidRPr="00911834">
        <w:rPr>
          <w:rStyle w:val="hps"/>
          <w:b/>
          <w:sz w:val="28"/>
          <w:szCs w:val="28"/>
          <w:lang w:val="uk-UA"/>
        </w:rPr>
        <w:t>(заключний)</w:t>
      </w:r>
    </w:p>
    <w:p w:rsidR="000621C9" w:rsidRDefault="000621C9" w:rsidP="00B46531">
      <w:pPr>
        <w:jc w:val="center"/>
        <w:rPr>
          <w:b/>
          <w:sz w:val="28"/>
          <w:szCs w:val="28"/>
          <w:lang w:val="uk-UA"/>
        </w:rPr>
      </w:pPr>
    </w:p>
    <w:p w:rsidR="000621C9" w:rsidRDefault="000621C9" w:rsidP="00B46531">
      <w:pPr>
        <w:jc w:val="center"/>
        <w:rPr>
          <w:b/>
          <w:sz w:val="28"/>
          <w:szCs w:val="28"/>
          <w:lang w:val="uk-UA"/>
        </w:rPr>
      </w:pPr>
    </w:p>
    <w:p w:rsidR="000621C9" w:rsidRPr="00911834" w:rsidRDefault="000621C9" w:rsidP="00B46531">
      <w:pPr>
        <w:jc w:val="center"/>
        <w:rPr>
          <w:b/>
          <w:sz w:val="28"/>
          <w:szCs w:val="28"/>
          <w:lang w:val="uk-UA"/>
        </w:rPr>
      </w:pPr>
    </w:p>
    <w:p w:rsidR="000621C9" w:rsidRPr="00911834" w:rsidRDefault="000621C9" w:rsidP="00B46531">
      <w:pPr>
        <w:rPr>
          <w:sz w:val="28"/>
          <w:szCs w:val="28"/>
          <w:lang w:val="uk-UA"/>
        </w:rPr>
      </w:pPr>
      <w:r w:rsidRPr="00911834">
        <w:rPr>
          <w:sz w:val="28"/>
          <w:szCs w:val="28"/>
          <w:lang w:val="uk-UA"/>
        </w:rPr>
        <w:t>Начальник НДЧ</w:t>
      </w:r>
    </w:p>
    <w:p w:rsidR="000621C9" w:rsidRPr="00911834" w:rsidRDefault="000621C9" w:rsidP="00B46531">
      <w:pPr>
        <w:rPr>
          <w:sz w:val="28"/>
          <w:szCs w:val="28"/>
          <w:lang w:val="uk-UA"/>
        </w:rPr>
      </w:pPr>
      <w:r w:rsidRPr="00911834">
        <w:rPr>
          <w:sz w:val="28"/>
          <w:szCs w:val="28"/>
          <w:lang w:val="uk-UA"/>
        </w:rPr>
        <w:t>к.ф.-м.н., снс</w:t>
      </w:r>
      <w:r w:rsidRPr="00911834">
        <w:rPr>
          <w:sz w:val="28"/>
          <w:szCs w:val="28"/>
          <w:lang w:val="uk-UA"/>
        </w:rPr>
        <w:tab/>
      </w:r>
      <w:r w:rsidRPr="00911834">
        <w:rPr>
          <w:sz w:val="28"/>
          <w:szCs w:val="28"/>
          <w:lang w:val="uk-UA"/>
        </w:rPr>
        <w:tab/>
      </w:r>
      <w:r w:rsidRPr="00911834">
        <w:rPr>
          <w:sz w:val="28"/>
          <w:szCs w:val="28"/>
          <w:lang w:val="uk-UA"/>
        </w:rPr>
        <w:tab/>
      </w:r>
      <w:r w:rsidRPr="00911834">
        <w:rPr>
          <w:sz w:val="28"/>
          <w:szCs w:val="28"/>
          <w:lang w:val="uk-UA"/>
        </w:rPr>
        <w:tab/>
      </w:r>
      <w:r w:rsidRPr="00911834">
        <w:rPr>
          <w:sz w:val="28"/>
          <w:szCs w:val="28"/>
          <w:lang w:val="uk-UA"/>
        </w:rPr>
        <w:tab/>
      </w:r>
      <w:r w:rsidRPr="00911834">
        <w:rPr>
          <w:sz w:val="28"/>
          <w:szCs w:val="28"/>
          <w:lang w:val="uk-UA"/>
        </w:rPr>
        <w:tab/>
      </w:r>
      <w:r w:rsidRPr="00911834">
        <w:rPr>
          <w:sz w:val="28"/>
          <w:szCs w:val="28"/>
          <w:lang w:val="uk-UA"/>
        </w:rPr>
        <w:tab/>
      </w:r>
      <w:r w:rsidRPr="00911834">
        <w:rPr>
          <w:sz w:val="28"/>
          <w:szCs w:val="28"/>
          <w:lang w:val="uk-UA"/>
        </w:rPr>
        <w:tab/>
        <w:t>Д.І. Курбатов</w:t>
      </w:r>
    </w:p>
    <w:p w:rsidR="000621C9" w:rsidRPr="00911834" w:rsidRDefault="000621C9" w:rsidP="00B46531">
      <w:pPr>
        <w:ind w:left="4320"/>
        <w:rPr>
          <w:sz w:val="28"/>
          <w:szCs w:val="28"/>
          <w:lang w:val="uk-UA"/>
        </w:rPr>
      </w:pPr>
    </w:p>
    <w:p w:rsidR="000621C9" w:rsidRPr="00911834" w:rsidRDefault="000621C9" w:rsidP="00B46531">
      <w:pPr>
        <w:ind w:left="4320"/>
        <w:rPr>
          <w:sz w:val="28"/>
          <w:szCs w:val="28"/>
          <w:lang w:val="uk-UA"/>
        </w:rPr>
      </w:pPr>
    </w:p>
    <w:p w:rsidR="000621C9" w:rsidRPr="00911834" w:rsidRDefault="000621C9" w:rsidP="00B46531">
      <w:pPr>
        <w:rPr>
          <w:sz w:val="28"/>
          <w:szCs w:val="28"/>
          <w:lang w:val="uk-UA"/>
        </w:rPr>
      </w:pPr>
      <w:r w:rsidRPr="00911834">
        <w:rPr>
          <w:sz w:val="28"/>
          <w:szCs w:val="28"/>
          <w:lang w:val="uk-UA"/>
        </w:rPr>
        <w:t>Керівник НДР</w:t>
      </w:r>
    </w:p>
    <w:p w:rsidR="000621C9" w:rsidRPr="00911834" w:rsidRDefault="000621C9" w:rsidP="00B46531">
      <w:pPr>
        <w:rPr>
          <w:b/>
          <w:sz w:val="28"/>
          <w:szCs w:val="28"/>
          <w:lang w:val="uk-UA"/>
        </w:rPr>
      </w:pPr>
      <w:r w:rsidRPr="00911834">
        <w:rPr>
          <w:sz w:val="28"/>
          <w:szCs w:val="28"/>
          <w:lang w:val="uk-UA"/>
        </w:rPr>
        <w:t xml:space="preserve">к.пед.н., доцент </w:t>
      </w:r>
      <w:r w:rsidRPr="00911834">
        <w:rPr>
          <w:sz w:val="28"/>
          <w:szCs w:val="28"/>
          <w:lang w:val="uk-UA"/>
        </w:rPr>
        <w:tab/>
      </w:r>
      <w:r w:rsidRPr="00911834">
        <w:rPr>
          <w:sz w:val="28"/>
          <w:szCs w:val="28"/>
          <w:lang w:val="uk-UA"/>
        </w:rPr>
        <w:tab/>
      </w:r>
      <w:r w:rsidRPr="00911834">
        <w:rPr>
          <w:sz w:val="28"/>
          <w:szCs w:val="28"/>
          <w:lang w:val="uk-UA"/>
        </w:rPr>
        <w:tab/>
      </w:r>
      <w:r w:rsidRPr="00911834">
        <w:rPr>
          <w:sz w:val="28"/>
          <w:szCs w:val="28"/>
          <w:lang w:val="uk-UA"/>
        </w:rPr>
        <w:tab/>
      </w:r>
      <w:r w:rsidRPr="00911834">
        <w:rPr>
          <w:sz w:val="28"/>
          <w:szCs w:val="28"/>
          <w:lang w:val="uk-UA"/>
        </w:rPr>
        <w:tab/>
      </w:r>
      <w:r w:rsidRPr="00911834">
        <w:rPr>
          <w:sz w:val="28"/>
          <w:szCs w:val="28"/>
          <w:lang w:val="uk-UA"/>
        </w:rPr>
        <w:tab/>
      </w:r>
      <w:r w:rsidRPr="00911834">
        <w:rPr>
          <w:sz w:val="28"/>
          <w:szCs w:val="28"/>
          <w:lang w:val="uk-UA"/>
        </w:rPr>
        <w:tab/>
      </w:r>
      <w:r w:rsidRPr="00911834">
        <w:rPr>
          <w:sz w:val="28"/>
          <w:szCs w:val="28"/>
          <w:lang w:val="uk-UA"/>
        </w:rPr>
        <w:tab/>
        <w:t>Ю.В.Ліцман</w:t>
      </w:r>
    </w:p>
    <w:p w:rsidR="000621C9" w:rsidRPr="00911834" w:rsidRDefault="000621C9" w:rsidP="00B46531">
      <w:pPr>
        <w:jc w:val="center"/>
        <w:rPr>
          <w:b/>
          <w:sz w:val="28"/>
          <w:szCs w:val="28"/>
          <w:lang w:val="uk-UA"/>
        </w:rPr>
      </w:pPr>
    </w:p>
    <w:p w:rsidR="000621C9" w:rsidRDefault="000621C9" w:rsidP="00B46531">
      <w:pPr>
        <w:jc w:val="center"/>
        <w:rPr>
          <w:sz w:val="28"/>
          <w:szCs w:val="28"/>
          <w:lang w:val="uk-UA"/>
        </w:rPr>
      </w:pPr>
    </w:p>
    <w:p w:rsidR="000621C9" w:rsidRDefault="000621C9" w:rsidP="00B46531">
      <w:pPr>
        <w:jc w:val="center"/>
        <w:rPr>
          <w:sz w:val="28"/>
          <w:szCs w:val="28"/>
          <w:lang w:val="uk-UA"/>
        </w:rPr>
      </w:pPr>
    </w:p>
    <w:p w:rsidR="000621C9" w:rsidRDefault="000621C9" w:rsidP="00B46531">
      <w:pPr>
        <w:jc w:val="center"/>
        <w:rPr>
          <w:sz w:val="28"/>
          <w:szCs w:val="28"/>
          <w:lang w:val="uk-UA"/>
        </w:rPr>
      </w:pPr>
    </w:p>
    <w:p w:rsidR="000621C9" w:rsidRDefault="000621C9" w:rsidP="00B46531">
      <w:pPr>
        <w:jc w:val="center"/>
        <w:rPr>
          <w:sz w:val="28"/>
          <w:szCs w:val="28"/>
          <w:lang w:val="uk-UA"/>
        </w:rPr>
      </w:pPr>
    </w:p>
    <w:p w:rsidR="000621C9" w:rsidRDefault="000621C9" w:rsidP="00B46531">
      <w:pPr>
        <w:jc w:val="center"/>
        <w:rPr>
          <w:sz w:val="28"/>
          <w:szCs w:val="28"/>
          <w:lang w:val="uk-UA"/>
        </w:rPr>
      </w:pPr>
    </w:p>
    <w:p w:rsidR="000621C9" w:rsidRPr="00911834" w:rsidRDefault="000621C9" w:rsidP="00B46531">
      <w:pPr>
        <w:jc w:val="center"/>
        <w:rPr>
          <w:sz w:val="28"/>
          <w:szCs w:val="28"/>
          <w:lang w:val="uk-UA"/>
        </w:rPr>
      </w:pPr>
      <w:r w:rsidRPr="00911834">
        <w:rPr>
          <w:sz w:val="28"/>
          <w:szCs w:val="28"/>
          <w:lang w:val="uk-UA"/>
        </w:rPr>
        <w:t>2014</w:t>
      </w:r>
    </w:p>
    <w:p w:rsidR="000621C9" w:rsidRPr="00911834" w:rsidRDefault="000621C9" w:rsidP="00B46531">
      <w:pPr>
        <w:jc w:val="center"/>
        <w:rPr>
          <w:sz w:val="28"/>
          <w:szCs w:val="28"/>
          <w:lang w:val="uk-UA"/>
        </w:rPr>
      </w:pPr>
    </w:p>
    <w:p w:rsidR="000621C9" w:rsidRPr="00911834" w:rsidRDefault="000621C9" w:rsidP="00B46531">
      <w:pPr>
        <w:jc w:val="center"/>
        <w:rPr>
          <w:sz w:val="28"/>
          <w:szCs w:val="28"/>
          <w:lang w:val="uk-UA"/>
        </w:rPr>
      </w:pPr>
    </w:p>
    <w:p w:rsidR="000621C9" w:rsidRPr="00911834" w:rsidRDefault="000621C9" w:rsidP="00B46531">
      <w:pPr>
        <w:jc w:val="center"/>
        <w:rPr>
          <w:sz w:val="28"/>
          <w:szCs w:val="28"/>
          <w:lang w:val="uk-UA"/>
        </w:rPr>
      </w:pPr>
    </w:p>
    <w:p w:rsidR="000621C9" w:rsidRPr="00911834" w:rsidRDefault="000621C9" w:rsidP="00B46531">
      <w:pPr>
        <w:jc w:val="right"/>
        <w:rPr>
          <w:sz w:val="28"/>
          <w:szCs w:val="28"/>
          <w:lang w:val="uk-UA"/>
        </w:rPr>
      </w:pPr>
      <w:r w:rsidRPr="00911834">
        <w:rPr>
          <w:sz w:val="28"/>
          <w:szCs w:val="28"/>
          <w:lang w:val="uk-UA"/>
        </w:rPr>
        <w:t xml:space="preserve">Рукопис закінчено  </w:t>
      </w:r>
      <w:r w:rsidRPr="00567FCE">
        <w:rPr>
          <w:rStyle w:val="hps"/>
          <w:sz w:val="28"/>
          <w:szCs w:val="28"/>
          <w:lang w:val="uk-UA"/>
        </w:rPr>
        <w:t xml:space="preserve">15 грудня </w:t>
      </w:r>
      <w:r w:rsidRPr="00567FCE">
        <w:rPr>
          <w:sz w:val="28"/>
          <w:szCs w:val="28"/>
          <w:lang w:val="uk-UA"/>
        </w:rPr>
        <w:t xml:space="preserve"> 2014 р.</w:t>
      </w:r>
    </w:p>
    <w:p w:rsidR="000621C9" w:rsidRPr="00911834" w:rsidRDefault="000621C9" w:rsidP="00B46531">
      <w:pPr>
        <w:rPr>
          <w:sz w:val="28"/>
          <w:szCs w:val="28"/>
          <w:lang w:val="uk-UA"/>
        </w:rPr>
      </w:pPr>
    </w:p>
    <w:p w:rsidR="000621C9" w:rsidRPr="00911834" w:rsidRDefault="000621C9" w:rsidP="00B46531">
      <w:pPr>
        <w:jc w:val="right"/>
        <w:rPr>
          <w:sz w:val="28"/>
          <w:szCs w:val="28"/>
          <w:lang w:val="uk-UA"/>
        </w:rPr>
      </w:pPr>
      <w:r w:rsidRPr="00911834">
        <w:rPr>
          <w:sz w:val="28"/>
          <w:szCs w:val="28"/>
          <w:lang w:val="uk-UA"/>
        </w:rPr>
        <w:t>Результати цієї роботи розглянуто науковою радою СумДУ,</w:t>
      </w:r>
    </w:p>
    <w:p w:rsidR="000621C9" w:rsidRPr="00911834" w:rsidRDefault="000621C9" w:rsidP="00B46531">
      <w:pPr>
        <w:ind w:left="4956"/>
        <w:rPr>
          <w:sz w:val="28"/>
          <w:szCs w:val="28"/>
          <w:lang w:val="uk-UA"/>
        </w:rPr>
      </w:pPr>
      <w:r w:rsidRPr="00911834">
        <w:rPr>
          <w:sz w:val="28"/>
          <w:szCs w:val="28"/>
          <w:lang w:val="uk-UA"/>
        </w:rPr>
        <w:t xml:space="preserve">                </w:t>
      </w:r>
      <w:r>
        <w:rPr>
          <w:sz w:val="28"/>
          <w:szCs w:val="28"/>
          <w:lang w:val="uk-UA"/>
        </w:rPr>
        <w:t xml:space="preserve">        </w:t>
      </w:r>
      <w:r w:rsidRPr="005935BE">
        <w:rPr>
          <w:sz w:val="28"/>
          <w:szCs w:val="28"/>
        </w:rPr>
        <w:t>протокол від 2014.</w:t>
      </w:r>
      <w:r w:rsidRPr="007221EA">
        <w:rPr>
          <w:sz w:val="28"/>
          <w:szCs w:val="28"/>
        </w:rPr>
        <w:t>12</w:t>
      </w:r>
      <w:r>
        <w:rPr>
          <w:sz w:val="28"/>
          <w:szCs w:val="28"/>
        </w:rPr>
        <w:t xml:space="preserve">.25 </w:t>
      </w:r>
      <w:r w:rsidRPr="005935BE">
        <w:rPr>
          <w:sz w:val="28"/>
          <w:szCs w:val="28"/>
        </w:rPr>
        <w:t xml:space="preserve">№ </w:t>
      </w:r>
      <w:r>
        <w:rPr>
          <w:sz w:val="28"/>
          <w:szCs w:val="28"/>
        </w:rPr>
        <w:t>5</w:t>
      </w:r>
    </w:p>
    <w:p w:rsidR="000621C9" w:rsidRPr="00911834" w:rsidRDefault="000621C9" w:rsidP="00911834">
      <w:pPr>
        <w:spacing w:line="360" w:lineRule="auto"/>
        <w:jc w:val="center"/>
        <w:rPr>
          <w:b/>
          <w:caps/>
          <w:sz w:val="28"/>
          <w:szCs w:val="28"/>
          <w:lang w:val="uk-UA"/>
        </w:rPr>
      </w:pPr>
      <w:r w:rsidRPr="00911834">
        <w:rPr>
          <w:b/>
          <w:caps/>
          <w:sz w:val="28"/>
          <w:szCs w:val="28"/>
          <w:lang w:val="uk-UA"/>
        </w:rPr>
        <w:t>Список авторів</w:t>
      </w:r>
    </w:p>
    <w:p w:rsidR="000621C9" w:rsidRPr="00911834" w:rsidRDefault="000621C9" w:rsidP="00911834">
      <w:pPr>
        <w:spacing w:line="360" w:lineRule="auto"/>
        <w:jc w:val="center"/>
        <w:rPr>
          <w:b/>
          <w:caps/>
          <w:sz w:val="28"/>
          <w:szCs w:val="28"/>
          <w:lang w:val="uk-UA"/>
        </w:rPr>
      </w:pPr>
    </w:p>
    <w:tbl>
      <w:tblPr>
        <w:tblW w:w="9743" w:type="dxa"/>
        <w:tblInd w:w="288" w:type="dxa"/>
        <w:tblLayout w:type="fixed"/>
        <w:tblLook w:val="0000"/>
      </w:tblPr>
      <w:tblGrid>
        <w:gridCol w:w="3506"/>
        <w:gridCol w:w="1559"/>
        <w:gridCol w:w="4678"/>
      </w:tblGrid>
      <w:tr w:rsidR="000621C9" w:rsidRPr="00911834" w:rsidTr="00C9454D">
        <w:trPr>
          <w:trHeight w:val="20"/>
        </w:trPr>
        <w:tc>
          <w:tcPr>
            <w:tcW w:w="3506" w:type="dxa"/>
            <w:vAlign w:val="center"/>
          </w:tcPr>
          <w:p w:rsidR="000621C9" w:rsidRDefault="000621C9" w:rsidP="00911834">
            <w:pPr>
              <w:widowControl w:val="0"/>
              <w:spacing w:line="360" w:lineRule="auto"/>
              <w:rPr>
                <w:snapToGrid w:val="0"/>
                <w:sz w:val="28"/>
                <w:szCs w:val="28"/>
                <w:lang w:val="uk-UA"/>
              </w:rPr>
            </w:pPr>
            <w:r w:rsidRPr="00911834">
              <w:rPr>
                <w:snapToGrid w:val="0"/>
                <w:sz w:val="28"/>
                <w:szCs w:val="28"/>
                <w:lang w:val="uk-UA"/>
              </w:rPr>
              <w:t>Керівник НДР, к. пед. н.,</w:t>
            </w:r>
          </w:p>
          <w:p w:rsidR="000621C9" w:rsidRPr="00911834" w:rsidRDefault="000621C9" w:rsidP="00911834">
            <w:pPr>
              <w:widowControl w:val="0"/>
              <w:spacing w:line="360" w:lineRule="auto"/>
              <w:rPr>
                <w:snapToGrid w:val="0"/>
                <w:sz w:val="28"/>
                <w:szCs w:val="28"/>
                <w:lang w:val="uk-UA"/>
              </w:rPr>
            </w:pPr>
            <w:r w:rsidRPr="00911834">
              <w:rPr>
                <w:snapToGrid w:val="0"/>
                <w:sz w:val="28"/>
                <w:szCs w:val="28"/>
                <w:lang w:val="uk-UA"/>
              </w:rPr>
              <w:t>доцент</w:t>
            </w:r>
          </w:p>
          <w:p w:rsidR="000621C9" w:rsidRPr="00911834" w:rsidRDefault="000621C9" w:rsidP="00911834">
            <w:pPr>
              <w:widowControl w:val="0"/>
              <w:spacing w:line="360" w:lineRule="auto"/>
              <w:rPr>
                <w:snapToGrid w:val="0"/>
                <w:sz w:val="28"/>
                <w:szCs w:val="28"/>
                <w:lang w:val="uk-UA"/>
              </w:rPr>
            </w:pPr>
          </w:p>
        </w:tc>
        <w:tc>
          <w:tcPr>
            <w:tcW w:w="1559" w:type="dxa"/>
          </w:tcPr>
          <w:p w:rsidR="000621C9" w:rsidRPr="00567FCE" w:rsidRDefault="000621C9" w:rsidP="00911834">
            <w:pPr>
              <w:widowControl w:val="0"/>
              <w:spacing w:line="360" w:lineRule="auto"/>
              <w:rPr>
                <w:szCs w:val="28"/>
                <w:lang w:val="uk-UA"/>
              </w:rPr>
            </w:pPr>
          </w:p>
          <w:p w:rsidR="000621C9" w:rsidRPr="00567FCE" w:rsidRDefault="000621C9" w:rsidP="00911834">
            <w:pPr>
              <w:widowControl w:val="0"/>
              <w:spacing w:line="360" w:lineRule="auto"/>
              <w:rPr>
                <w:szCs w:val="28"/>
                <w:lang w:val="uk-UA"/>
              </w:rPr>
            </w:pPr>
          </w:p>
          <w:p w:rsidR="000621C9" w:rsidRPr="00567FCE" w:rsidRDefault="000621C9" w:rsidP="00911834">
            <w:pPr>
              <w:widowControl w:val="0"/>
              <w:spacing w:line="360" w:lineRule="auto"/>
              <w:rPr>
                <w:szCs w:val="28"/>
                <w:lang w:val="uk-UA"/>
              </w:rPr>
            </w:pPr>
            <w:r w:rsidRPr="00567FCE">
              <w:rPr>
                <w:szCs w:val="28"/>
                <w:lang w:val="uk-UA"/>
              </w:rPr>
              <w:t>2014.12.15</w:t>
            </w:r>
          </w:p>
        </w:tc>
        <w:tc>
          <w:tcPr>
            <w:tcW w:w="4678" w:type="dxa"/>
          </w:tcPr>
          <w:p w:rsidR="000621C9" w:rsidRPr="00C9454D" w:rsidRDefault="000621C9" w:rsidP="00C9454D">
            <w:pPr>
              <w:widowControl w:val="0"/>
              <w:spacing w:line="360" w:lineRule="auto"/>
              <w:rPr>
                <w:snapToGrid w:val="0"/>
                <w:sz w:val="28"/>
                <w:szCs w:val="28"/>
                <w:lang w:val="uk-UA"/>
              </w:rPr>
            </w:pPr>
            <w:r w:rsidRPr="00C9454D">
              <w:rPr>
                <w:sz w:val="28"/>
                <w:szCs w:val="28"/>
                <w:lang w:val="uk-UA"/>
              </w:rPr>
              <w:t xml:space="preserve">Ю.В.Ліцман </w:t>
            </w:r>
            <w:r w:rsidRPr="00C9454D">
              <w:rPr>
                <w:snapToGrid w:val="0"/>
                <w:sz w:val="28"/>
                <w:szCs w:val="28"/>
                <w:lang w:val="uk-UA"/>
              </w:rPr>
              <w:t>(розд. 1; 2.2.1; 2.2.2)</w:t>
            </w:r>
          </w:p>
        </w:tc>
      </w:tr>
      <w:tr w:rsidR="000621C9" w:rsidRPr="00911834" w:rsidTr="00C9454D">
        <w:trPr>
          <w:trHeight w:val="20"/>
        </w:trPr>
        <w:tc>
          <w:tcPr>
            <w:tcW w:w="3506" w:type="dxa"/>
          </w:tcPr>
          <w:p w:rsidR="000621C9" w:rsidRPr="00911834" w:rsidRDefault="000621C9" w:rsidP="00911834">
            <w:pPr>
              <w:spacing w:line="360" w:lineRule="auto"/>
              <w:rPr>
                <w:snapToGrid w:val="0"/>
                <w:sz w:val="28"/>
                <w:szCs w:val="28"/>
                <w:lang w:val="uk-UA"/>
              </w:rPr>
            </w:pPr>
            <w:r w:rsidRPr="00911834">
              <w:rPr>
                <w:snapToGrid w:val="0"/>
                <w:sz w:val="28"/>
                <w:szCs w:val="28"/>
                <w:lang w:val="uk-UA"/>
              </w:rPr>
              <w:t>к. т. н., доцент</w:t>
            </w:r>
          </w:p>
          <w:p w:rsidR="000621C9" w:rsidRPr="00911834" w:rsidRDefault="000621C9" w:rsidP="00911834">
            <w:pPr>
              <w:spacing w:line="360" w:lineRule="auto"/>
              <w:rPr>
                <w:snapToGrid w:val="0"/>
                <w:sz w:val="28"/>
                <w:szCs w:val="28"/>
                <w:lang w:val="uk-UA"/>
              </w:rPr>
            </w:pPr>
          </w:p>
        </w:tc>
        <w:tc>
          <w:tcPr>
            <w:tcW w:w="1559" w:type="dxa"/>
          </w:tcPr>
          <w:p w:rsidR="000621C9" w:rsidRPr="00567FCE" w:rsidRDefault="000621C9" w:rsidP="00911834">
            <w:pPr>
              <w:widowControl w:val="0"/>
              <w:spacing w:line="360" w:lineRule="auto"/>
              <w:rPr>
                <w:snapToGrid w:val="0"/>
                <w:szCs w:val="28"/>
                <w:lang w:val="uk-UA"/>
              </w:rPr>
            </w:pPr>
          </w:p>
          <w:p w:rsidR="000621C9" w:rsidRPr="00567FCE" w:rsidRDefault="000621C9" w:rsidP="00911834">
            <w:pPr>
              <w:widowControl w:val="0"/>
              <w:spacing w:line="360" w:lineRule="auto"/>
              <w:rPr>
                <w:snapToGrid w:val="0"/>
                <w:szCs w:val="28"/>
                <w:lang w:val="uk-UA"/>
              </w:rPr>
            </w:pPr>
          </w:p>
          <w:p w:rsidR="000621C9" w:rsidRPr="00567FCE" w:rsidRDefault="000621C9" w:rsidP="00911834">
            <w:pPr>
              <w:widowControl w:val="0"/>
              <w:spacing w:line="360" w:lineRule="auto"/>
              <w:rPr>
                <w:snapToGrid w:val="0"/>
                <w:szCs w:val="28"/>
                <w:lang w:val="uk-UA"/>
              </w:rPr>
            </w:pPr>
            <w:r w:rsidRPr="00567FCE">
              <w:rPr>
                <w:szCs w:val="28"/>
                <w:lang w:val="uk-UA"/>
              </w:rPr>
              <w:t>2014.12.15</w:t>
            </w:r>
          </w:p>
        </w:tc>
        <w:tc>
          <w:tcPr>
            <w:tcW w:w="4678" w:type="dxa"/>
          </w:tcPr>
          <w:p w:rsidR="000621C9" w:rsidRPr="00C9454D" w:rsidRDefault="000621C9" w:rsidP="00C9454D">
            <w:pPr>
              <w:widowControl w:val="0"/>
              <w:spacing w:line="360" w:lineRule="auto"/>
              <w:rPr>
                <w:snapToGrid w:val="0"/>
                <w:sz w:val="28"/>
                <w:szCs w:val="28"/>
                <w:lang w:val="uk-UA"/>
              </w:rPr>
            </w:pPr>
            <w:r w:rsidRPr="00C9454D">
              <w:rPr>
                <w:snapToGrid w:val="0"/>
                <w:sz w:val="28"/>
                <w:szCs w:val="28"/>
                <w:lang w:val="uk-UA"/>
              </w:rPr>
              <w:t>Л.І.Марченко (розд. 2.1; 2.2.4)</w:t>
            </w:r>
          </w:p>
        </w:tc>
      </w:tr>
      <w:tr w:rsidR="000621C9" w:rsidRPr="00911834" w:rsidTr="00C9454D">
        <w:trPr>
          <w:trHeight w:val="20"/>
        </w:trPr>
        <w:tc>
          <w:tcPr>
            <w:tcW w:w="3506" w:type="dxa"/>
          </w:tcPr>
          <w:p w:rsidR="000621C9" w:rsidRPr="00911834" w:rsidRDefault="000621C9" w:rsidP="00911834">
            <w:pPr>
              <w:spacing w:line="360" w:lineRule="auto"/>
              <w:rPr>
                <w:snapToGrid w:val="0"/>
                <w:sz w:val="28"/>
                <w:szCs w:val="28"/>
                <w:lang w:val="uk-UA"/>
              </w:rPr>
            </w:pPr>
            <w:r w:rsidRPr="00911834">
              <w:rPr>
                <w:snapToGrid w:val="0"/>
                <w:sz w:val="28"/>
                <w:szCs w:val="28"/>
                <w:lang w:val="uk-UA"/>
              </w:rPr>
              <w:t>ст. викл.</w:t>
            </w:r>
          </w:p>
          <w:p w:rsidR="000621C9" w:rsidRPr="00911834" w:rsidRDefault="000621C9" w:rsidP="00911834">
            <w:pPr>
              <w:spacing w:line="360" w:lineRule="auto"/>
              <w:rPr>
                <w:snapToGrid w:val="0"/>
                <w:sz w:val="28"/>
                <w:szCs w:val="28"/>
                <w:lang w:val="uk-UA"/>
              </w:rPr>
            </w:pPr>
          </w:p>
        </w:tc>
        <w:tc>
          <w:tcPr>
            <w:tcW w:w="1559" w:type="dxa"/>
          </w:tcPr>
          <w:p w:rsidR="000621C9" w:rsidRPr="00567FCE" w:rsidRDefault="000621C9" w:rsidP="00911834">
            <w:pPr>
              <w:widowControl w:val="0"/>
              <w:spacing w:line="360" w:lineRule="auto"/>
              <w:rPr>
                <w:snapToGrid w:val="0"/>
                <w:szCs w:val="28"/>
                <w:lang w:val="uk-UA"/>
              </w:rPr>
            </w:pPr>
          </w:p>
          <w:p w:rsidR="000621C9" w:rsidRPr="00567FCE" w:rsidRDefault="000621C9" w:rsidP="00911834">
            <w:pPr>
              <w:widowControl w:val="0"/>
              <w:spacing w:line="360" w:lineRule="auto"/>
              <w:rPr>
                <w:snapToGrid w:val="0"/>
                <w:szCs w:val="28"/>
                <w:lang w:val="uk-UA"/>
              </w:rPr>
            </w:pPr>
          </w:p>
          <w:p w:rsidR="000621C9" w:rsidRPr="00567FCE" w:rsidRDefault="000621C9" w:rsidP="00911834">
            <w:pPr>
              <w:widowControl w:val="0"/>
              <w:spacing w:line="360" w:lineRule="auto"/>
              <w:rPr>
                <w:snapToGrid w:val="0"/>
                <w:szCs w:val="28"/>
                <w:lang w:val="uk-UA"/>
              </w:rPr>
            </w:pPr>
            <w:r w:rsidRPr="00567FCE">
              <w:rPr>
                <w:szCs w:val="28"/>
                <w:lang w:val="uk-UA"/>
              </w:rPr>
              <w:t>2014.12.15</w:t>
            </w:r>
          </w:p>
        </w:tc>
        <w:tc>
          <w:tcPr>
            <w:tcW w:w="4678" w:type="dxa"/>
          </w:tcPr>
          <w:p w:rsidR="000621C9" w:rsidRPr="00C9454D" w:rsidRDefault="000621C9" w:rsidP="0011711A">
            <w:pPr>
              <w:widowControl w:val="0"/>
              <w:spacing w:line="360" w:lineRule="auto"/>
              <w:rPr>
                <w:snapToGrid w:val="0"/>
                <w:sz w:val="28"/>
                <w:szCs w:val="28"/>
                <w:lang w:val="uk-UA"/>
              </w:rPr>
            </w:pPr>
            <w:r w:rsidRPr="00C9454D">
              <w:rPr>
                <w:snapToGrid w:val="0"/>
                <w:sz w:val="28"/>
                <w:szCs w:val="28"/>
                <w:lang w:val="uk-UA"/>
              </w:rPr>
              <w:t>Т.В.Диченко (розд.2.2.3; 2.3)</w:t>
            </w:r>
          </w:p>
        </w:tc>
      </w:tr>
    </w:tbl>
    <w:p w:rsidR="000621C9" w:rsidRPr="00911834" w:rsidRDefault="000621C9" w:rsidP="00911834">
      <w:pPr>
        <w:spacing w:line="360" w:lineRule="auto"/>
        <w:jc w:val="center"/>
        <w:rPr>
          <w:b/>
          <w:sz w:val="28"/>
          <w:szCs w:val="28"/>
          <w:lang w:val="uk-UA"/>
        </w:rPr>
      </w:pPr>
      <w:r w:rsidRPr="00911834">
        <w:rPr>
          <w:b/>
          <w:caps/>
          <w:sz w:val="28"/>
          <w:szCs w:val="28"/>
          <w:lang w:val="uk-UA"/>
        </w:rPr>
        <w:br w:type="page"/>
      </w:r>
      <w:r w:rsidRPr="0041115E">
        <w:rPr>
          <w:b/>
          <w:sz w:val="28"/>
          <w:szCs w:val="28"/>
          <w:lang w:val="uk-UA"/>
        </w:rPr>
        <w:t>РЕФЕРАТ</w:t>
      </w:r>
    </w:p>
    <w:p w:rsidR="000621C9" w:rsidRPr="00911834" w:rsidRDefault="000621C9" w:rsidP="00911834">
      <w:pPr>
        <w:spacing w:line="360" w:lineRule="auto"/>
        <w:jc w:val="both"/>
        <w:rPr>
          <w:sz w:val="28"/>
          <w:szCs w:val="28"/>
          <w:lang w:val="uk-UA"/>
        </w:rPr>
      </w:pPr>
    </w:p>
    <w:p w:rsidR="000621C9" w:rsidRPr="00911834" w:rsidRDefault="000621C9" w:rsidP="00911834">
      <w:pPr>
        <w:spacing w:line="360" w:lineRule="auto"/>
        <w:jc w:val="both"/>
        <w:rPr>
          <w:sz w:val="28"/>
          <w:szCs w:val="28"/>
          <w:lang w:val="uk-UA"/>
        </w:rPr>
      </w:pPr>
      <w:r w:rsidRPr="00911834">
        <w:rPr>
          <w:sz w:val="28"/>
          <w:szCs w:val="28"/>
          <w:lang w:val="uk-UA"/>
        </w:rPr>
        <w:tab/>
      </w:r>
      <w:r w:rsidRPr="00911834">
        <w:rPr>
          <w:b/>
          <w:sz w:val="28"/>
          <w:szCs w:val="28"/>
          <w:lang w:val="uk-UA"/>
        </w:rPr>
        <w:t>Звіт про НДР</w:t>
      </w:r>
      <w:r w:rsidRPr="00911834">
        <w:rPr>
          <w:sz w:val="28"/>
          <w:szCs w:val="28"/>
          <w:lang w:val="uk-UA"/>
        </w:rPr>
        <w:t xml:space="preserve">: </w:t>
      </w:r>
      <w:r w:rsidRPr="00567FCE">
        <w:rPr>
          <w:sz w:val="28"/>
          <w:szCs w:val="28"/>
          <w:lang w:val="uk-UA"/>
        </w:rPr>
        <w:t>5</w:t>
      </w:r>
      <w:r>
        <w:rPr>
          <w:sz w:val="28"/>
          <w:szCs w:val="28"/>
          <w:lang w:val="uk-UA"/>
        </w:rPr>
        <w:t>4</w:t>
      </w:r>
      <w:bookmarkStart w:id="0" w:name="_GoBack"/>
      <w:bookmarkEnd w:id="0"/>
      <w:r w:rsidRPr="00567FCE">
        <w:rPr>
          <w:sz w:val="28"/>
          <w:szCs w:val="28"/>
          <w:lang w:val="uk-UA"/>
        </w:rPr>
        <w:t xml:space="preserve"> с., </w:t>
      </w:r>
      <w:r w:rsidRPr="0041115E">
        <w:rPr>
          <w:sz w:val="28"/>
          <w:szCs w:val="28"/>
          <w:lang w:val="uk-UA"/>
        </w:rPr>
        <w:t>1 табл</w:t>
      </w:r>
      <w:r>
        <w:rPr>
          <w:sz w:val="28"/>
          <w:szCs w:val="28"/>
          <w:lang w:val="uk-UA"/>
        </w:rPr>
        <w:t>.</w:t>
      </w:r>
      <w:r w:rsidRPr="0041115E">
        <w:rPr>
          <w:sz w:val="28"/>
          <w:szCs w:val="28"/>
          <w:lang w:val="uk-UA"/>
        </w:rPr>
        <w:t>, 6 додатків, 28</w:t>
      </w:r>
      <w:r>
        <w:rPr>
          <w:sz w:val="28"/>
          <w:szCs w:val="28"/>
          <w:lang w:val="uk-UA"/>
        </w:rPr>
        <w:t xml:space="preserve"> </w:t>
      </w:r>
      <w:r w:rsidRPr="0041115E">
        <w:rPr>
          <w:sz w:val="28"/>
          <w:szCs w:val="28"/>
          <w:lang w:val="uk-UA"/>
        </w:rPr>
        <w:t>джерел.</w:t>
      </w:r>
    </w:p>
    <w:p w:rsidR="000621C9" w:rsidRPr="00911834" w:rsidRDefault="000621C9" w:rsidP="00911834">
      <w:pPr>
        <w:spacing w:line="360" w:lineRule="auto"/>
        <w:ind w:firstLine="708"/>
        <w:jc w:val="both"/>
        <w:rPr>
          <w:sz w:val="28"/>
          <w:szCs w:val="28"/>
          <w:lang w:val="uk-UA"/>
        </w:rPr>
      </w:pPr>
      <w:r w:rsidRPr="00911834">
        <w:rPr>
          <w:b/>
          <w:sz w:val="28"/>
          <w:szCs w:val="28"/>
          <w:lang w:val="uk-UA"/>
        </w:rPr>
        <w:t>Об’єкт дослідження</w:t>
      </w:r>
      <w:r w:rsidRPr="00911834">
        <w:rPr>
          <w:sz w:val="28"/>
          <w:szCs w:val="28"/>
          <w:lang w:val="uk-UA"/>
        </w:rPr>
        <w:t xml:space="preserve"> -  процес навчання хімічним дисциплінам студентів.</w:t>
      </w:r>
    </w:p>
    <w:p w:rsidR="000621C9" w:rsidRPr="00911834" w:rsidRDefault="000621C9" w:rsidP="00911834">
      <w:pPr>
        <w:spacing w:line="360" w:lineRule="auto"/>
        <w:jc w:val="both"/>
        <w:rPr>
          <w:sz w:val="28"/>
          <w:szCs w:val="28"/>
          <w:lang w:val="uk-UA"/>
        </w:rPr>
      </w:pPr>
      <w:r w:rsidRPr="00911834">
        <w:rPr>
          <w:sz w:val="28"/>
          <w:szCs w:val="28"/>
          <w:lang w:val="uk-UA"/>
        </w:rPr>
        <w:tab/>
      </w:r>
      <w:r w:rsidRPr="00911834">
        <w:rPr>
          <w:b/>
          <w:sz w:val="28"/>
          <w:szCs w:val="28"/>
          <w:lang w:val="uk-UA"/>
        </w:rPr>
        <w:t>Мета роботи</w:t>
      </w:r>
      <w:r w:rsidRPr="00911834">
        <w:rPr>
          <w:sz w:val="28"/>
          <w:szCs w:val="28"/>
          <w:lang w:val="uk-UA"/>
        </w:rPr>
        <w:t xml:space="preserve"> – визначення науково-обгрунтованих методичних засад використання електронних посібників у навчальному процесі з хімії студентів в умовах кредитно-модудьної системи.</w:t>
      </w:r>
    </w:p>
    <w:p w:rsidR="000621C9" w:rsidRPr="00911834" w:rsidRDefault="000621C9" w:rsidP="00911834">
      <w:pPr>
        <w:spacing w:line="360" w:lineRule="auto"/>
        <w:jc w:val="both"/>
        <w:rPr>
          <w:sz w:val="28"/>
          <w:szCs w:val="28"/>
          <w:lang w:val="uk-UA"/>
        </w:rPr>
      </w:pPr>
      <w:r w:rsidRPr="00911834">
        <w:rPr>
          <w:sz w:val="28"/>
          <w:szCs w:val="28"/>
          <w:lang w:val="uk-UA"/>
        </w:rPr>
        <w:tab/>
      </w:r>
      <w:r w:rsidRPr="00911834">
        <w:rPr>
          <w:b/>
          <w:sz w:val="28"/>
          <w:szCs w:val="28"/>
          <w:lang w:val="uk-UA"/>
        </w:rPr>
        <w:t>Методи дослідження</w:t>
      </w:r>
      <w:r w:rsidRPr="00911834">
        <w:rPr>
          <w:sz w:val="28"/>
          <w:szCs w:val="28"/>
          <w:lang w:val="uk-UA"/>
        </w:rPr>
        <w:t xml:space="preserve"> – аналіз літератури і нормативних документів, вивчення </w:t>
      </w:r>
      <w:r w:rsidRPr="002A2AB8">
        <w:rPr>
          <w:sz w:val="28"/>
          <w:szCs w:val="28"/>
          <w:lang w:val="uk-UA"/>
        </w:rPr>
        <w:t>практики викладання навчальних дисциплін в умовах кредитно-модульної системи, вивчення практики використа</w:t>
      </w:r>
      <w:r>
        <w:rPr>
          <w:sz w:val="28"/>
          <w:szCs w:val="28"/>
          <w:lang w:val="uk-UA"/>
        </w:rPr>
        <w:t>н</w:t>
      </w:r>
      <w:r w:rsidRPr="002A2AB8">
        <w:rPr>
          <w:sz w:val="28"/>
          <w:szCs w:val="28"/>
          <w:lang w:val="uk-UA"/>
        </w:rPr>
        <w:t>ня електронних засобів навча</w:t>
      </w:r>
      <w:r>
        <w:rPr>
          <w:sz w:val="28"/>
          <w:szCs w:val="28"/>
          <w:lang w:val="uk-UA"/>
        </w:rPr>
        <w:t>ння</w:t>
      </w:r>
      <w:r w:rsidRPr="002A2AB8">
        <w:rPr>
          <w:sz w:val="28"/>
          <w:szCs w:val="28"/>
          <w:lang w:val="uk-UA"/>
        </w:rPr>
        <w:t xml:space="preserve"> у навчальному процесі, педагогічний експеримент.</w:t>
      </w:r>
    </w:p>
    <w:p w:rsidR="000621C9" w:rsidRPr="00911834" w:rsidRDefault="000621C9" w:rsidP="00911834">
      <w:pPr>
        <w:spacing w:line="360" w:lineRule="auto"/>
        <w:ind w:firstLine="708"/>
        <w:jc w:val="both"/>
        <w:rPr>
          <w:sz w:val="28"/>
          <w:szCs w:val="28"/>
          <w:lang w:val="uk-UA"/>
        </w:rPr>
      </w:pPr>
      <w:r w:rsidRPr="00911834">
        <w:rPr>
          <w:sz w:val="28"/>
          <w:szCs w:val="28"/>
          <w:lang w:val="uk-UA"/>
        </w:rPr>
        <w:t>Навчання в умовах кредитно-модульної системи зумовлює необхідність вдосконалення методичного забезпечення. Розроблено різні види навчальних електронних посібників, а саме: посібник «Самостійна робота студентів при вивченні хімії»,</w:t>
      </w:r>
      <w:r>
        <w:rPr>
          <w:sz w:val="28"/>
          <w:szCs w:val="28"/>
          <w:lang w:val="uk-UA"/>
        </w:rPr>
        <w:t xml:space="preserve"> електронний словник </w:t>
      </w:r>
      <w:r w:rsidRPr="00C26F80">
        <w:rPr>
          <w:sz w:val="28"/>
          <w:szCs w:val="28"/>
          <w:lang w:val="uk-UA"/>
        </w:rPr>
        <w:t>«</w:t>
      </w:r>
      <w:r w:rsidRPr="00567FCE">
        <w:rPr>
          <w:sz w:val="28"/>
          <w:szCs w:val="28"/>
          <w:lang w:val="uk-UA"/>
        </w:rPr>
        <w:t>Хімічні терміни, поняття та закони</w:t>
      </w:r>
      <w:r w:rsidRPr="00C26F80">
        <w:rPr>
          <w:sz w:val="28"/>
          <w:szCs w:val="28"/>
          <w:lang w:val="uk-UA"/>
        </w:rPr>
        <w:t>»</w:t>
      </w:r>
      <w:r>
        <w:rPr>
          <w:sz w:val="28"/>
          <w:szCs w:val="28"/>
          <w:lang w:val="uk-UA"/>
        </w:rPr>
        <w:t>,</w:t>
      </w:r>
      <w:r w:rsidRPr="00567FCE">
        <w:rPr>
          <w:rFonts w:ascii="Arial" w:hAnsi="Arial" w:cs="Arial"/>
          <w:lang w:val="uk-UA"/>
        </w:rPr>
        <w:t xml:space="preserve"> </w:t>
      </w:r>
      <w:r w:rsidRPr="00911834">
        <w:rPr>
          <w:sz w:val="28"/>
          <w:szCs w:val="28"/>
          <w:lang w:val="uk-UA"/>
        </w:rPr>
        <w:t xml:space="preserve"> комплект мультимедійних презентацій до лекційних курсів з хімічних дисциплін, віртуальні лабораторні роботи, дистанційний курс з хімії.</w:t>
      </w:r>
    </w:p>
    <w:p w:rsidR="000621C9" w:rsidRPr="00911834" w:rsidRDefault="000621C9" w:rsidP="00911834">
      <w:pPr>
        <w:spacing w:line="360" w:lineRule="auto"/>
        <w:ind w:firstLine="708"/>
        <w:jc w:val="both"/>
        <w:rPr>
          <w:sz w:val="28"/>
          <w:szCs w:val="28"/>
          <w:lang w:val="uk-UA"/>
        </w:rPr>
      </w:pPr>
      <w:r w:rsidRPr="00911834">
        <w:rPr>
          <w:sz w:val="28"/>
          <w:szCs w:val="28"/>
          <w:lang w:val="uk-UA"/>
        </w:rPr>
        <w:t>Теоретично обґрунтовано доцільність використання різних видів електронних посібників у навчальному процесі з хімічних дисциплін студентів в умовах кредитно-модульної системи.</w:t>
      </w:r>
    </w:p>
    <w:p w:rsidR="000621C9" w:rsidRPr="00911834" w:rsidRDefault="000621C9" w:rsidP="00911834">
      <w:pPr>
        <w:spacing w:line="360" w:lineRule="auto"/>
        <w:ind w:firstLine="708"/>
        <w:jc w:val="both"/>
        <w:rPr>
          <w:sz w:val="28"/>
          <w:szCs w:val="28"/>
          <w:lang w:val="uk-UA"/>
        </w:rPr>
      </w:pPr>
      <w:r w:rsidRPr="00911834">
        <w:rPr>
          <w:sz w:val="28"/>
          <w:szCs w:val="28"/>
          <w:lang w:val="uk-UA"/>
        </w:rPr>
        <w:t>Результати НДР впроваджено у процес навчання хімічним дисциплінам студентів за спеціальностями «Прикладне матеріалознавство», «Екологія», «Лікувальна справа» в СумДУ.</w:t>
      </w:r>
    </w:p>
    <w:p w:rsidR="000621C9" w:rsidRPr="00911834" w:rsidRDefault="000621C9" w:rsidP="00911834">
      <w:pPr>
        <w:spacing w:line="360" w:lineRule="auto"/>
        <w:ind w:firstLine="708"/>
        <w:jc w:val="both"/>
        <w:rPr>
          <w:sz w:val="28"/>
          <w:szCs w:val="28"/>
          <w:lang w:val="uk-UA"/>
        </w:rPr>
      </w:pPr>
      <w:r w:rsidRPr="00911834">
        <w:rPr>
          <w:sz w:val="28"/>
          <w:szCs w:val="28"/>
          <w:lang w:val="uk-UA"/>
        </w:rPr>
        <w:t>Прогнозовані припущення щодо розвитку об’єкту дослідження – створення навчально-методичного компле</w:t>
      </w:r>
      <w:r>
        <w:rPr>
          <w:sz w:val="28"/>
          <w:szCs w:val="28"/>
          <w:lang w:val="uk-UA"/>
        </w:rPr>
        <w:t>кту</w:t>
      </w:r>
      <w:r w:rsidRPr="00911834">
        <w:rPr>
          <w:sz w:val="28"/>
          <w:szCs w:val="28"/>
          <w:lang w:val="uk-UA"/>
        </w:rPr>
        <w:t xml:space="preserve"> електронних </w:t>
      </w:r>
      <w:r>
        <w:rPr>
          <w:sz w:val="28"/>
          <w:szCs w:val="28"/>
          <w:lang w:val="uk-UA"/>
        </w:rPr>
        <w:t>засобів навчального призначення</w:t>
      </w:r>
      <w:r w:rsidRPr="00911834">
        <w:rPr>
          <w:sz w:val="28"/>
          <w:szCs w:val="28"/>
          <w:lang w:val="uk-UA"/>
        </w:rPr>
        <w:t xml:space="preserve"> з хімічних дисциплін шляхом вдосконалення наявних видів та розробки нових, зокрема тренажерів тощо.</w:t>
      </w:r>
    </w:p>
    <w:p w:rsidR="000621C9" w:rsidRPr="00911834" w:rsidRDefault="000621C9" w:rsidP="00911834">
      <w:pPr>
        <w:spacing w:line="360" w:lineRule="auto"/>
        <w:jc w:val="both"/>
        <w:rPr>
          <w:sz w:val="28"/>
          <w:szCs w:val="28"/>
          <w:lang w:val="uk-UA"/>
        </w:rPr>
      </w:pPr>
      <w:r w:rsidRPr="00911834">
        <w:rPr>
          <w:sz w:val="28"/>
          <w:szCs w:val="28"/>
          <w:lang w:val="uk-UA"/>
        </w:rPr>
        <w:tab/>
        <w:t>ЕЛЕКТРОННИЙ ПОСІБНИК, ЕЛЕКТРОННЕ ВИДАННЯ, МУЛЬТИМЕДІЙНІ ПРЕЗЕНТАЦІЇ, ВІРТУАЛЬНИЙ ЛАБОРАТОРНИЙ ПРАКТИКУМ, ДИСТАНЦІЙНИЙ КУРС.</w:t>
      </w:r>
    </w:p>
    <w:p w:rsidR="000621C9" w:rsidRPr="00B46531" w:rsidRDefault="000621C9" w:rsidP="00911834">
      <w:pPr>
        <w:spacing w:line="360" w:lineRule="auto"/>
        <w:jc w:val="center"/>
        <w:rPr>
          <w:b/>
          <w:sz w:val="28"/>
          <w:szCs w:val="28"/>
          <w:lang w:val="uk-UA"/>
        </w:rPr>
      </w:pPr>
      <w:r w:rsidRPr="00B46531">
        <w:rPr>
          <w:b/>
          <w:sz w:val="28"/>
          <w:szCs w:val="28"/>
          <w:lang w:val="uk-UA"/>
        </w:rPr>
        <w:t>ЗМІСТ</w:t>
      </w:r>
    </w:p>
    <w:p w:rsidR="000621C9" w:rsidRPr="00567FCE" w:rsidRDefault="000621C9" w:rsidP="00911834">
      <w:pPr>
        <w:spacing w:line="360" w:lineRule="auto"/>
        <w:jc w:val="both"/>
        <w:rPr>
          <w:sz w:val="28"/>
          <w:szCs w:val="28"/>
          <w:lang w:val="uk-UA"/>
        </w:rPr>
      </w:pPr>
      <w:r w:rsidRPr="00567FCE">
        <w:rPr>
          <w:sz w:val="28"/>
          <w:szCs w:val="28"/>
          <w:lang w:val="uk-UA"/>
        </w:rPr>
        <w:t>ВСТУП</w:t>
      </w:r>
      <w:r>
        <w:rPr>
          <w:sz w:val="28"/>
          <w:szCs w:val="28"/>
          <w:lang w:val="uk-UA"/>
        </w:rPr>
        <w:t>………………………………………………………………………………….</w:t>
      </w:r>
      <w:r w:rsidRPr="00567FCE">
        <w:rPr>
          <w:sz w:val="28"/>
          <w:szCs w:val="28"/>
          <w:lang w:val="uk-UA"/>
        </w:rPr>
        <w:tab/>
        <w:t>5</w:t>
      </w:r>
    </w:p>
    <w:p w:rsidR="000621C9" w:rsidRPr="00567FCE" w:rsidRDefault="000621C9" w:rsidP="00911834">
      <w:pPr>
        <w:spacing w:line="360" w:lineRule="auto"/>
        <w:jc w:val="both"/>
        <w:rPr>
          <w:sz w:val="28"/>
          <w:szCs w:val="28"/>
          <w:lang w:val="uk-UA"/>
        </w:rPr>
      </w:pPr>
      <w:r w:rsidRPr="00567FCE">
        <w:rPr>
          <w:sz w:val="28"/>
          <w:szCs w:val="28"/>
          <w:lang w:val="uk-UA"/>
        </w:rPr>
        <w:t>1</w:t>
      </w:r>
      <w:r w:rsidRPr="00567FCE">
        <w:rPr>
          <w:sz w:val="28"/>
          <w:szCs w:val="28"/>
          <w:lang w:val="uk-UA"/>
        </w:rPr>
        <w:tab/>
        <w:t>Огляд дидактичних умов використання електронних посібників у навчанні хімічним дисциплінам студентів</w:t>
      </w:r>
      <w:r>
        <w:rPr>
          <w:sz w:val="28"/>
          <w:szCs w:val="28"/>
          <w:lang w:val="uk-UA"/>
        </w:rPr>
        <w:t>………………………………………………………</w:t>
      </w:r>
      <w:r w:rsidRPr="00567FCE">
        <w:rPr>
          <w:sz w:val="28"/>
          <w:szCs w:val="28"/>
          <w:lang w:val="uk-UA"/>
        </w:rPr>
        <w:t xml:space="preserve">7 </w:t>
      </w:r>
    </w:p>
    <w:p w:rsidR="000621C9" w:rsidRPr="00567FCE" w:rsidRDefault="000621C9" w:rsidP="00567FCE">
      <w:pPr>
        <w:spacing w:line="360" w:lineRule="auto"/>
        <w:ind w:left="709"/>
        <w:rPr>
          <w:sz w:val="28"/>
          <w:szCs w:val="28"/>
          <w:lang w:val="uk-UA"/>
        </w:rPr>
      </w:pPr>
      <w:r w:rsidRPr="00567FCE">
        <w:rPr>
          <w:sz w:val="28"/>
          <w:szCs w:val="28"/>
          <w:lang w:val="uk-UA"/>
        </w:rPr>
        <w:t>1.1</w:t>
      </w:r>
      <w:r w:rsidRPr="00567FCE">
        <w:rPr>
          <w:sz w:val="28"/>
          <w:szCs w:val="28"/>
          <w:lang w:val="uk-UA"/>
        </w:rPr>
        <w:tab/>
        <w:t>Кредитно-модульна система організації навчального процесу</w:t>
      </w:r>
      <w:r>
        <w:rPr>
          <w:sz w:val="28"/>
          <w:szCs w:val="28"/>
          <w:lang w:val="uk-UA"/>
        </w:rPr>
        <w:t>…………</w:t>
      </w:r>
      <w:r w:rsidRPr="00567FCE">
        <w:rPr>
          <w:sz w:val="28"/>
          <w:szCs w:val="28"/>
          <w:lang w:val="uk-UA"/>
        </w:rPr>
        <w:t xml:space="preserve">7 </w:t>
      </w:r>
    </w:p>
    <w:p w:rsidR="000621C9" w:rsidRPr="00567FCE" w:rsidRDefault="000621C9" w:rsidP="00567FCE">
      <w:pPr>
        <w:spacing w:line="360" w:lineRule="auto"/>
        <w:ind w:left="709"/>
        <w:jc w:val="both"/>
        <w:rPr>
          <w:sz w:val="28"/>
          <w:szCs w:val="28"/>
          <w:lang w:val="uk-UA"/>
        </w:rPr>
      </w:pPr>
      <w:r w:rsidRPr="00567FCE">
        <w:rPr>
          <w:sz w:val="28"/>
          <w:szCs w:val="28"/>
          <w:lang w:val="uk-UA"/>
        </w:rPr>
        <w:t>1.2</w:t>
      </w:r>
      <w:r w:rsidRPr="00567FCE">
        <w:rPr>
          <w:sz w:val="28"/>
          <w:szCs w:val="28"/>
          <w:lang w:val="uk-UA"/>
        </w:rPr>
        <w:tab/>
        <w:t>Особливості хімічних дисциплін</w:t>
      </w:r>
      <w:r>
        <w:rPr>
          <w:sz w:val="28"/>
          <w:szCs w:val="28"/>
          <w:lang w:val="uk-UA"/>
        </w:rPr>
        <w:t>………………………………………..</w:t>
      </w:r>
      <w:r w:rsidRPr="00567FCE">
        <w:rPr>
          <w:sz w:val="28"/>
          <w:szCs w:val="28"/>
          <w:lang w:val="uk-UA"/>
        </w:rPr>
        <w:t>11</w:t>
      </w:r>
    </w:p>
    <w:p w:rsidR="000621C9" w:rsidRPr="00567FCE" w:rsidRDefault="000621C9" w:rsidP="00911834">
      <w:pPr>
        <w:spacing w:line="360" w:lineRule="auto"/>
        <w:jc w:val="both"/>
        <w:rPr>
          <w:sz w:val="28"/>
          <w:szCs w:val="28"/>
          <w:lang w:val="uk-UA"/>
        </w:rPr>
      </w:pPr>
      <w:r w:rsidRPr="00567FCE">
        <w:rPr>
          <w:sz w:val="28"/>
          <w:szCs w:val="28"/>
          <w:lang w:val="uk-UA"/>
        </w:rPr>
        <w:t>2</w:t>
      </w:r>
      <w:r w:rsidRPr="00567FCE">
        <w:rPr>
          <w:sz w:val="28"/>
          <w:szCs w:val="28"/>
          <w:lang w:val="uk-UA"/>
        </w:rPr>
        <w:tab/>
        <w:t xml:space="preserve">Методика використання у навчальному процесі електронних посібників в умовах кредитно-модульної системи навчання </w:t>
      </w:r>
      <w:r w:rsidRPr="00567FCE">
        <w:rPr>
          <w:sz w:val="28"/>
          <w:szCs w:val="28"/>
          <w:lang w:val="uk-UA"/>
        </w:rPr>
        <w:tab/>
      </w:r>
      <w:r>
        <w:rPr>
          <w:sz w:val="28"/>
          <w:szCs w:val="28"/>
          <w:lang w:val="uk-UA"/>
        </w:rPr>
        <w:t>…………………………………….</w:t>
      </w:r>
      <w:r w:rsidRPr="00567FCE">
        <w:rPr>
          <w:sz w:val="28"/>
          <w:szCs w:val="28"/>
          <w:lang w:val="uk-UA"/>
        </w:rPr>
        <w:t>13</w:t>
      </w:r>
    </w:p>
    <w:p w:rsidR="000621C9" w:rsidRPr="00567FCE" w:rsidRDefault="000621C9" w:rsidP="00567FCE">
      <w:pPr>
        <w:spacing w:line="360" w:lineRule="auto"/>
        <w:ind w:left="709"/>
        <w:jc w:val="both"/>
        <w:rPr>
          <w:sz w:val="28"/>
          <w:szCs w:val="28"/>
          <w:lang w:val="uk-UA"/>
        </w:rPr>
      </w:pPr>
      <w:r w:rsidRPr="00567FCE">
        <w:rPr>
          <w:sz w:val="28"/>
          <w:szCs w:val="28"/>
          <w:lang w:val="uk-UA"/>
        </w:rPr>
        <w:t>2.1</w:t>
      </w:r>
      <w:r w:rsidRPr="00567FCE">
        <w:rPr>
          <w:sz w:val="28"/>
          <w:szCs w:val="28"/>
          <w:lang w:val="uk-UA"/>
        </w:rPr>
        <w:tab/>
        <w:t>Сучасні підходи до класифікації та визначення електронних засобів навчання</w:t>
      </w:r>
      <w:r>
        <w:rPr>
          <w:sz w:val="28"/>
          <w:szCs w:val="28"/>
          <w:lang w:val="uk-UA"/>
        </w:rPr>
        <w:t>………………………………………………………………………….</w:t>
      </w:r>
      <w:r w:rsidRPr="00567FCE">
        <w:rPr>
          <w:sz w:val="28"/>
          <w:szCs w:val="28"/>
          <w:lang w:val="uk-UA"/>
        </w:rPr>
        <w:t xml:space="preserve"> 13</w:t>
      </w:r>
    </w:p>
    <w:p w:rsidR="000621C9" w:rsidRPr="00567FCE" w:rsidRDefault="000621C9" w:rsidP="00567FCE">
      <w:pPr>
        <w:spacing w:line="360" w:lineRule="auto"/>
        <w:ind w:left="709"/>
        <w:jc w:val="both"/>
        <w:rPr>
          <w:sz w:val="28"/>
          <w:szCs w:val="28"/>
          <w:lang w:val="uk-UA"/>
        </w:rPr>
      </w:pPr>
      <w:r w:rsidRPr="00567FCE">
        <w:rPr>
          <w:sz w:val="28"/>
          <w:szCs w:val="28"/>
          <w:lang w:val="uk-UA"/>
        </w:rPr>
        <w:t>2.2</w:t>
      </w:r>
      <w:r w:rsidRPr="00567FCE">
        <w:rPr>
          <w:sz w:val="28"/>
          <w:szCs w:val="28"/>
          <w:lang w:val="uk-UA"/>
        </w:rPr>
        <w:tab/>
        <w:t>Використання різних видів електронних посібників при вивченні хімічних дисциплін</w:t>
      </w:r>
      <w:r>
        <w:rPr>
          <w:sz w:val="28"/>
          <w:szCs w:val="28"/>
          <w:lang w:val="uk-UA"/>
        </w:rPr>
        <w:t>……………………………………………………………..</w:t>
      </w:r>
      <w:r w:rsidRPr="00567FCE">
        <w:rPr>
          <w:sz w:val="28"/>
          <w:szCs w:val="28"/>
          <w:lang w:val="uk-UA"/>
        </w:rPr>
        <w:t>18</w:t>
      </w:r>
    </w:p>
    <w:p w:rsidR="000621C9" w:rsidRPr="00567FCE" w:rsidRDefault="000621C9" w:rsidP="00567FCE">
      <w:pPr>
        <w:spacing w:line="360" w:lineRule="auto"/>
        <w:ind w:firstLine="1418"/>
        <w:jc w:val="both"/>
        <w:rPr>
          <w:sz w:val="28"/>
          <w:szCs w:val="28"/>
          <w:lang w:val="uk-UA"/>
        </w:rPr>
      </w:pPr>
      <w:r w:rsidRPr="00567FCE">
        <w:rPr>
          <w:sz w:val="28"/>
          <w:szCs w:val="28"/>
          <w:lang w:val="uk-UA"/>
        </w:rPr>
        <w:t>2.2.1</w:t>
      </w:r>
      <w:r w:rsidRPr="00567FCE">
        <w:rPr>
          <w:sz w:val="28"/>
          <w:szCs w:val="28"/>
          <w:lang w:val="uk-UA"/>
        </w:rPr>
        <w:tab/>
        <w:t xml:space="preserve">Електронні видання </w:t>
      </w:r>
      <w:r>
        <w:rPr>
          <w:sz w:val="28"/>
          <w:szCs w:val="28"/>
          <w:lang w:val="uk-UA"/>
        </w:rPr>
        <w:t>………………………………………………</w:t>
      </w:r>
      <w:r w:rsidRPr="00567FCE">
        <w:rPr>
          <w:sz w:val="28"/>
          <w:szCs w:val="28"/>
          <w:lang w:val="uk-UA"/>
        </w:rPr>
        <w:t xml:space="preserve">18 </w:t>
      </w:r>
    </w:p>
    <w:p w:rsidR="000621C9" w:rsidRPr="00567FCE" w:rsidRDefault="000621C9" w:rsidP="00567FCE">
      <w:pPr>
        <w:spacing w:line="360" w:lineRule="auto"/>
        <w:ind w:firstLine="1418"/>
        <w:jc w:val="both"/>
        <w:rPr>
          <w:sz w:val="28"/>
          <w:szCs w:val="28"/>
          <w:lang w:val="uk-UA"/>
        </w:rPr>
      </w:pPr>
      <w:r w:rsidRPr="00567FCE">
        <w:rPr>
          <w:sz w:val="28"/>
          <w:szCs w:val="28"/>
          <w:lang w:val="uk-UA"/>
        </w:rPr>
        <w:t>2.2.2</w:t>
      </w:r>
      <w:r w:rsidRPr="00567FCE">
        <w:rPr>
          <w:sz w:val="28"/>
          <w:szCs w:val="28"/>
          <w:lang w:val="uk-UA"/>
        </w:rPr>
        <w:tab/>
        <w:t>Мультимедійні презентації</w:t>
      </w:r>
      <w:r>
        <w:rPr>
          <w:sz w:val="28"/>
          <w:szCs w:val="28"/>
          <w:lang w:val="uk-UA"/>
        </w:rPr>
        <w:t>……………………………………….</w:t>
      </w:r>
      <w:r w:rsidRPr="00567FCE">
        <w:rPr>
          <w:sz w:val="28"/>
          <w:szCs w:val="28"/>
          <w:lang w:val="uk-UA"/>
        </w:rPr>
        <w:t xml:space="preserve"> 21</w:t>
      </w:r>
    </w:p>
    <w:p w:rsidR="000621C9" w:rsidRPr="00567FCE" w:rsidRDefault="000621C9" w:rsidP="00567FCE">
      <w:pPr>
        <w:spacing w:line="360" w:lineRule="auto"/>
        <w:ind w:firstLine="1418"/>
        <w:jc w:val="both"/>
        <w:rPr>
          <w:sz w:val="28"/>
          <w:szCs w:val="28"/>
          <w:lang w:val="uk-UA"/>
        </w:rPr>
      </w:pPr>
      <w:r w:rsidRPr="00567FCE">
        <w:rPr>
          <w:sz w:val="28"/>
          <w:szCs w:val="28"/>
          <w:lang w:val="uk-UA"/>
        </w:rPr>
        <w:t>2.2.3</w:t>
      </w:r>
      <w:r w:rsidRPr="00567FCE">
        <w:rPr>
          <w:sz w:val="28"/>
          <w:szCs w:val="28"/>
          <w:lang w:val="uk-UA"/>
        </w:rPr>
        <w:tab/>
        <w:t xml:space="preserve">Віртуальні лабораторні роботи </w:t>
      </w:r>
      <w:r>
        <w:rPr>
          <w:sz w:val="28"/>
          <w:szCs w:val="28"/>
          <w:lang w:val="uk-UA"/>
        </w:rPr>
        <w:t>………………………………….</w:t>
      </w:r>
      <w:r w:rsidRPr="00567FCE">
        <w:rPr>
          <w:sz w:val="28"/>
          <w:szCs w:val="28"/>
          <w:lang w:val="uk-UA"/>
        </w:rPr>
        <w:t>23</w:t>
      </w:r>
    </w:p>
    <w:p w:rsidR="000621C9" w:rsidRPr="00567FCE" w:rsidRDefault="000621C9" w:rsidP="00567FCE">
      <w:pPr>
        <w:spacing w:line="360" w:lineRule="auto"/>
        <w:ind w:firstLine="1418"/>
        <w:jc w:val="both"/>
        <w:rPr>
          <w:sz w:val="28"/>
          <w:szCs w:val="28"/>
          <w:lang w:val="uk-UA"/>
        </w:rPr>
      </w:pPr>
      <w:r w:rsidRPr="00567FCE">
        <w:rPr>
          <w:sz w:val="28"/>
          <w:szCs w:val="28"/>
          <w:lang w:val="uk-UA"/>
        </w:rPr>
        <w:t>2.2.4</w:t>
      </w:r>
      <w:r w:rsidRPr="00567FCE">
        <w:rPr>
          <w:sz w:val="28"/>
          <w:szCs w:val="28"/>
          <w:lang w:val="uk-UA"/>
        </w:rPr>
        <w:tab/>
        <w:t xml:space="preserve">Дистанційний курс </w:t>
      </w:r>
      <w:r>
        <w:rPr>
          <w:sz w:val="28"/>
          <w:szCs w:val="28"/>
          <w:lang w:val="uk-UA"/>
        </w:rPr>
        <w:t>…………………………………………………</w:t>
      </w:r>
      <w:r w:rsidRPr="00567FCE">
        <w:rPr>
          <w:sz w:val="28"/>
          <w:szCs w:val="28"/>
          <w:lang w:val="uk-UA"/>
        </w:rPr>
        <w:t>30</w:t>
      </w:r>
    </w:p>
    <w:p w:rsidR="000621C9" w:rsidRPr="00567FCE" w:rsidRDefault="000621C9" w:rsidP="00911834">
      <w:pPr>
        <w:spacing w:line="360" w:lineRule="auto"/>
        <w:jc w:val="both"/>
        <w:rPr>
          <w:sz w:val="28"/>
          <w:szCs w:val="28"/>
          <w:lang w:val="uk-UA"/>
        </w:rPr>
      </w:pPr>
      <w:r w:rsidRPr="00567FCE">
        <w:rPr>
          <w:sz w:val="28"/>
          <w:szCs w:val="28"/>
          <w:lang w:val="uk-UA"/>
        </w:rPr>
        <w:t>2.3</w:t>
      </w:r>
      <w:r w:rsidRPr="00567FCE">
        <w:rPr>
          <w:sz w:val="28"/>
          <w:szCs w:val="28"/>
          <w:lang w:val="uk-UA"/>
        </w:rPr>
        <w:tab/>
        <w:t>Ефективність впровадження різних видів електронних посібників при вивченні хімічних дисциплін в умовах кредитно-модульної системи навчання</w:t>
      </w:r>
      <w:r>
        <w:rPr>
          <w:sz w:val="28"/>
          <w:szCs w:val="28"/>
          <w:lang w:val="uk-UA"/>
        </w:rPr>
        <w:t>..</w:t>
      </w:r>
      <w:r w:rsidRPr="00567FCE">
        <w:rPr>
          <w:sz w:val="28"/>
          <w:szCs w:val="28"/>
          <w:lang w:val="uk-UA"/>
        </w:rPr>
        <w:t xml:space="preserve"> 38</w:t>
      </w:r>
    </w:p>
    <w:p w:rsidR="000621C9" w:rsidRPr="00567FCE" w:rsidRDefault="000621C9" w:rsidP="00911834">
      <w:pPr>
        <w:spacing w:line="360" w:lineRule="auto"/>
        <w:jc w:val="both"/>
        <w:rPr>
          <w:sz w:val="28"/>
          <w:szCs w:val="28"/>
          <w:lang w:val="uk-UA"/>
        </w:rPr>
      </w:pPr>
      <w:r w:rsidRPr="00567FCE">
        <w:rPr>
          <w:sz w:val="28"/>
          <w:szCs w:val="28"/>
          <w:lang w:val="uk-UA"/>
        </w:rPr>
        <w:t>ВИСНОВКИ</w:t>
      </w:r>
      <w:r>
        <w:rPr>
          <w:sz w:val="28"/>
          <w:szCs w:val="28"/>
          <w:lang w:val="uk-UA"/>
        </w:rPr>
        <w:t>……………………………………………………………………………</w:t>
      </w:r>
      <w:r w:rsidRPr="00567FCE">
        <w:rPr>
          <w:sz w:val="28"/>
          <w:szCs w:val="28"/>
          <w:lang w:val="uk-UA"/>
        </w:rPr>
        <w:t>40</w:t>
      </w:r>
    </w:p>
    <w:p w:rsidR="000621C9" w:rsidRPr="00567FCE" w:rsidRDefault="000621C9" w:rsidP="00911834">
      <w:pPr>
        <w:spacing w:line="360" w:lineRule="auto"/>
        <w:jc w:val="both"/>
        <w:rPr>
          <w:sz w:val="28"/>
          <w:szCs w:val="28"/>
          <w:lang w:val="uk-UA"/>
        </w:rPr>
      </w:pPr>
      <w:r w:rsidRPr="00567FCE">
        <w:rPr>
          <w:sz w:val="28"/>
          <w:szCs w:val="28"/>
          <w:lang w:val="uk-UA"/>
        </w:rPr>
        <w:t>ПЕРЕЛІК ПОСИЛАНЬ</w:t>
      </w:r>
      <w:r>
        <w:rPr>
          <w:sz w:val="28"/>
          <w:szCs w:val="28"/>
          <w:lang w:val="uk-UA"/>
        </w:rPr>
        <w:t>………………………………………………………………..</w:t>
      </w:r>
      <w:r w:rsidRPr="00567FCE">
        <w:rPr>
          <w:sz w:val="28"/>
          <w:szCs w:val="28"/>
          <w:lang w:val="uk-UA"/>
        </w:rPr>
        <w:t>41</w:t>
      </w:r>
    </w:p>
    <w:p w:rsidR="000621C9" w:rsidRPr="00567FCE" w:rsidRDefault="000621C9" w:rsidP="00911834">
      <w:pPr>
        <w:spacing w:line="360" w:lineRule="auto"/>
        <w:jc w:val="both"/>
        <w:rPr>
          <w:sz w:val="28"/>
          <w:szCs w:val="28"/>
          <w:lang w:val="uk-UA"/>
        </w:rPr>
      </w:pPr>
      <w:r w:rsidRPr="00567FCE">
        <w:rPr>
          <w:sz w:val="28"/>
          <w:szCs w:val="28"/>
          <w:lang w:val="uk-UA"/>
        </w:rPr>
        <w:t>ДОДАТКИ</w:t>
      </w:r>
      <w:r w:rsidRPr="00567FCE">
        <w:rPr>
          <w:sz w:val="28"/>
          <w:szCs w:val="28"/>
          <w:lang w:val="uk-UA"/>
        </w:rPr>
        <w:tab/>
      </w:r>
      <w:r>
        <w:rPr>
          <w:sz w:val="28"/>
          <w:szCs w:val="28"/>
          <w:lang w:val="uk-UA"/>
        </w:rPr>
        <w:t>………………………………………………………………………………</w:t>
      </w:r>
      <w:r w:rsidRPr="00567FCE">
        <w:rPr>
          <w:sz w:val="28"/>
          <w:szCs w:val="28"/>
          <w:lang w:val="uk-UA"/>
        </w:rPr>
        <w:t>45</w:t>
      </w:r>
    </w:p>
    <w:p w:rsidR="000621C9" w:rsidRPr="00911834" w:rsidRDefault="000621C9" w:rsidP="00911834">
      <w:pPr>
        <w:spacing w:line="360" w:lineRule="auto"/>
        <w:jc w:val="both"/>
        <w:rPr>
          <w:sz w:val="28"/>
          <w:szCs w:val="28"/>
          <w:lang w:val="uk-UA"/>
        </w:rPr>
      </w:pPr>
    </w:p>
    <w:p w:rsidR="000621C9" w:rsidRPr="00911834" w:rsidRDefault="000621C9" w:rsidP="00911834">
      <w:pPr>
        <w:spacing w:line="360" w:lineRule="auto"/>
        <w:jc w:val="both"/>
        <w:rPr>
          <w:sz w:val="28"/>
          <w:szCs w:val="28"/>
          <w:lang w:val="uk-UA"/>
        </w:rPr>
      </w:pPr>
    </w:p>
    <w:p w:rsidR="000621C9" w:rsidRPr="00911834" w:rsidRDefault="000621C9" w:rsidP="00911834">
      <w:pPr>
        <w:spacing w:line="360" w:lineRule="auto"/>
        <w:jc w:val="both"/>
        <w:rPr>
          <w:sz w:val="28"/>
          <w:szCs w:val="28"/>
          <w:lang w:val="uk-UA"/>
        </w:rPr>
      </w:pPr>
    </w:p>
    <w:p w:rsidR="000621C9" w:rsidRPr="00911834" w:rsidRDefault="000621C9" w:rsidP="00911834">
      <w:pPr>
        <w:spacing w:line="360" w:lineRule="auto"/>
        <w:jc w:val="both"/>
        <w:rPr>
          <w:sz w:val="28"/>
          <w:szCs w:val="28"/>
          <w:lang w:val="uk-UA"/>
        </w:rPr>
      </w:pPr>
    </w:p>
    <w:p w:rsidR="000621C9" w:rsidRPr="00911834" w:rsidRDefault="000621C9" w:rsidP="00911834">
      <w:pPr>
        <w:spacing w:line="360" w:lineRule="auto"/>
        <w:jc w:val="both"/>
        <w:rPr>
          <w:sz w:val="28"/>
          <w:szCs w:val="28"/>
          <w:lang w:val="uk-UA"/>
        </w:rPr>
      </w:pPr>
    </w:p>
    <w:p w:rsidR="000621C9" w:rsidRPr="00911834" w:rsidRDefault="000621C9" w:rsidP="00911834">
      <w:pPr>
        <w:spacing w:line="360" w:lineRule="auto"/>
        <w:jc w:val="both"/>
        <w:rPr>
          <w:sz w:val="28"/>
          <w:szCs w:val="28"/>
          <w:lang w:val="uk-UA"/>
        </w:rPr>
      </w:pPr>
    </w:p>
    <w:p w:rsidR="000621C9" w:rsidRPr="00911834" w:rsidRDefault="000621C9" w:rsidP="00911834">
      <w:pPr>
        <w:spacing w:line="360" w:lineRule="auto"/>
        <w:jc w:val="both"/>
        <w:rPr>
          <w:sz w:val="28"/>
          <w:szCs w:val="28"/>
          <w:lang w:val="uk-UA"/>
        </w:rPr>
      </w:pPr>
    </w:p>
    <w:p w:rsidR="000621C9" w:rsidRPr="00911834" w:rsidRDefault="000621C9" w:rsidP="00911834">
      <w:pPr>
        <w:spacing w:line="360" w:lineRule="auto"/>
        <w:jc w:val="both"/>
        <w:rPr>
          <w:sz w:val="28"/>
          <w:szCs w:val="28"/>
          <w:lang w:val="uk-UA"/>
        </w:rPr>
      </w:pPr>
    </w:p>
    <w:p w:rsidR="000621C9" w:rsidRPr="00911834" w:rsidRDefault="000621C9" w:rsidP="00911834">
      <w:pPr>
        <w:spacing w:line="360" w:lineRule="auto"/>
        <w:jc w:val="both"/>
        <w:rPr>
          <w:sz w:val="28"/>
          <w:szCs w:val="28"/>
          <w:lang w:val="uk-UA"/>
        </w:rPr>
      </w:pPr>
    </w:p>
    <w:p w:rsidR="000621C9" w:rsidRPr="00911834" w:rsidRDefault="000621C9" w:rsidP="00E84CB1">
      <w:pPr>
        <w:jc w:val="center"/>
        <w:rPr>
          <w:b/>
          <w:sz w:val="28"/>
          <w:szCs w:val="28"/>
          <w:lang w:val="uk-UA"/>
        </w:rPr>
      </w:pPr>
      <w:r w:rsidRPr="008343BB">
        <w:rPr>
          <w:b/>
          <w:sz w:val="28"/>
          <w:szCs w:val="28"/>
          <w:lang w:val="uk-UA"/>
        </w:rPr>
        <w:t>ВСТУП</w:t>
      </w:r>
    </w:p>
    <w:p w:rsidR="000621C9" w:rsidRDefault="000621C9" w:rsidP="00E84CB1">
      <w:pPr>
        <w:jc w:val="both"/>
        <w:rPr>
          <w:b/>
          <w:sz w:val="28"/>
          <w:szCs w:val="28"/>
          <w:lang w:val="uk-UA"/>
        </w:rPr>
      </w:pPr>
    </w:p>
    <w:p w:rsidR="000621C9" w:rsidRPr="00911834" w:rsidRDefault="000621C9" w:rsidP="00911834">
      <w:pPr>
        <w:spacing w:line="360" w:lineRule="auto"/>
        <w:jc w:val="both"/>
        <w:rPr>
          <w:b/>
          <w:sz w:val="28"/>
          <w:szCs w:val="28"/>
          <w:lang w:val="uk-UA"/>
        </w:rPr>
      </w:pPr>
    </w:p>
    <w:p w:rsidR="000621C9" w:rsidRPr="00911834" w:rsidRDefault="000621C9" w:rsidP="00911834">
      <w:pPr>
        <w:pStyle w:val="BodyText2"/>
        <w:spacing w:line="360" w:lineRule="auto"/>
        <w:rPr>
          <w:szCs w:val="28"/>
        </w:rPr>
      </w:pPr>
      <w:r w:rsidRPr="00911834">
        <w:rPr>
          <w:b/>
          <w:szCs w:val="28"/>
        </w:rPr>
        <w:tab/>
      </w:r>
      <w:r w:rsidRPr="00911834">
        <w:rPr>
          <w:szCs w:val="28"/>
        </w:rPr>
        <w:t xml:space="preserve">Сучасна всесвітня тенденція зрощування освітянських та інформаційних технологій є основою для формування принципово нових інтегрованих методів і форм освітянських послуг. В умовах інтенсивного проникнення інформаційних комунікаційних технологій в систему освіти і накопичення навчальних ресурсів у мережі Інтернет набуває особливої актуальності необхідність якісно нової організації як навчального процесу, так і керування освітою, передачі систематизованих знань, навичок і вмінь, створення нових методів і технологій навчання. </w:t>
      </w:r>
    </w:p>
    <w:p w:rsidR="000621C9" w:rsidRPr="00911834" w:rsidRDefault="000621C9" w:rsidP="00911834">
      <w:pPr>
        <w:spacing w:line="360" w:lineRule="auto"/>
        <w:ind w:firstLine="708"/>
        <w:jc w:val="both"/>
        <w:rPr>
          <w:sz w:val="28"/>
          <w:szCs w:val="28"/>
          <w:lang w:val="uk-UA"/>
        </w:rPr>
      </w:pPr>
      <w:r w:rsidRPr="00911834">
        <w:rPr>
          <w:sz w:val="28"/>
          <w:szCs w:val="28"/>
          <w:lang w:val="uk-UA"/>
        </w:rPr>
        <w:t>Поступове становлення нової освітньої концепції, орієнтованої на приєднання до всесвітнього інформаційного простору, вносить суттєві корективи у зміст технологій навчання, які повинні бути адекватними сучасним технічним можливостям. Тому комп’ютерні технології недопустимо розглядати як додаткову прикрасу навчального процесу – навпаки, вони стають невід’ємною високоефективною частиною навчального процесу [1,2].</w:t>
      </w:r>
    </w:p>
    <w:p w:rsidR="000621C9" w:rsidRPr="00911834" w:rsidRDefault="000621C9" w:rsidP="00911834">
      <w:pPr>
        <w:spacing w:line="360" w:lineRule="auto"/>
        <w:ind w:firstLine="708"/>
        <w:jc w:val="both"/>
        <w:rPr>
          <w:sz w:val="28"/>
          <w:szCs w:val="28"/>
          <w:lang w:val="uk-UA"/>
        </w:rPr>
      </w:pPr>
      <w:r w:rsidRPr="00911834">
        <w:rPr>
          <w:sz w:val="28"/>
          <w:szCs w:val="28"/>
          <w:lang w:val="uk-UA"/>
        </w:rPr>
        <w:t xml:space="preserve">Дослід інтеграції сучасних інформаційних технологій доводить [3,4], що організація професійно-орієнтованого середовища повинна здійснюватися відповідно до певних принципів, головнішим з яких можна вважати насиченість навчального простору необхідними базами даних і методичними розробками, навчальними і контролюючими програмами, мультимедійними засобами і матеріалами, що моделюють елементи професійної діяльності майбутнього спеціаліста. З іншого боку, інформатизація та комп’ютерізація освіти відіграють найважливішу роль при реалізації нової освітньої парадигми, у межах якої зростає питома вага особисто-орієнтованого навчання і активізація пізнавальної діяльності, що підвищує рівень самостійності і забезпечує появу навичок у засвоєнні нових технологій за рахунок індивідуального вибору шляхів оптимального вирішування тих чи інших задач. На думку багатьох дослідників [5,6] сучасні інформаційні технології є засобом розвитку таких якостей особистості, як системно-наукове, конструктивно-образне і алгоритмічне мислення, яке сприяє варіативності розумових процесів, розвитку уяви, інтуїції, формуванню інформаційно-комунікативної культури. </w:t>
      </w:r>
    </w:p>
    <w:p w:rsidR="000621C9" w:rsidRPr="00911834" w:rsidRDefault="000621C9" w:rsidP="00911834">
      <w:pPr>
        <w:autoSpaceDE w:val="0"/>
        <w:autoSpaceDN w:val="0"/>
        <w:adjustRightInd w:val="0"/>
        <w:spacing w:line="360" w:lineRule="auto"/>
        <w:ind w:firstLine="708"/>
        <w:jc w:val="both"/>
        <w:rPr>
          <w:sz w:val="28"/>
          <w:szCs w:val="28"/>
          <w:lang w:val="uk-UA"/>
        </w:rPr>
      </w:pPr>
      <w:r w:rsidRPr="00911834">
        <w:rPr>
          <w:rFonts w:eastAsia="TimesNewRoman,Bold"/>
          <w:bCs/>
          <w:sz w:val="28"/>
          <w:szCs w:val="28"/>
          <w:lang w:val="uk-UA"/>
        </w:rPr>
        <w:t xml:space="preserve">Використання інформаційних технологій потребує втілення у навчальний процес різних видів електронно-освітніх ресурсів [7], в тому числі електронних посібників. </w:t>
      </w:r>
      <w:r w:rsidRPr="00911834">
        <w:rPr>
          <w:sz w:val="28"/>
          <w:szCs w:val="28"/>
          <w:lang w:val="uk-UA"/>
        </w:rPr>
        <w:t>Враховуючи специфіку змісту хімічних дисциплін, що вивчають першокурсники нехімічних спеціальностей, особливості кредитно-модульної системи організації навчального процесу (КМСОНП), необхідність запровадження у процес вивчення хімічних дисциплін електронних засобів навчання, ми поставили за мету розробити різні види електронних посібників для методичного забезпечення вивчення хімічних дисциплін за спеціальностями «Прикладне матеріалознавство», «Екологія», «Лікувальна справа».</w:t>
      </w:r>
    </w:p>
    <w:p w:rsidR="000621C9" w:rsidRPr="00911834" w:rsidRDefault="000621C9" w:rsidP="00911834">
      <w:pPr>
        <w:autoSpaceDE w:val="0"/>
        <w:autoSpaceDN w:val="0"/>
        <w:adjustRightInd w:val="0"/>
        <w:spacing w:line="360" w:lineRule="auto"/>
        <w:ind w:firstLine="708"/>
        <w:rPr>
          <w:sz w:val="28"/>
          <w:szCs w:val="28"/>
          <w:lang w:val="uk-UA"/>
        </w:rPr>
      </w:pPr>
      <w:r w:rsidRPr="00911834">
        <w:rPr>
          <w:sz w:val="28"/>
          <w:szCs w:val="28"/>
          <w:lang w:val="uk-UA"/>
        </w:rPr>
        <w:t>Актуальність педагогічного дослідження зумовлена необхідністю вирішення суперечностей між:</w:t>
      </w:r>
    </w:p>
    <w:p w:rsidR="000621C9" w:rsidRPr="00911834" w:rsidRDefault="000621C9" w:rsidP="00911834">
      <w:pPr>
        <w:autoSpaceDE w:val="0"/>
        <w:autoSpaceDN w:val="0"/>
        <w:adjustRightInd w:val="0"/>
        <w:spacing w:line="360" w:lineRule="auto"/>
        <w:ind w:firstLine="708"/>
        <w:jc w:val="both"/>
        <w:rPr>
          <w:rFonts w:eastAsia="TimesNewRoman"/>
          <w:sz w:val="28"/>
          <w:szCs w:val="28"/>
          <w:lang w:val="uk-UA"/>
        </w:rPr>
      </w:pPr>
      <w:r w:rsidRPr="00911834">
        <w:rPr>
          <w:sz w:val="28"/>
          <w:szCs w:val="28"/>
          <w:lang w:val="uk-UA"/>
        </w:rPr>
        <w:t xml:space="preserve">– </w:t>
      </w:r>
      <w:r w:rsidRPr="00911834">
        <w:rPr>
          <w:rFonts w:eastAsia="TimesNewRoman"/>
          <w:sz w:val="28"/>
          <w:szCs w:val="28"/>
          <w:lang w:val="uk-UA"/>
        </w:rPr>
        <w:t>нагальними практичними завданнями КМСОНП і недостатнім методичним її забезпеченням, зокрема з хімічних дисциплін;</w:t>
      </w:r>
    </w:p>
    <w:p w:rsidR="000621C9" w:rsidRPr="00911834" w:rsidRDefault="000621C9" w:rsidP="00911834">
      <w:pPr>
        <w:autoSpaceDE w:val="0"/>
        <w:autoSpaceDN w:val="0"/>
        <w:adjustRightInd w:val="0"/>
        <w:spacing w:line="360" w:lineRule="auto"/>
        <w:ind w:firstLine="708"/>
        <w:jc w:val="both"/>
        <w:rPr>
          <w:sz w:val="28"/>
          <w:szCs w:val="28"/>
          <w:lang w:val="uk-UA"/>
        </w:rPr>
      </w:pPr>
      <w:r w:rsidRPr="00911834">
        <w:rPr>
          <w:sz w:val="28"/>
          <w:szCs w:val="28"/>
          <w:lang w:val="uk-UA"/>
        </w:rPr>
        <w:t xml:space="preserve">– </w:t>
      </w:r>
      <w:r w:rsidRPr="00911834">
        <w:rPr>
          <w:rFonts w:eastAsia="TimesNewRoman"/>
          <w:sz w:val="28"/>
          <w:szCs w:val="28"/>
          <w:lang w:val="uk-UA"/>
        </w:rPr>
        <w:t>традиційними підходами щодо організації навчання у вітчизняних ВНЗ та необхідністю запровадження новітніх форм організації навчального процесу</w:t>
      </w:r>
      <w:r w:rsidRPr="00911834">
        <w:rPr>
          <w:sz w:val="28"/>
          <w:szCs w:val="28"/>
          <w:lang w:val="uk-UA"/>
        </w:rPr>
        <w:t xml:space="preserve">, </w:t>
      </w:r>
      <w:r w:rsidRPr="00911834">
        <w:rPr>
          <w:rFonts w:eastAsia="TimesNewRoman"/>
          <w:sz w:val="28"/>
          <w:szCs w:val="28"/>
          <w:lang w:val="uk-UA"/>
        </w:rPr>
        <w:t>форм проведення навчальних занять</w:t>
      </w:r>
      <w:r w:rsidRPr="00911834">
        <w:rPr>
          <w:sz w:val="28"/>
          <w:szCs w:val="28"/>
          <w:lang w:val="uk-UA"/>
        </w:rPr>
        <w:t xml:space="preserve">, </w:t>
      </w:r>
      <w:r w:rsidRPr="00911834">
        <w:rPr>
          <w:rFonts w:eastAsia="TimesNewRoman"/>
          <w:sz w:val="28"/>
          <w:szCs w:val="28"/>
          <w:lang w:val="uk-UA"/>
        </w:rPr>
        <w:t>методів</w:t>
      </w:r>
      <w:r w:rsidRPr="00911834">
        <w:rPr>
          <w:sz w:val="28"/>
          <w:szCs w:val="28"/>
          <w:lang w:val="uk-UA"/>
        </w:rPr>
        <w:t xml:space="preserve">, </w:t>
      </w:r>
      <w:r w:rsidRPr="00911834">
        <w:rPr>
          <w:rFonts w:eastAsia="TimesNewRoman"/>
          <w:sz w:val="28"/>
          <w:szCs w:val="28"/>
          <w:lang w:val="uk-UA"/>
        </w:rPr>
        <w:t>засобів навчання</w:t>
      </w:r>
      <w:r w:rsidRPr="00911834">
        <w:rPr>
          <w:sz w:val="28"/>
          <w:szCs w:val="28"/>
          <w:lang w:val="uk-UA"/>
        </w:rPr>
        <w:t>;</w:t>
      </w:r>
    </w:p>
    <w:p w:rsidR="000621C9" w:rsidRPr="00911834" w:rsidRDefault="000621C9" w:rsidP="00911834">
      <w:pPr>
        <w:autoSpaceDE w:val="0"/>
        <w:autoSpaceDN w:val="0"/>
        <w:adjustRightInd w:val="0"/>
        <w:spacing w:line="360" w:lineRule="auto"/>
        <w:ind w:firstLine="708"/>
        <w:jc w:val="both"/>
        <w:rPr>
          <w:rFonts w:eastAsia="TimesNewRoman"/>
          <w:sz w:val="28"/>
          <w:szCs w:val="28"/>
          <w:lang w:val="uk-UA"/>
        </w:rPr>
      </w:pPr>
      <w:r w:rsidRPr="00911834">
        <w:rPr>
          <w:sz w:val="28"/>
          <w:szCs w:val="28"/>
          <w:lang w:val="uk-UA"/>
        </w:rPr>
        <w:t xml:space="preserve">– </w:t>
      </w:r>
      <w:r w:rsidRPr="00911834">
        <w:rPr>
          <w:rFonts w:eastAsia="TimesNewRoman"/>
          <w:sz w:val="28"/>
          <w:szCs w:val="28"/>
          <w:lang w:val="uk-UA"/>
        </w:rPr>
        <w:t>необхідністю створення умов для самостійної роботи студентів і недостатньою розробленістю методичного забезпечення для такої роботи;</w:t>
      </w:r>
    </w:p>
    <w:p w:rsidR="000621C9" w:rsidRPr="00911834" w:rsidRDefault="000621C9" w:rsidP="00911834">
      <w:pPr>
        <w:autoSpaceDE w:val="0"/>
        <w:autoSpaceDN w:val="0"/>
        <w:adjustRightInd w:val="0"/>
        <w:spacing w:line="360" w:lineRule="auto"/>
        <w:ind w:firstLine="708"/>
        <w:jc w:val="both"/>
        <w:rPr>
          <w:rFonts w:eastAsia="TimesNewRoman"/>
          <w:sz w:val="28"/>
          <w:szCs w:val="28"/>
          <w:lang w:val="uk-UA"/>
        </w:rPr>
      </w:pPr>
      <w:r w:rsidRPr="00911834">
        <w:rPr>
          <w:sz w:val="28"/>
          <w:szCs w:val="28"/>
          <w:lang w:val="uk-UA"/>
        </w:rPr>
        <w:t xml:space="preserve">– </w:t>
      </w:r>
      <w:r w:rsidRPr="00911834">
        <w:rPr>
          <w:rFonts w:eastAsia="TimesNewRoman"/>
          <w:sz w:val="28"/>
          <w:szCs w:val="28"/>
          <w:lang w:val="uk-UA"/>
        </w:rPr>
        <w:t>необхідністю використання у навчальному процесі, зокрема з хімічних дисциплін</w:t>
      </w:r>
      <w:r>
        <w:rPr>
          <w:rFonts w:eastAsia="TimesNewRoman"/>
          <w:sz w:val="28"/>
          <w:szCs w:val="28"/>
          <w:lang w:val="uk-UA"/>
        </w:rPr>
        <w:t xml:space="preserve"> сучасних засобів навчання</w:t>
      </w:r>
      <w:r w:rsidRPr="00911834">
        <w:rPr>
          <w:rFonts w:eastAsia="TimesNewRoman"/>
          <w:sz w:val="28"/>
          <w:szCs w:val="28"/>
          <w:lang w:val="uk-UA"/>
        </w:rPr>
        <w:t>, і недостатньою розробленістю таких засобів.</w:t>
      </w:r>
    </w:p>
    <w:p w:rsidR="000621C9" w:rsidRPr="00911834" w:rsidRDefault="000621C9" w:rsidP="00911834">
      <w:pPr>
        <w:spacing w:line="360" w:lineRule="auto"/>
        <w:ind w:firstLine="709"/>
        <w:jc w:val="both"/>
        <w:rPr>
          <w:sz w:val="28"/>
          <w:szCs w:val="28"/>
          <w:lang w:val="uk-UA"/>
        </w:rPr>
      </w:pPr>
      <w:r w:rsidRPr="00911834">
        <w:rPr>
          <w:rFonts w:eastAsia="TimesNewRoman"/>
          <w:sz w:val="28"/>
          <w:szCs w:val="28"/>
          <w:lang w:val="uk-UA"/>
        </w:rPr>
        <w:t xml:space="preserve">Необхідність розв’язання виявлених суперечностей </w:t>
      </w:r>
      <w:r>
        <w:rPr>
          <w:rFonts w:eastAsia="TimesNewRoman"/>
          <w:sz w:val="28"/>
          <w:szCs w:val="28"/>
          <w:lang w:val="uk-UA"/>
        </w:rPr>
        <w:t xml:space="preserve">зумовила </w:t>
      </w:r>
      <w:r w:rsidRPr="00911834">
        <w:rPr>
          <w:rFonts w:eastAsia="TimesNewRoman"/>
          <w:sz w:val="28"/>
          <w:szCs w:val="28"/>
          <w:lang w:val="uk-UA"/>
        </w:rPr>
        <w:t>вибір теми НДР: «</w:t>
      </w:r>
      <w:r w:rsidRPr="00911834">
        <w:rPr>
          <w:sz w:val="28"/>
          <w:szCs w:val="28"/>
          <w:lang w:val="uk-UA"/>
        </w:rPr>
        <w:t>Розробка електронних посібників для викладання хімічних дисциплін в умовах кредитно-модульної системи</w:t>
      </w:r>
      <w:r w:rsidRPr="00911834">
        <w:rPr>
          <w:rFonts w:eastAsia="TimesNewRoman"/>
          <w:sz w:val="28"/>
          <w:szCs w:val="28"/>
          <w:lang w:val="uk-UA"/>
        </w:rPr>
        <w:t>».</w:t>
      </w:r>
      <w:r w:rsidRPr="00911834">
        <w:rPr>
          <w:rFonts w:eastAsia="TimesNewRoman"/>
          <w:color w:val="000000"/>
          <w:sz w:val="28"/>
          <w:szCs w:val="28"/>
          <w:lang w:val="uk-UA"/>
        </w:rPr>
        <w:t xml:space="preserve"> Дослідження проводилося у відповідності до сучасних наукових психолого-педагогічних і методичних досліджень у галузі професійного навчання; набутого вітчизняного, зарубіжного, а також особистого викладацького досвіду роботи, планів науково-дослідної роботи кафедри загальної хімії СумДУ. </w:t>
      </w:r>
    </w:p>
    <w:p w:rsidR="000621C9" w:rsidRPr="00911834" w:rsidRDefault="000621C9" w:rsidP="00911834">
      <w:pPr>
        <w:spacing w:line="360" w:lineRule="auto"/>
        <w:jc w:val="center"/>
        <w:rPr>
          <w:b/>
          <w:sz w:val="28"/>
          <w:szCs w:val="28"/>
          <w:lang w:val="uk-UA"/>
        </w:rPr>
      </w:pPr>
      <w:r w:rsidRPr="00911834">
        <w:rPr>
          <w:b/>
          <w:sz w:val="28"/>
          <w:szCs w:val="28"/>
          <w:lang w:val="uk-UA"/>
        </w:rPr>
        <w:t>1</w:t>
      </w:r>
      <w:r w:rsidRPr="00911834">
        <w:rPr>
          <w:b/>
          <w:sz w:val="28"/>
          <w:szCs w:val="28"/>
          <w:lang w:val="uk-UA"/>
        </w:rPr>
        <w:tab/>
        <w:t>ОГЛЯД ДИДАКТИЧНИХ УМОВ ВИКОРИСТАННЯ ЕЛЕКТРОННИХ ПОСІБНИКІВ У НАВЧАННІ ХІМІЧНИМ ДИСЦИПЛІНАМ СТУДЕНТІВ</w:t>
      </w:r>
    </w:p>
    <w:p w:rsidR="000621C9" w:rsidRDefault="000621C9" w:rsidP="00E84CB1">
      <w:pPr>
        <w:jc w:val="center"/>
        <w:rPr>
          <w:b/>
          <w:sz w:val="28"/>
          <w:szCs w:val="28"/>
          <w:lang w:val="uk-UA"/>
        </w:rPr>
      </w:pPr>
    </w:p>
    <w:p w:rsidR="000621C9" w:rsidRPr="00911834" w:rsidRDefault="000621C9" w:rsidP="00E84CB1">
      <w:pPr>
        <w:jc w:val="center"/>
        <w:rPr>
          <w:b/>
          <w:sz w:val="28"/>
          <w:szCs w:val="28"/>
          <w:lang w:val="uk-UA"/>
        </w:rPr>
      </w:pPr>
    </w:p>
    <w:p w:rsidR="000621C9" w:rsidRDefault="000621C9" w:rsidP="00911834">
      <w:pPr>
        <w:spacing w:line="360" w:lineRule="auto"/>
        <w:jc w:val="both"/>
        <w:rPr>
          <w:sz w:val="28"/>
          <w:szCs w:val="28"/>
          <w:lang w:val="uk-UA"/>
        </w:rPr>
      </w:pPr>
      <w:r w:rsidRPr="00911834">
        <w:rPr>
          <w:sz w:val="28"/>
          <w:szCs w:val="28"/>
          <w:lang w:val="uk-UA"/>
        </w:rPr>
        <w:tab/>
        <w:t xml:space="preserve">На самому початку створення методичного комплексу необхідно було з’ясувати основні дидактичні умови, які створюються під час вивчення хімічних дисциплін у ВНЗ. Вважаємо, що для нашого дослідження доцільно серед низки дидактичних умов виокремити такі як: кредитно-модульна система організації навчального процесу; особливості хімічних дисциплін. </w:t>
      </w:r>
    </w:p>
    <w:p w:rsidR="000621C9" w:rsidRPr="00D91C06" w:rsidRDefault="000621C9" w:rsidP="00911834">
      <w:pPr>
        <w:spacing w:line="360" w:lineRule="auto"/>
        <w:jc w:val="both"/>
        <w:rPr>
          <w:sz w:val="14"/>
          <w:szCs w:val="28"/>
          <w:lang w:val="uk-UA"/>
        </w:rPr>
      </w:pPr>
    </w:p>
    <w:p w:rsidR="000621C9" w:rsidRPr="00B1723C" w:rsidRDefault="000621C9" w:rsidP="00E84CB1">
      <w:pPr>
        <w:numPr>
          <w:ilvl w:val="1"/>
          <w:numId w:val="8"/>
        </w:numPr>
        <w:spacing w:line="360" w:lineRule="auto"/>
        <w:jc w:val="both"/>
        <w:rPr>
          <w:b/>
          <w:sz w:val="28"/>
          <w:szCs w:val="28"/>
          <w:lang w:val="uk-UA"/>
        </w:rPr>
      </w:pPr>
      <w:r w:rsidRPr="00B1723C">
        <w:rPr>
          <w:b/>
          <w:sz w:val="28"/>
          <w:szCs w:val="28"/>
          <w:lang w:val="uk-UA"/>
        </w:rPr>
        <w:t xml:space="preserve">Кредитно-модульна система організації навчального процесу </w:t>
      </w:r>
    </w:p>
    <w:p w:rsidR="000621C9" w:rsidRDefault="000621C9" w:rsidP="00E84CB1">
      <w:pPr>
        <w:jc w:val="both"/>
        <w:rPr>
          <w:sz w:val="28"/>
          <w:szCs w:val="28"/>
          <w:lang w:val="uk-UA"/>
        </w:rPr>
      </w:pPr>
    </w:p>
    <w:p w:rsidR="000621C9" w:rsidRPr="00911834" w:rsidRDefault="000621C9" w:rsidP="00E84CB1">
      <w:pPr>
        <w:jc w:val="both"/>
        <w:rPr>
          <w:sz w:val="28"/>
          <w:szCs w:val="28"/>
          <w:lang w:val="uk-UA"/>
        </w:rPr>
      </w:pPr>
    </w:p>
    <w:p w:rsidR="000621C9" w:rsidRPr="00911834" w:rsidRDefault="000621C9" w:rsidP="00911834">
      <w:pPr>
        <w:spacing w:line="360" w:lineRule="auto"/>
        <w:ind w:firstLine="708"/>
        <w:jc w:val="both"/>
        <w:rPr>
          <w:sz w:val="28"/>
          <w:szCs w:val="28"/>
          <w:lang w:val="uk-UA"/>
        </w:rPr>
      </w:pPr>
      <w:r w:rsidRPr="00911834">
        <w:rPr>
          <w:sz w:val="28"/>
          <w:szCs w:val="28"/>
          <w:lang w:val="uk-UA"/>
        </w:rPr>
        <w:t>Кредитно-модульна система організації навчального процесу (КМСОНП) – це модель організації навчального процесу, яка ґрунтується на поєднанні модульних технологій навчання та залікових освітніх одиниць (залікових кредитів).</w:t>
      </w:r>
    </w:p>
    <w:p w:rsidR="000621C9" w:rsidRPr="00911834" w:rsidRDefault="000621C9" w:rsidP="00911834">
      <w:pPr>
        <w:spacing w:line="360" w:lineRule="auto"/>
        <w:ind w:firstLine="708"/>
        <w:jc w:val="both"/>
        <w:rPr>
          <w:sz w:val="28"/>
          <w:szCs w:val="28"/>
          <w:lang w:val="uk-UA"/>
        </w:rPr>
      </w:pPr>
      <w:r w:rsidRPr="00911834">
        <w:rPr>
          <w:sz w:val="28"/>
          <w:szCs w:val="28"/>
          <w:lang w:val="uk-UA"/>
        </w:rPr>
        <w:t>Заліковий кредит – це одиниця виміру навчального навантаження, необхідного для засвоєння змістових модулів або блоку змістових модулів.</w:t>
      </w:r>
    </w:p>
    <w:p w:rsidR="000621C9" w:rsidRPr="00911834" w:rsidRDefault="000621C9" w:rsidP="00911834">
      <w:pPr>
        <w:spacing w:line="360" w:lineRule="auto"/>
        <w:ind w:firstLine="708"/>
        <w:jc w:val="both"/>
        <w:rPr>
          <w:sz w:val="28"/>
          <w:szCs w:val="28"/>
          <w:lang w:val="uk-UA"/>
        </w:rPr>
      </w:pPr>
      <w:r w:rsidRPr="00911834">
        <w:rPr>
          <w:sz w:val="28"/>
          <w:szCs w:val="28"/>
          <w:lang w:val="uk-UA"/>
        </w:rPr>
        <w:t>Модуль – це задокументована завершена частина освітньо-професійної програми (навчальної дисципліни, практики, державної атестації), що реалізується відповідними формами навчального процесу.</w:t>
      </w:r>
    </w:p>
    <w:p w:rsidR="000621C9" w:rsidRPr="00911834" w:rsidRDefault="000621C9" w:rsidP="00911834">
      <w:pPr>
        <w:spacing w:line="360" w:lineRule="auto"/>
        <w:ind w:firstLine="708"/>
        <w:jc w:val="both"/>
        <w:rPr>
          <w:sz w:val="28"/>
          <w:szCs w:val="28"/>
          <w:lang w:val="uk-UA"/>
        </w:rPr>
      </w:pPr>
      <w:r w:rsidRPr="00911834">
        <w:rPr>
          <w:sz w:val="28"/>
          <w:szCs w:val="28"/>
          <w:lang w:val="uk-UA"/>
        </w:rPr>
        <w:t>Змістовий модуль – це система навчальних елементів, що поєднана за ознакою відповідності певному навчальному об’єктові.</w:t>
      </w:r>
    </w:p>
    <w:p w:rsidR="000621C9" w:rsidRPr="00911834" w:rsidRDefault="000621C9" w:rsidP="00911834">
      <w:pPr>
        <w:spacing w:line="360" w:lineRule="auto"/>
        <w:ind w:firstLine="708"/>
        <w:jc w:val="both"/>
        <w:rPr>
          <w:sz w:val="28"/>
          <w:szCs w:val="28"/>
          <w:lang w:val="uk-UA"/>
        </w:rPr>
      </w:pPr>
      <w:r w:rsidRPr="00911834">
        <w:rPr>
          <w:sz w:val="28"/>
          <w:szCs w:val="28"/>
          <w:lang w:val="uk-UA"/>
        </w:rPr>
        <w:t xml:space="preserve">Метою впровадження КМСОНП є підвищення якості вищої освіти фахівців і забезпечення на цій основі конкурентоспроможності випускників та престижу української вищої освіти у світовому освітньому просторі. </w:t>
      </w:r>
    </w:p>
    <w:p w:rsidR="000621C9" w:rsidRPr="00911834" w:rsidRDefault="000621C9" w:rsidP="00911834">
      <w:pPr>
        <w:spacing w:line="360" w:lineRule="auto"/>
        <w:ind w:firstLine="708"/>
        <w:jc w:val="both"/>
        <w:rPr>
          <w:sz w:val="28"/>
          <w:szCs w:val="28"/>
          <w:lang w:val="uk-UA"/>
        </w:rPr>
      </w:pPr>
      <w:r w:rsidRPr="00911834">
        <w:rPr>
          <w:sz w:val="28"/>
          <w:szCs w:val="28"/>
          <w:lang w:val="uk-UA"/>
        </w:rPr>
        <w:t>Основними завданнями КМСОНП є: адаптація ідей ECTS до системи вищої освіти України для забезпечення мобільності студентів у процесі навчання та гнучкості підготовки фахівців, враховуючи швидкозмінні вимоги національного та міжнародного ринків праці; забезпечення можливості навчання студентові за індивідуальною варіативною частиною освітньо-професійної програми, що сформована за вимогами замовників та побажаннями студента і сприяє його саморозвитку і відповідно підготовці до життя у вільному демократичному суспільстві; стимулювання учасників навчального процесу з метою досягнення високої якості вищої освіти; унормування порядку надання можливості студенту отримання професійних кваліфікацій відповідно до ринку праці.</w:t>
      </w:r>
    </w:p>
    <w:p w:rsidR="000621C9" w:rsidRPr="00911834" w:rsidRDefault="000621C9" w:rsidP="00911834">
      <w:pPr>
        <w:spacing w:line="360" w:lineRule="auto"/>
        <w:ind w:firstLine="708"/>
        <w:jc w:val="both"/>
        <w:rPr>
          <w:sz w:val="28"/>
          <w:szCs w:val="28"/>
          <w:lang w:val="uk-UA"/>
        </w:rPr>
      </w:pPr>
      <w:r w:rsidRPr="00911834">
        <w:rPr>
          <w:sz w:val="28"/>
          <w:szCs w:val="28"/>
          <w:lang w:val="uk-UA"/>
        </w:rPr>
        <w:t>Для впровадження КМСОНП слід дотримуватися таких принципів:</w:t>
      </w:r>
    </w:p>
    <w:p w:rsidR="000621C9" w:rsidRPr="00911834" w:rsidRDefault="000621C9" w:rsidP="00911834">
      <w:pPr>
        <w:numPr>
          <w:ilvl w:val="0"/>
          <w:numId w:val="5"/>
        </w:numPr>
        <w:spacing w:line="360" w:lineRule="auto"/>
        <w:jc w:val="both"/>
        <w:rPr>
          <w:sz w:val="28"/>
          <w:szCs w:val="28"/>
          <w:lang w:val="uk-UA"/>
        </w:rPr>
      </w:pPr>
      <w:r w:rsidRPr="00911834">
        <w:rPr>
          <w:sz w:val="28"/>
          <w:szCs w:val="28"/>
          <w:lang w:val="uk-UA"/>
        </w:rPr>
        <w:t>порівняльної трудомісткості кредитів;</w:t>
      </w:r>
    </w:p>
    <w:p w:rsidR="000621C9" w:rsidRPr="00911834" w:rsidRDefault="000621C9" w:rsidP="00911834">
      <w:pPr>
        <w:numPr>
          <w:ilvl w:val="0"/>
          <w:numId w:val="5"/>
        </w:numPr>
        <w:spacing w:line="360" w:lineRule="auto"/>
        <w:jc w:val="both"/>
        <w:rPr>
          <w:sz w:val="28"/>
          <w:szCs w:val="28"/>
          <w:lang w:val="uk-UA"/>
        </w:rPr>
      </w:pPr>
      <w:r w:rsidRPr="00911834">
        <w:rPr>
          <w:sz w:val="28"/>
          <w:szCs w:val="28"/>
          <w:lang w:val="uk-UA"/>
        </w:rPr>
        <w:t xml:space="preserve"> кредитності;</w:t>
      </w:r>
    </w:p>
    <w:p w:rsidR="000621C9" w:rsidRPr="00911834" w:rsidRDefault="000621C9" w:rsidP="00911834">
      <w:pPr>
        <w:numPr>
          <w:ilvl w:val="0"/>
          <w:numId w:val="5"/>
        </w:numPr>
        <w:spacing w:line="360" w:lineRule="auto"/>
        <w:jc w:val="both"/>
        <w:rPr>
          <w:sz w:val="28"/>
          <w:szCs w:val="28"/>
          <w:lang w:val="uk-UA"/>
        </w:rPr>
      </w:pPr>
      <w:r w:rsidRPr="00911834">
        <w:rPr>
          <w:sz w:val="28"/>
          <w:szCs w:val="28"/>
          <w:lang w:val="uk-UA"/>
        </w:rPr>
        <w:t xml:space="preserve"> модульності; </w:t>
      </w:r>
    </w:p>
    <w:p w:rsidR="000621C9" w:rsidRPr="00911834" w:rsidRDefault="000621C9" w:rsidP="00911834">
      <w:pPr>
        <w:numPr>
          <w:ilvl w:val="0"/>
          <w:numId w:val="5"/>
        </w:numPr>
        <w:spacing w:line="360" w:lineRule="auto"/>
        <w:jc w:val="both"/>
        <w:rPr>
          <w:sz w:val="28"/>
          <w:szCs w:val="28"/>
          <w:lang w:val="uk-UA"/>
        </w:rPr>
      </w:pPr>
      <w:r w:rsidRPr="00911834">
        <w:rPr>
          <w:sz w:val="28"/>
          <w:szCs w:val="28"/>
          <w:lang w:val="uk-UA"/>
        </w:rPr>
        <w:t xml:space="preserve"> методичного консультування; </w:t>
      </w:r>
    </w:p>
    <w:p w:rsidR="000621C9" w:rsidRPr="00911834" w:rsidRDefault="000621C9" w:rsidP="00911834">
      <w:pPr>
        <w:numPr>
          <w:ilvl w:val="0"/>
          <w:numId w:val="5"/>
        </w:numPr>
        <w:spacing w:line="360" w:lineRule="auto"/>
        <w:jc w:val="both"/>
        <w:rPr>
          <w:sz w:val="28"/>
          <w:szCs w:val="28"/>
          <w:lang w:val="uk-UA"/>
        </w:rPr>
      </w:pPr>
      <w:r w:rsidRPr="00911834">
        <w:rPr>
          <w:sz w:val="28"/>
          <w:szCs w:val="28"/>
          <w:lang w:val="uk-UA"/>
        </w:rPr>
        <w:t xml:space="preserve"> організаційної динамічності; </w:t>
      </w:r>
    </w:p>
    <w:p w:rsidR="000621C9" w:rsidRPr="00911834" w:rsidRDefault="000621C9" w:rsidP="00911834">
      <w:pPr>
        <w:numPr>
          <w:ilvl w:val="0"/>
          <w:numId w:val="5"/>
        </w:numPr>
        <w:spacing w:line="360" w:lineRule="auto"/>
        <w:jc w:val="both"/>
        <w:rPr>
          <w:sz w:val="28"/>
          <w:szCs w:val="28"/>
          <w:lang w:val="uk-UA"/>
        </w:rPr>
      </w:pPr>
      <w:r w:rsidRPr="00911834">
        <w:rPr>
          <w:sz w:val="28"/>
          <w:szCs w:val="28"/>
          <w:lang w:val="uk-UA"/>
        </w:rPr>
        <w:t xml:space="preserve"> гнучкості та партнерства; </w:t>
      </w:r>
    </w:p>
    <w:p w:rsidR="000621C9" w:rsidRPr="00911834" w:rsidRDefault="000621C9" w:rsidP="00911834">
      <w:pPr>
        <w:numPr>
          <w:ilvl w:val="0"/>
          <w:numId w:val="5"/>
        </w:numPr>
        <w:spacing w:line="360" w:lineRule="auto"/>
        <w:jc w:val="both"/>
        <w:rPr>
          <w:sz w:val="28"/>
          <w:szCs w:val="28"/>
          <w:lang w:val="uk-UA"/>
        </w:rPr>
      </w:pPr>
      <w:r w:rsidRPr="00911834">
        <w:rPr>
          <w:sz w:val="28"/>
          <w:szCs w:val="28"/>
          <w:lang w:val="uk-UA"/>
        </w:rPr>
        <w:t xml:space="preserve"> пріоритетності змістової й організаційної самостійності та зворотного</w:t>
      </w:r>
      <w:r w:rsidRPr="00911834">
        <w:rPr>
          <w:sz w:val="28"/>
          <w:szCs w:val="28"/>
          <w:lang w:val="uk-UA"/>
        </w:rPr>
        <w:br/>
        <w:t xml:space="preserve">зв’язку; </w:t>
      </w:r>
    </w:p>
    <w:p w:rsidR="000621C9" w:rsidRPr="00911834" w:rsidRDefault="000621C9" w:rsidP="00911834">
      <w:pPr>
        <w:numPr>
          <w:ilvl w:val="0"/>
          <w:numId w:val="5"/>
        </w:numPr>
        <w:spacing w:line="360" w:lineRule="auto"/>
        <w:jc w:val="both"/>
        <w:rPr>
          <w:sz w:val="28"/>
          <w:szCs w:val="28"/>
          <w:lang w:val="uk-UA"/>
        </w:rPr>
      </w:pPr>
      <w:r w:rsidRPr="00911834">
        <w:rPr>
          <w:sz w:val="28"/>
          <w:szCs w:val="28"/>
          <w:lang w:val="uk-UA"/>
        </w:rPr>
        <w:t xml:space="preserve"> науковості та прогностичності;</w:t>
      </w:r>
    </w:p>
    <w:p w:rsidR="000621C9" w:rsidRPr="00911834" w:rsidRDefault="000621C9" w:rsidP="00911834">
      <w:pPr>
        <w:numPr>
          <w:ilvl w:val="0"/>
          <w:numId w:val="5"/>
        </w:numPr>
        <w:spacing w:line="360" w:lineRule="auto"/>
        <w:jc w:val="both"/>
        <w:rPr>
          <w:sz w:val="28"/>
          <w:szCs w:val="28"/>
          <w:lang w:val="uk-UA"/>
        </w:rPr>
      </w:pPr>
      <w:r w:rsidRPr="00911834">
        <w:rPr>
          <w:sz w:val="28"/>
          <w:szCs w:val="28"/>
          <w:lang w:val="uk-UA"/>
        </w:rPr>
        <w:t xml:space="preserve"> технологічності та інноваційності; </w:t>
      </w:r>
    </w:p>
    <w:p w:rsidR="000621C9" w:rsidRPr="00911834" w:rsidRDefault="000621C9" w:rsidP="00911834">
      <w:pPr>
        <w:numPr>
          <w:ilvl w:val="0"/>
          <w:numId w:val="5"/>
        </w:numPr>
        <w:spacing w:line="360" w:lineRule="auto"/>
        <w:jc w:val="both"/>
        <w:rPr>
          <w:sz w:val="28"/>
          <w:szCs w:val="28"/>
          <w:lang w:val="uk-UA"/>
        </w:rPr>
      </w:pPr>
      <w:r w:rsidRPr="00911834">
        <w:rPr>
          <w:sz w:val="28"/>
          <w:szCs w:val="28"/>
          <w:lang w:val="uk-UA"/>
        </w:rPr>
        <w:t xml:space="preserve"> усвідомленої перспективи;</w:t>
      </w:r>
    </w:p>
    <w:p w:rsidR="000621C9" w:rsidRPr="00911834" w:rsidRDefault="000621C9" w:rsidP="00911834">
      <w:pPr>
        <w:numPr>
          <w:ilvl w:val="0"/>
          <w:numId w:val="5"/>
        </w:numPr>
        <w:spacing w:line="360" w:lineRule="auto"/>
        <w:jc w:val="both"/>
        <w:rPr>
          <w:sz w:val="28"/>
          <w:szCs w:val="28"/>
          <w:lang w:val="uk-UA"/>
        </w:rPr>
      </w:pPr>
      <w:r w:rsidRPr="00911834">
        <w:rPr>
          <w:sz w:val="28"/>
          <w:szCs w:val="28"/>
          <w:lang w:val="uk-UA"/>
        </w:rPr>
        <w:t xml:space="preserve"> діагностичності. </w:t>
      </w:r>
    </w:p>
    <w:p w:rsidR="000621C9" w:rsidRPr="00911834" w:rsidRDefault="000621C9" w:rsidP="00911834">
      <w:pPr>
        <w:spacing w:line="360" w:lineRule="auto"/>
        <w:ind w:left="708"/>
        <w:jc w:val="both"/>
        <w:rPr>
          <w:sz w:val="28"/>
          <w:szCs w:val="28"/>
          <w:lang w:val="uk-UA"/>
        </w:rPr>
      </w:pPr>
      <w:r w:rsidRPr="00911834">
        <w:rPr>
          <w:sz w:val="28"/>
          <w:szCs w:val="28"/>
          <w:lang w:val="uk-UA"/>
        </w:rPr>
        <w:t>Розглянемо детальніше принципи, які є найважливішими для нашого педагогічного дослідження.</w:t>
      </w:r>
    </w:p>
    <w:p w:rsidR="000621C9" w:rsidRPr="00911834" w:rsidRDefault="000621C9" w:rsidP="00911834">
      <w:pPr>
        <w:spacing w:line="360" w:lineRule="auto"/>
        <w:ind w:firstLine="708"/>
        <w:jc w:val="both"/>
        <w:rPr>
          <w:sz w:val="28"/>
          <w:szCs w:val="28"/>
          <w:lang w:val="uk-UA"/>
        </w:rPr>
      </w:pPr>
      <w:r w:rsidRPr="00911834">
        <w:rPr>
          <w:b/>
          <w:i/>
          <w:sz w:val="28"/>
          <w:szCs w:val="28"/>
          <w:lang w:val="uk-UA"/>
        </w:rPr>
        <w:t>Принцип модульності</w:t>
      </w:r>
      <w:r w:rsidRPr="00911834">
        <w:rPr>
          <w:sz w:val="28"/>
          <w:szCs w:val="28"/>
          <w:lang w:val="uk-UA"/>
        </w:rPr>
        <w:t xml:space="preserve"> визначає підхід до організації оволодіння студентом змістовими модулями і проявляється через специфічну для модульного навчання організацію методів і прийомів навчально-виховних заходів, основним змістом яких є активна самостійно-творча пізнавальна діяльність студента.</w:t>
      </w:r>
    </w:p>
    <w:p w:rsidR="000621C9" w:rsidRPr="00911834" w:rsidRDefault="000621C9" w:rsidP="00911834">
      <w:pPr>
        <w:spacing w:line="360" w:lineRule="auto"/>
        <w:ind w:firstLine="708"/>
        <w:jc w:val="both"/>
        <w:rPr>
          <w:sz w:val="28"/>
          <w:szCs w:val="28"/>
          <w:lang w:val="uk-UA"/>
        </w:rPr>
      </w:pPr>
      <w:r w:rsidRPr="00911834">
        <w:rPr>
          <w:sz w:val="28"/>
          <w:szCs w:val="28"/>
          <w:lang w:val="uk-UA"/>
        </w:rPr>
        <w:t xml:space="preserve">«Модульне навчання – інтеграція різних видів та форм навчання (оглядово-настановчі лекції, лабораторно-практичні заняття, самостійна навчальна робота студентів), узгоджених у часі та впорядкованих в єдиний комплекс» [8]. При модульній організації навчання використовують принципи поділу навчального матеріалу на відносно самостійні частини – навчальні модулі; систему самостійних робіт, принцип поетапного і автономного оцінювання успіхів студентів, зростання суми набраних балів. </w:t>
      </w:r>
    </w:p>
    <w:p w:rsidR="000621C9" w:rsidRPr="00911834" w:rsidRDefault="000621C9" w:rsidP="00911834">
      <w:pPr>
        <w:spacing w:line="360" w:lineRule="auto"/>
        <w:ind w:firstLine="708"/>
        <w:jc w:val="both"/>
        <w:rPr>
          <w:sz w:val="28"/>
          <w:szCs w:val="28"/>
          <w:lang w:val="uk-UA"/>
        </w:rPr>
      </w:pPr>
      <w:r w:rsidRPr="00911834">
        <w:rPr>
          <w:b/>
          <w:i/>
          <w:sz w:val="28"/>
          <w:szCs w:val="28"/>
          <w:lang w:val="uk-UA"/>
        </w:rPr>
        <w:t>Принцип методичного консультування</w:t>
      </w:r>
      <w:r w:rsidRPr="00911834">
        <w:rPr>
          <w:sz w:val="28"/>
          <w:szCs w:val="28"/>
          <w:lang w:val="uk-UA"/>
        </w:rPr>
        <w:t xml:space="preserve"> полягає в науковому та інформаційно-методичному забезпеченні діяльності учасників освітнього процесу. •</w:t>
      </w:r>
    </w:p>
    <w:p w:rsidR="000621C9" w:rsidRPr="00911834" w:rsidRDefault="000621C9" w:rsidP="00911834">
      <w:pPr>
        <w:tabs>
          <w:tab w:val="left" w:pos="0"/>
        </w:tabs>
        <w:spacing w:line="360" w:lineRule="auto"/>
        <w:jc w:val="both"/>
        <w:rPr>
          <w:sz w:val="28"/>
          <w:szCs w:val="28"/>
          <w:lang w:val="uk-UA"/>
        </w:rPr>
      </w:pPr>
      <w:r w:rsidRPr="00911834">
        <w:rPr>
          <w:b/>
          <w:i/>
          <w:sz w:val="28"/>
          <w:szCs w:val="28"/>
          <w:lang w:val="uk-UA"/>
        </w:rPr>
        <w:tab/>
        <w:t>Принцип гнучкості та партнерства</w:t>
      </w:r>
      <w:r w:rsidRPr="00911834">
        <w:rPr>
          <w:sz w:val="28"/>
          <w:szCs w:val="28"/>
          <w:lang w:val="uk-UA"/>
        </w:rPr>
        <w:t xml:space="preserve"> полягає в побудові системи освіти так, щоб зміст навчання й шляхи досягнення цілей освіти та професійної підготовки відповідали індивідуальним потребам і можливостям студента.</w:t>
      </w:r>
    </w:p>
    <w:p w:rsidR="000621C9" w:rsidRPr="00911834" w:rsidRDefault="000621C9" w:rsidP="00911834">
      <w:pPr>
        <w:spacing w:line="360" w:lineRule="auto"/>
        <w:ind w:firstLine="708"/>
        <w:jc w:val="both"/>
        <w:rPr>
          <w:sz w:val="28"/>
          <w:szCs w:val="28"/>
          <w:lang w:val="uk-UA"/>
        </w:rPr>
      </w:pPr>
      <w:r w:rsidRPr="00911834">
        <w:rPr>
          <w:b/>
          <w:i/>
          <w:sz w:val="28"/>
          <w:szCs w:val="28"/>
          <w:lang w:val="uk-UA"/>
        </w:rPr>
        <w:t>Принцип пріоритетності змістової й організаційної самостійності та зворотного зв’язку</w:t>
      </w:r>
      <w:r w:rsidRPr="00911834">
        <w:rPr>
          <w:sz w:val="28"/>
          <w:szCs w:val="28"/>
          <w:lang w:val="uk-UA"/>
        </w:rPr>
        <w:t xml:space="preserve"> полягає у створенні умов організації навчання, що вимірюється та оцінюється результатами самостійної пізнавальної діяльності студентів.</w:t>
      </w:r>
    </w:p>
    <w:p w:rsidR="000621C9" w:rsidRPr="00911834" w:rsidRDefault="000621C9" w:rsidP="00911834">
      <w:pPr>
        <w:spacing w:line="360" w:lineRule="auto"/>
        <w:ind w:firstLine="708"/>
        <w:jc w:val="both"/>
        <w:rPr>
          <w:sz w:val="28"/>
          <w:szCs w:val="28"/>
          <w:lang w:val="uk-UA"/>
        </w:rPr>
      </w:pPr>
      <w:r w:rsidRPr="00911834">
        <w:rPr>
          <w:b/>
          <w:i/>
          <w:sz w:val="28"/>
          <w:szCs w:val="28"/>
          <w:lang w:val="uk-UA"/>
        </w:rPr>
        <w:t>Принцип науковості та прогностичності</w:t>
      </w:r>
      <w:r w:rsidRPr="00911834">
        <w:rPr>
          <w:sz w:val="28"/>
          <w:szCs w:val="28"/>
          <w:lang w:val="uk-UA"/>
        </w:rPr>
        <w:t xml:space="preserve"> полягає у побудові (встановленні) стійких зв’язків змісту освіти з науковими дослідженнями.</w:t>
      </w:r>
    </w:p>
    <w:p w:rsidR="000621C9" w:rsidRPr="00911834" w:rsidRDefault="000621C9" w:rsidP="00911834">
      <w:pPr>
        <w:spacing w:line="360" w:lineRule="auto"/>
        <w:ind w:firstLine="708"/>
        <w:jc w:val="both"/>
        <w:rPr>
          <w:sz w:val="28"/>
          <w:szCs w:val="28"/>
          <w:lang w:val="uk-UA"/>
        </w:rPr>
      </w:pPr>
      <w:r w:rsidRPr="00911834">
        <w:rPr>
          <w:b/>
          <w:i/>
          <w:sz w:val="28"/>
          <w:szCs w:val="28"/>
          <w:lang w:val="uk-UA"/>
        </w:rPr>
        <w:t>Принцип технологічності та інноваційності</w:t>
      </w:r>
      <w:r w:rsidRPr="00911834">
        <w:rPr>
          <w:sz w:val="28"/>
          <w:szCs w:val="28"/>
          <w:lang w:val="uk-UA"/>
        </w:rPr>
        <w:t xml:space="preserve"> полягає у використанні ефективних педагогічних й інформаційних технологій, що сприяє якісній підготовці фахівців з вищою освітою та входженню в єдиний інформаційний та освітній простір.</w:t>
      </w:r>
    </w:p>
    <w:p w:rsidR="000621C9" w:rsidRPr="00911834" w:rsidRDefault="000621C9" w:rsidP="00911834">
      <w:pPr>
        <w:spacing w:line="360" w:lineRule="auto"/>
        <w:ind w:firstLine="708"/>
        <w:jc w:val="both"/>
        <w:rPr>
          <w:sz w:val="28"/>
          <w:szCs w:val="28"/>
          <w:lang w:val="uk-UA"/>
        </w:rPr>
      </w:pPr>
      <w:r w:rsidRPr="00911834">
        <w:rPr>
          <w:b/>
          <w:i/>
          <w:sz w:val="28"/>
          <w:szCs w:val="28"/>
          <w:lang w:val="uk-UA"/>
        </w:rPr>
        <w:t>Принцип усвідомленої перспективи</w:t>
      </w:r>
      <w:r w:rsidRPr="00911834">
        <w:rPr>
          <w:sz w:val="28"/>
          <w:szCs w:val="28"/>
          <w:lang w:val="uk-UA"/>
        </w:rPr>
        <w:t xml:space="preserve"> полягає в забезпеченні умов для глибокого розуміння студентом цілей освіти та професійної підготовки, а також можливості їх успішного досягнення.</w:t>
      </w:r>
    </w:p>
    <w:p w:rsidR="000621C9" w:rsidRPr="00911834" w:rsidRDefault="000621C9" w:rsidP="00911834">
      <w:pPr>
        <w:spacing w:line="360" w:lineRule="auto"/>
        <w:ind w:firstLine="708"/>
        <w:jc w:val="both"/>
        <w:rPr>
          <w:sz w:val="28"/>
          <w:szCs w:val="28"/>
          <w:lang w:val="uk-UA"/>
        </w:rPr>
      </w:pPr>
      <w:r w:rsidRPr="00911834">
        <w:rPr>
          <w:b/>
          <w:i/>
          <w:sz w:val="28"/>
          <w:szCs w:val="28"/>
          <w:lang w:val="uk-UA"/>
        </w:rPr>
        <w:t>Принцип діагностичності</w:t>
      </w:r>
      <w:r w:rsidRPr="00911834">
        <w:rPr>
          <w:sz w:val="28"/>
          <w:szCs w:val="28"/>
          <w:lang w:val="uk-UA"/>
        </w:rPr>
        <w:t xml:space="preserve"> полягає в забезпеченні можливості оцінювання рівня досягнення та ефективності, сформульованих і реалізованих в системі, цілей освіти та професійної підготовки.</w:t>
      </w:r>
    </w:p>
    <w:p w:rsidR="000621C9" w:rsidRPr="00911834" w:rsidRDefault="000621C9" w:rsidP="00911834">
      <w:pPr>
        <w:spacing w:line="360" w:lineRule="auto"/>
        <w:ind w:firstLine="708"/>
        <w:jc w:val="both"/>
        <w:rPr>
          <w:sz w:val="28"/>
          <w:szCs w:val="28"/>
          <w:lang w:val="uk-UA"/>
        </w:rPr>
      </w:pPr>
      <w:r w:rsidRPr="00911834">
        <w:rPr>
          <w:sz w:val="28"/>
          <w:szCs w:val="28"/>
          <w:lang w:val="uk-UA"/>
        </w:rPr>
        <w:t>В умовах КМСОНП організаційними формами навчання є: лекційні, практичні, семінарські, лабораторні та індивідуальні заняття, всі види практик</w:t>
      </w:r>
      <w:r w:rsidRPr="00911834">
        <w:rPr>
          <w:sz w:val="28"/>
          <w:szCs w:val="28"/>
          <w:lang w:val="uk-UA"/>
        </w:rPr>
        <w:br/>
        <w:t>та консультацій, виконання самостійних завдань студентів та інші форми і види навчальної та науково-дослідницької діяльності студентів.</w:t>
      </w:r>
    </w:p>
    <w:p w:rsidR="000621C9" w:rsidRPr="00911834" w:rsidRDefault="000621C9" w:rsidP="00911834">
      <w:pPr>
        <w:spacing w:line="360" w:lineRule="auto"/>
        <w:ind w:firstLine="708"/>
        <w:jc w:val="both"/>
        <w:rPr>
          <w:sz w:val="28"/>
          <w:szCs w:val="28"/>
          <w:lang w:val="uk-UA"/>
        </w:rPr>
      </w:pPr>
      <w:r w:rsidRPr="00911834">
        <w:rPr>
          <w:sz w:val="28"/>
          <w:szCs w:val="28"/>
          <w:lang w:val="uk-UA"/>
        </w:rPr>
        <w:t>Організаційно-методичне забезпечення КМСОНП передбачає використання всіх документів, регламентованих чинною нормативною базою щодо вищої освіти, адаптованих і доповнених з урахуванням особливостей цієї системи [9].</w:t>
      </w:r>
    </w:p>
    <w:p w:rsidR="000621C9" w:rsidRPr="00911834" w:rsidRDefault="000621C9" w:rsidP="00911834">
      <w:pPr>
        <w:spacing w:line="360" w:lineRule="auto"/>
        <w:ind w:firstLine="708"/>
        <w:jc w:val="both"/>
        <w:rPr>
          <w:sz w:val="28"/>
          <w:szCs w:val="28"/>
          <w:lang w:val="uk-UA"/>
        </w:rPr>
      </w:pPr>
      <w:r w:rsidRPr="00911834">
        <w:rPr>
          <w:sz w:val="28"/>
          <w:szCs w:val="28"/>
          <w:lang w:val="uk-UA"/>
        </w:rPr>
        <w:t>Серед проблем, визначених О Діковою-Фаворською та Г. Московською, що супроводжують впровадження КМСОНП, вкажемо на такі:</w:t>
      </w:r>
    </w:p>
    <w:p w:rsidR="000621C9" w:rsidRPr="00911834" w:rsidRDefault="000621C9" w:rsidP="00911834">
      <w:pPr>
        <w:numPr>
          <w:ilvl w:val="0"/>
          <w:numId w:val="5"/>
        </w:numPr>
        <w:spacing w:line="360" w:lineRule="auto"/>
        <w:jc w:val="both"/>
        <w:rPr>
          <w:sz w:val="28"/>
          <w:szCs w:val="28"/>
          <w:lang w:val="uk-UA"/>
        </w:rPr>
      </w:pPr>
      <w:r w:rsidRPr="00911834">
        <w:rPr>
          <w:sz w:val="28"/>
          <w:szCs w:val="28"/>
          <w:lang w:val="uk-UA"/>
        </w:rPr>
        <w:t>ускладнення діяльності з розроблення курсів у зв’язку із швидким розвитком технологічної основи навчання;</w:t>
      </w:r>
    </w:p>
    <w:p w:rsidR="000621C9" w:rsidRPr="00911834" w:rsidRDefault="000621C9" w:rsidP="00911834">
      <w:pPr>
        <w:numPr>
          <w:ilvl w:val="0"/>
          <w:numId w:val="5"/>
        </w:numPr>
        <w:spacing w:line="360" w:lineRule="auto"/>
        <w:jc w:val="both"/>
        <w:rPr>
          <w:sz w:val="28"/>
          <w:szCs w:val="28"/>
          <w:lang w:val="uk-UA"/>
        </w:rPr>
      </w:pPr>
      <w:r w:rsidRPr="00911834">
        <w:rPr>
          <w:sz w:val="28"/>
          <w:szCs w:val="28"/>
          <w:lang w:val="uk-UA"/>
        </w:rPr>
        <w:t>необхідність спеціальних навичок і прийомів у викладачів ВНЗ для розроблення навчальних курсів;</w:t>
      </w:r>
    </w:p>
    <w:p w:rsidR="000621C9" w:rsidRPr="00911834" w:rsidRDefault="000621C9" w:rsidP="00911834">
      <w:pPr>
        <w:numPr>
          <w:ilvl w:val="0"/>
          <w:numId w:val="5"/>
        </w:numPr>
        <w:spacing w:line="360" w:lineRule="auto"/>
        <w:jc w:val="both"/>
        <w:rPr>
          <w:sz w:val="28"/>
          <w:szCs w:val="28"/>
          <w:lang w:val="uk-UA"/>
        </w:rPr>
      </w:pPr>
      <w:r w:rsidRPr="00911834">
        <w:rPr>
          <w:sz w:val="28"/>
          <w:szCs w:val="28"/>
          <w:lang w:val="uk-UA"/>
        </w:rPr>
        <w:t>посилення вимог до якості навчальних матеріалів у зв’язку з відкритістю доступу до них, посилення контролю за їх якістю;</w:t>
      </w:r>
    </w:p>
    <w:p w:rsidR="000621C9" w:rsidRPr="00911834" w:rsidRDefault="000621C9" w:rsidP="00911834">
      <w:pPr>
        <w:numPr>
          <w:ilvl w:val="0"/>
          <w:numId w:val="5"/>
        </w:numPr>
        <w:spacing w:line="360" w:lineRule="auto"/>
        <w:jc w:val="both"/>
        <w:rPr>
          <w:sz w:val="28"/>
          <w:szCs w:val="28"/>
          <w:lang w:val="uk-UA"/>
        </w:rPr>
      </w:pPr>
      <w:r w:rsidRPr="00911834">
        <w:rPr>
          <w:sz w:val="28"/>
          <w:szCs w:val="28"/>
          <w:lang w:val="uk-UA"/>
        </w:rPr>
        <w:t>посилення функції підтримки студента, допомога йому в організації індивідуального навчального процесу;</w:t>
      </w:r>
    </w:p>
    <w:p w:rsidR="000621C9" w:rsidRPr="00911834" w:rsidRDefault="000621C9" w:rsidP="00911834">
      <w:pPr>
        <w:numPr>
          <w:ilvl w:val="0"/>
          <w:numId w:val="5"/>
        </w:numPr>
        <w:spacing w:line="360" w:lineRule="auto"/>
        <w:jc w:val="both"/>
        <w:rPr>
          <w:sz w:val="28"/>
          <w:szCs w:val="28"/>
          <w:lang w:val="uk-UA"/>
        </w:rPr>
      </w:pPr>
      <w:r w:rsidRPr="00911834">
        <w:rPr>
          <w:sz w:val="28"/>
          <w:szCs w:val="28"/>
          <w:lang w:val="uk-UA"/>
        </w:rPr>
        <w:t xml:space="preserve">обв’язкова наявність зворотного зв’язку викладача з кожним студентом, що навчається за КМСОНП [10]. </w:t>
      </w:r>
    </w:p>
    <w:p w:rsidR="000621C9" w:rsidRPr="00911834" w:rsidRDefault="000621C9" w:rsidP="00911834">
      <w:pPr>
        <w:spacing w:line="360" w:lineRule="auto"/>
        <w:ind w:left="708" w:firstLine="360"/>
        <w:jc w:val="both"/>
        <w:rPr>
          <w:sz w:val="28"/>
          <w:szCs w:val="28"/>
          <w:lang w:val="uk-UA"/>
        </w:rPr>
      </w:pPr>
      <w:r w:rsidRPr="00911834">
        <w:rPr>
          <w:sz w:val="28"/>
          <w:szCs w:val="28"/>
          <w:lang w:val="uk-UA"/>
        </w:rPr>
        <w:t>Порівняння КМСОНП з традиційною системою викладання хімії дозволило визначити її характерні особливості, які зумовлюють необхідність удосконалення або розробки нового методичного забезпечення. До таких особливостей відносяться:</w:t>
      </w:r>
    </w:p>
    <w:p w:rsidR="000621C9" w:rsidRPr="00911834" w:rsidRDefault="000621C9" w:rsidP="00911834">
      <w:pPr>
        <w:numPr>
          <w:ilvl w:val="0"/>
          <w:numId w:val="5"/>
        </w:numPr>
        <w:spacing w:line="360" w:lineRule="auto"/>
        <w:jc w:val="both"/>
        <w:rPr>
          <w:sz w:val="28"/>
          <w:szCs w:val="28"/>
          <w:lang w:val="uk-UA"/>
        </w:rPr>
      </w:pPr>
      <w:r w:rsidRPr="00911834">
        <w:rPr>
          <w:sz w:val="28"/>
          <w:szCs w:val="28"/>
          <w:lang w:val="uk-UA"/>
        </w:rPr>
        <w:t>раціональний поділ начальної дисципліни на модулі і перевірка якості засвоєння теоретичного і практичного матеріалу кожного модуля;</w:t>
      </w:r>
    </w:p>
    <w:p w:rsidR="000621C9" w:rsidRPr="00911834" w:rsidRDefault="000621C9" w:rsidP="00911834">
      <w:pPr>
        <w:numPr>
          <w:ilvl w:val="0"/>
          <w:numId w:val="5"/>
        </w:numPr>
        <w:spacing w:line="360" w:lineRule="auto"/>
        <w:jc w:val="both"/>
        <w:rPr>
          <w:sz w:val="28"/>
          <w:szCs w:val="28"/>
          <w:lang w:val="uk-UA"/>
        </w:rPr>
      </w:pPr>
      <w:r w:rsidRPr="00911834">
        <w:rPr>
          <w:sz w:val="28"/>
          <w:szCs w:val="28"/>
          <w:lang w:val="uk-UA"/>
        </w:rPr>
        <w:t>перевірка якості підготовки студентів до кожного лабораторного, практичного чи семінарського заняття;</w:t>
      </w:r>
    </w:p>
    <w:p w:rsidR="000621C9" w:rsidRPr="00911834" w:rsidRDefault="000621C9" w:rsidP="00911834">
      <w:pPr>
        <w:numPr>
          <w:ilvl w:val="0"/>
          <w:numId w:val="5"/>
        </w:numPr>
        <w:spacing w:line="360" w:lineRule="auto"/>
        <w:jc w:val="both"/>
        <w:rPr>
          <w:sz w:val="28"/>
          <w:szCs w:val="28"/>
          <w:lang w:val="uk-UA"/>
        </w:rPr>
      </w:pPr>
      <w:r w:rsidRPr="00911834">
        <w:rPr>
          <w:sz w:val="28"/>
          <w:szCs w:val="28"/>
          <w:lang w:val="uk-UA"/>
        </w:rPr>
        <w:t>стимулювання самостійної роботи студентів протягом усього семестру і підвищення якості їх знань; виявлення та розвиток творчих здібностей студентів [11].</w:t>
      </w:r>
    </w:p>
    <w:p w:rsidR="000621C9" w:rsidRPr="00911834" w:rsidRDefault="000621C9" w:rsidP="00911834">
      <w:pPr>
        <w:spacing w:line="360" w:lineRule="auto"/>
        <w:ind w:firstLine="708"/>
        <w:jc w:val="both"/>
        <w:rPr>
          <w:sz w:val="28"/>
          <w:szCs w:val="28"/>
          <w:lang w:val="uk-UA"/>
        </w:rPr>
      </w:pPr>
      <w:r w:rsidRPr="00911834">
        <w:rPr>
          <w:sz w:val="28"/>
          <w:szCs w:val="28"/>
          <w:lang w:val="uk-UA"/>
        </w:rPr>
        <w:t>Зазначається також, що в «умовах КМСОНП на відміну від традиційної організації навчального процесу, в якому центральною фігурою є викладач, акценти поступово зміщуються на діяльність студента. Це, у свою чергу, спонукає студентів більш самостійно контролювати результати своєї роботи» [12].</w:t>
      </w:r>
    </w:p>
    <w:p w:rsidR="000621C9" w:rsidRPr="00911834" w:rsidRDefault="000621C9" w:rsidP="00911834">
      <w:pPr>
        <w:spacing w:line="360" w:lineRule="auto"/>
        <w:ind w:firstLine="1068"/>
        <w:jc w:val="both"/>
        <w:rPr>
          <w:sz w:val="28"/>
          <w:szCs w:val="28"/>
          <w:lang w:val="uk-UA"/>
        </w:rPr>
      </w:pPr>
      <w:r w:rsidRPr="00911834">
        <w:rPr>
          <w:sz w:val="28"/>
          <w:szCs w:val="28"/>
          <w:lang w:val="uk-UA"/>
        </w:rPr>
        <w:t>Також зауважимо, що в умовах КМСОНП особливого значення набуває самостійна навчальна робота студентів, яка вимагає організації, проведення і контролю за нею на новому якісному рівні. В рекомендаціях Міністерства освіти і науки України щодо впровадження кредитно-модульної системи навчання вказується на те , що «особливу увагу слід приділити методичному забезпеченню організації самостійної роботи і виконанню індивідуальних завдань студента» [13, 14].</w:t>
      </w:r>
    </w:p>
    <w:p w:rsidR="000621C9" w:rsidRPr="00CB1960" w:rsidRDefault="000621C9" w:rsidP="00E84CB1">
      <w:pPr>
        <w:numPr>
          <w:ilvl w:val="1"/>
          <w:numId w:val="7"/>
        </w:numPr>
        <w:spacing w:line="360" w:lineRule="auto"/>
        <w:jc w:val="both"/>
        <w:rPr>
          <w:b/>
          <w:sz w:val="28"/>
          <w:szCs w:val="28"/>
          <w:lang w:val="uk-UA"/>
        </w:rPr>
      </w:pPr>
      <w:r>
        <w:rPr>
          <w:b/>
          <w:sz w:val="28"/>
          <w:szCs w:val="28"/>
          <w:lang w:val="uk-UA"/>
        </w:rPr>
        <w:t xml:space="preserve"> </w:t>
      </w:r>
      <w:r w:rsidRPr="00CB1960">
        <w:rPr>
          <w:b/>
          <w:sz w:val="28"/>
          <w:szCs w:val="28"/>
          <w:lang w:val="uk-UA"/>
        </w:rPr>
        <w:t>Особливості хімічних дисциплін</w:t>
      </w:r>
    </w:p>
    <w:p w:rsidR="000621C9" w:rsidRDefault="000621C9" w:rsidP="00E84CB1">
      <w:pPr>
        <w:jc w:val="both"/>
        <w:rPr>
          <w:sz w:val="28"/>
          <w:szCs w:val="28"/>
          <w:lang w:val="uk-UA"/>
        </w:rPr>
      </w:pPr>
    </w:p>
    <w:p w:rsidR="000621C9" w:rsidRPr="00911834" w:rsidRDefault="000621C9" w:rsidP="00E84CB1">
      <w:pPr>
        <w:jc w:val="both"/>
        <w:rPr>
          <w:sz w:val="28"/>
          <w:szCs w:val="28"/>
          <w:lang w:val="uk-UA"/>
        </w:rPr>
      </w:pPr>
    </w:p>
    <w:p w:rsidR="000621C9" w:rsidRPr="00911834" w:rsidRDefault="000621C9" w:rsidP="00911834">
      <w:pPr>
        <w:pStyle w:val="BodyText2"/>
        <w:spacing w:line="360" w:lineRule="auto"/>
        <w:rPr>
          <w:szCs w:val="28"/>
        </w:rPr>
      </w:pPr>
      <w:r w:rsidRPr="00911834">
        <w:rPr>
          <w:szCs w:val="28"/>
        </w:rPr>
        <w:tab/>
        <w:t>В роботі ми розглядаємо методичне забезпечення викладання хімічних дисциплін у студентів, що навчаються за спеціальностями «Прикладне матеріалознавство», «Екологія», «Лікувальна справа». Хімічні дисципліни є загальнотеоретичними, їх роль у системі вищої освіти визначається вагомістю тих професійних завдань, які покладають на майбутніх фахівців.</w:t>
      </w:r>
    </w:p>
    <w:p w:rsidR="000621C9" w:rsidRPr="00911834" w:rsidRDefault="000621C9" w:rsidP="00911834">
      <w:pPr>
        <w:pStyle w:val="BodyText2"/>
        <w:spacing w:line="360" w:lineRule="auto"/>
        <w:ind w:left="360"/>
        <w:rPr>
          <w:szCs w:val="28"/>
        </w:rPr>
      </w:pPr>
      <w:r w:rsidRPr="00911834">
        <w:rPr>
          <w:szCs w:val="28"/>
        </w:rPr>
        <w:t>Метою викладання хімічних дисциплін є:</w:t>
      </w:r>
    </w:p>
    <w:p w:rsidR="000621C9" w:rsidRPr="00911834" w:rsidRDefault="000621C9" w:rsidP="00F51373">
      <w:pPr>
        <w:pStyle w:val="BodyText2"/>
        <w:numPr>
          <w:ilvl w:val="0"/>
          <w:numId w:val="6"/>
        </w:numPr>
        <w:spacing w:line="360" w:lineRule="auto"/>
        <w:rPr>
          <w:szCs w:val="28"/>
        </w:rPr>
      </w:pPr>
      <w:r w:rsidRPr="00911834">
        <w:rPr>
          <w:szCs w:val="28"/>
        </w:rPr>
        <w:t>формування у студентів системи знань про речовину і хімічну реакцію в світлі уявлень про періодичне змінювання властивостей хімічних елементів та їх сполук , будову речовини, направленість хімічних процесів, швидкість хімічної реакції;</w:t>
      </w:r>
    </w:p>
    <w:p w:rsidR="000621C9" w:rsidRPr="00911834" w:rsidRDefault="000621C9" w:rsidP="00F51373">
      <w:pPr>
        <w:pStyle w:val="BodyText2"/>
        <w:numPr>
          <w:ilvl w:val="0"/>
          <w:numId w:val="6"/>
        </w:numPr>
        <w:spacing w:line="360" w:lineRule="auto"/>
        <w:rPr>
          <w:szCs w:val="28"/>
        </w:rPr>
      </w:pPr>
      <w:r w:rsidRPr="00911834">
        <w:rPr>
          <w:szCs w:val="28"/>
        </w:rPr>
        <w:t>формування у студентів наукового світогляду на основі засвоєння поглиблених і розширених знань про закони і теорії хімії, найважливіші поняття і факти, узагальнення світоглядного характеру;</w:t>
      </w:r>
    </w:p>
    <w:p w:rsidR="000621C9" w:rsidRPr="00911834" w:rsidRDefault="000621C9" w:rsidP="00F51373">
      <w:pPr>
        <w:pStyle w:val="BodyText2"/>
        <w:numPr>
          <w:ilvl w:val="0"/>
          <w:numId w:val="6"/>
        </w:numPr>
        <w:spacing w:line="360" w:lineRule="auto"/>
        <w:rPr>
          <w:szCs w:val="28"/>
        </w:rPr>
      </w:pPr>
      <w:r w:rsidRPr="00911834">
        <w:rPr>
          <w:szCs w:val="28"/>
        </w:rPr>
        <w:t>розвиток інтелектуальних умінь, творчого мислення;</w:t>
      </w:r>
    </w:p>
    <w:p w:rsidR="000621C9" w:rsidRPr="00911834" w:rsidRDefault="000621C9" w:rsidP="00F51373">
      <w:pPr>
        <w:pStyle w:val="BodyText2"/>
        <w:numPr>
          <w:ilvl w:val="0"/>
          <w:numId w:val="6"/>
        </w:numPr>
        <w:spacing w:line="360" w:lineRule="auto"/>
        <w:rPr>
          <w:szCs w:val="28"/>
        </w:rPr>
      </w:pPr>
      <w:r w:rsidRPr="00911834">
        <w:rPr>
          <w:szCs w:val="28"/>
        </w:rPr>
        <w:t>забезпечення фундаменту для вивчення студентами дисциплін на наступних ступенях освіти (наприклад, для спеціальності «Прикладне матеріалознавство» дисциплін «Фізична хімія», «Фізика конденсованого стану матеріалів», «Корозія та захист матеріалів і виробів» та ін.)</w:t>
      </w:r>
      <w:r>
        <w:rPr>
          <w:szCs w:val="28"/>
        </w:rPr>
        <w:t>.</w:t>
      </w:r>
    </w:p>
    <w:p w:rsidR="000621C9" w:rsidRPr="00911834" w:rsidRDefault="000621C9" w:rsidP="00911834">
      <w:pPr>
        <w:pStyle w:val="BodyText2"/>
        <w:spacing w:line="360" w:lineRule="auto"/>
        <w:ind w:left="360" w:firstLine="348"/>
        <w:rPr>
          <w:szCs w:val="28"/>
        </w:rPr>
      </w:pPr>
      <w:r w:rsidRPr="00911834">
        <w:rPr>
          <w:szCs w:val="28"/>
        </w:rPr>
        <w:t>Завдання викладання хімічних дисциплін полягають у:</w:t>
      </w:r>
    </w:p>
    <w:p w:rsidR="000621C9" w:rsidRPr="00911834" w:rsidRDefault="000621C9" w:rsidP="00911834">
      <w:pPr>
        <w:pStyle w:val="BodyText2"/>
        <w:spacing w:line="360" w:lineRule="auto"/>
        <w:ind w:left="360" w:firstLine="348"/>
        <w:rPr>
          <w:szCs w:val="28"/>
        </w:rPr>
      </w:pPr>
      <w:r w:rsidRPr="00911834">
        <w:rPr>
          <w:szCs w:val="28"/>
        </w:rPr>
        <w:t>- забезпеченні засвоєння студентами провідних теорій, законів, понять, фактів про склад, будову, властивості речовин і закономірності перебігу хімічних реакцій;</w:t>
      </w:r>
    </w:p>
    <w:p w:rsidR="000621C9" w:rsidRPr="00911834" w:rsidRDefault="000621C9" w:rsidP="00911834">
      <w:pPr>
        <w:pStyle w:val="BodyText2"/>
        <w:spacing w:line="360" w:lineRule="auto"/>
        <w:ind w:left="360" w:firstLine="348"/>
        <w:rPr>
          <w:szCs w:val="28"/>
        </w:rPr>
      </w:pPr>
      <w:r w:rsidRPr="00911834">
        <w:rPr>
          <w:szCs w:val="28"/>
        </w:rPr>
        <w:t>- формуванні вмінь проводити хімічні розрахунки;</w:t>
      </w:r>
    </w:p>
    <w:p w:rsidR="000621C9" w:rsidRPr="00911834" w:rsidRDefault="000621C9" w:rsidP="00911834">
      <w:pPr>
        <w:pStyle w:val="BodyText2"/>
        <w:spacing w:line="360" w:lineRule="auto"/>
        <w:ind w:left="360" w:firstLine="348"/>
        <w:rPr>
          <w:szCs w:val="28"/>
        </w:rPr>
      </w:pPr>
      <w:r w:rsidRPr="00911834">
        <w:rPr>
          <w:szCs w:val="28"/>
        </w:rPr>
        <w:t>- формуванню спеціальних навичок поведінки з речовинами, планування і проведення хімічного експерименту з дотриманням правил техніки безпеки.</w:t>
      </w:r>
    </w:p>
    <w:p w:rsidR="000621C9" w:rsidRPr="00911834" w:rsidRDefault="000621C9" w:rsidP="00911834">
      <w:pPr>
        <w:pStyle w:val="BodyText2"/>
        <w:spacing w:line="360" w:lineRule="auto"/>
        <w:ind w:firstLine="348"/>
        <w:rPr>
          <w:szCs w:val="28"/>
        </w:rPr>
      </w:pPr>
      <w:r w:rsidRPr="00911834">
        <w:rPr>
          <w:szCs w:val="28"/>
        </w:rPr>
        <w:t>Студенти повинні розуміти, що знання основних хімічних законів, володіння технікою хімічних розрахунків створює умови для отримання потрібного результату в різних сферах інженерної, медичної, наукової діяльності тощо.</w:t>
      </w:r>
    </w:p>
    <w:p w:rsidR="000621C9" w:rsidRPr="00911834" w:rsidRDefault="000621C9" w:rsidP="00911834">
      <w:pPr>
        <w:pStyle w:val="BodyText2"/>
        <w:spacing w:line="360" w:lineRule="auto"/>
        <w:rPr>
          <w:szCs w:val="28"/>
        </w:rPr>
      </w:pPr>
      <w:r w:rsidRPr="00911834">
        <w:rPr>
          <w:szCs w:val="28"/>
        </w:rPr>
        <w:tab/>
        <w:t>Курс хімії пов’язаний з багатьма дисциплінами, що вивчаються студентами зі спеціальності. Базовими дисциплінами для нього є шкільні курси хімії, математики і фізики; та, в залежності від спеціальності, за якою навчаються студенти, - курси математики, фізики у ВНЗ. З іншого боку, хімічні дисципліни є теоретичною основою для інших навчальних дисциплін. Зокрема, «Хімія» є теоретичною основою науки про зв’язок складу, будови і властивостей матеріалів – матеріалознавства, її вивчення забезпечує можливість подальшого опанування студентами таких дисциплін як: «Фізична хімія», «Фізика конденсованого стану матеріалів», «Кристалографія, кристалохімія, мінералогія», «Основи екології», «Корозія та захист матеріалів і виробів», «Медична хімія» - теоретичною основою для «Біорганічної та біологічної хімії», «Фармакології» тощо.</w:t>
      </w:r>
    </w:p>
    <w:p w:rsidR="000621C9" w:rsidRPr="00911834" w:rsidRDefault="000621C9" w:rsidP="00037609">
      <w:pPr>
        <w:pStyle w:val="BodyText2"/>
        <w:spacing w:line="360" w:lineRule="auto"/>
        <w:rPr>
          <w:szCs w:val="28"/>
        </w:rPr>
      </w:pPr>
      <w:r w:rsidRPr="00911834">
        <w:rPr>
          <w:szCs w:val="28"/>
        </w:rPr>
        <w:tab/>
        <w:t>Вважаємо, що зміст хімічних дисциплін, які вивчають першокурсники нехімічних спеціальностей, має такі особливості:</w:t>
      </w:r>
      <w:r>
        <w:rPr>
          <w:szCs w:val="28"/>
        </w:rPr>
        <w:t xml:space="preserve"> </w:t>
      </w:r>
      <w:r w:rsidRPr="00911834">
        <w:rPr>
          <w:szCs w:val="28"/>
        </w:rPr>
        <w:t>перевага теоретичних узагальнень за способом розумової діяльності та дедуктивних за способом їх формування;</w:t>
      </w:r>
      <w:r>
        <w:rPr>
          <w:szCs w:val="28"/>
        </w:rPr>
        <w:t xml:space="preserve"> </w:t>
      </w:r>
      <w:r w:rsidRPr="00911834">
        <w:rPr>
          <w:szCs w:val="28"/>
        </w:rPr>
        <w:t>зосередженість значної частини теоретичних узагальнень у першій частині курсу;</w:t>
      </w:r>
      <w:r>
        <w:rPr>
          <w:szCs w:val="28"/>
        </w:rPr>
        <w:t xml:space="preserve"> </w:t>
      </w:r>
      <w:r w:rsidRPr="00911834">
        <w:rPr>
          <w:szCs w:val="28"/>
        </w:rPr>
        <w:t>конкретизація теоретичних узагальнень, набутих на початку вивчення курсу, при подальшому вивченні дисципліни;</w:t>
      </w:r>
      <w:r>
        <w:rPr>
          <w:szCs w:val="28"/>
        </w:rPr>
        <w:t xml:space="preserve"> </w:t>
      </w:r>
      <w:r w:rsidRPr="00911834">
        <w:rPr>
          <w:szCs w:val="28"/>
        </w:rPr>
        <w:t>значна кількість внутрішньопредметних (як між різними розділами курсу так і зі шкільним курсом хімії) та міжпредметних (з математикою, фізикою, біологією тощо) зв’язків;</w:t>
      </w:r>
      <w:r>
        <w:rPr>
          <w:szCs w:val="28"/>
        </w:rPr>
        <w:t xml:space="preserve"> </w:t>
      </w:r>
      <w:r w:rsidRPr="00911834">
        <w:rPr>
          <w:szCs w:val="28"/>
        </w:rPr>
        <w:t>значна кількість абстрактних понять;перевага дедуктивних способів опанування навчальної інформації.</w:t>
      </w:r>
    </w:p>
    <w:p w:rsidR="000621C9" w:rsidRDefault="000621C9" w:rsidP="00911834">
      <w:pPr>
        <w:pStyle w:val="BodyText2"/>
        <w:spacing w:line="360" w:lineRule="auto"/>
        <w:ind w:firstLine="360"/>
        <w:rPr>
          <w:szCs w:val="28"/>
        </w:rPr>
      </w:pPr>
      <w:r w:rsidRPr="00911834">
        <w:rPr>
          <w:szCs w:val="28"/>
        </w:rPr>
        <w:t xml:space="preserve">Таким чином, при розробці методичного забезпечення, зокрема </w:t>
      </w:r>
      <w:r>
        <w:rPr>
          <w:szCs w:val="28"/>
        </w:rPr>
        <w:t>електронних засобів навчального призначення</w:t>
      </w:r>
      <w:r w:rsidRPr="00911834">
        <w:rPr>
          <w:szCs w:val="28"/>
        </w:rPr>
        <w:t>, постає завдання врахування специфіки хімічних дисциплін. Ц</w:t>
      </w:r>
      <w:r>
        <w:rPr>
          <w:szCs w:val="28"/>
        </w:rPr>
        <w:t>і</w:t>
      </w:r>
      <w:r w:rsidRPr="00911834">
        <w:rPr>
          <w:szCs w:val="28"/>
        </w:rPr>
        <w:t xml:space="preserve"> завдання можна вирішити шляхом введення у електронні посібники алгоритмів, прикладів розв’язку типових завдань і показу можливого способу розмірковування при виконанні завдань, збільшення кількості та видів наочності, збільшення кількості та видів завдань для оперативного самоконтролю у тестовій формі тощо.</w:t>
      </w:r>
    </w:p>
    <w:p w:rsidR="000621C9" w:rsidRDefault="000621C9" w:rsidP="00D91C06">
      <w:pPr>
        <w:pStyle w:val="ListParagraph"/>
        <w:numPr>
          <w:ilvl w:val="0"/>
          <w:numId w:val="7"/>
        </w:numPr>
        <w:spacing w:line="360" w:lineRule="auto"/>
        <w:jc w:val="center"/>
        <w:rPr>
          <w:b/>
          <w:sz w:val="28"/>
          <w:szCs w:val="28"/>
          <w:lang w:val="uk-UA"/>
        </w:rPr>
      </w:pPr>
      <w:r>
        <w:rPr>
          <w:b/>
          <w:sz w:val="28"/>
          <w:szCs w:val="28"/>
          <w:lang w:val="uk-UA"/>
        </w:rPr>
        <w:t>МЕТОДИКА ВИКОРИСТАННЯ У НАВЧАЛЬНОМУ ПРОЦЕСІ ЕЛЕКТРОННИХ ПОСІБНИКІВ В УМОВАХ КРЕДИТНО-МОДУЛЬНОЇ СИСТЕМИ НАВЧАННЯ</w:t>
      </w:r>
    </w:p>
    <w:p w:rsidR="000621C9" w:rsidRDefault="000621C9" w:rsidP="00E84CB1">
      <w:pPr>
        <w:pStyle w:val="ListParagraph"/>
        <w:numPr>
          <w:ilvl w:val="1"/>
          <w:numId w:val="11"/>
        </w:numPr>
        <w:spacing w:line="360" w:lineRule="auto"/>
        <w:jc w:val="both"/>
        <w:rPr>
          <w:b/>
          <w:sz w:val="28"/>
          <w:szCs w:val="28"/>
          <w:lang w:val="uk-UA"/>
        </w:rPr>
      </w:pPr>
      <w:r>
        <w:rPr>
          <w:b/>
          <w:sz w:val="28"/>
          <w:szCs w:val="28"/>
          <w:lang w:val="uk-UA"/>
        </w:rPr>
        <w:t>Сучасні підходи до класифікації та визначення електронних</w:t>
      </w:r>
    </w:p>
    <w:p w:rsidR="000621C9" w:rsidRPr="00A70FA3" w:rsidRDefault="000621C9" w:rsidP="00E84CB1">
      <w:pPr>
        <w:spacing w:line="360" w:lineRule="auto"/>
        <w:ind w:left="708"/>
        <w:jc w:val="both"/>
        <w:rPr>
          <w:b/>
          <w:sz w:val="28"/>
          <w:szCs w:val="28"/>
          <w:lang w:val="uk-UA"/>
        </w:rPr>
      </w:pPr>
      <w:r w:rsidRPr="00A70FA3">
        <w:rPr>
          <w:b/>
          <w:sz w:val="28"/>
          <w:szCs w:val="28"/>
          <w:lang w:val="uk-UA"/>
        </w:rPr>
        <w:t>засобів навчання</w:t>
      </w:r>
    </w:p>
    <w:p w:rsidR="000621C9" w:rsidRDefault="000621C9" w:rsidP="00E84CB1">
      <w:pPr>
        <w:jc w:val="center"/>
        <w:rPr>
          <w:b/>
          <w:sz w:val="28"/>
          <w:szCs w:val="28"/>
          <w:lang w:val="uk-UA"/>
        </w:rPr>
      </w:pPr>
    </w:p>
    <w:p w:rsidR="000621C9" w:rsidRPr="00911834" w:rsidRDefault="000621C9" w:rsidP="00E84CB1">
      <w:pPr>
        <w:jc w:val="center"/>
        <w:rPr>
          <w:b/>
          <w:sz w:val="28"/>
          <w:szCs w:val="28"/>
          <w:lang w:val="uk-UA"/>
        </w:rPr>
      </w:pPr>
    </w:p>
    <w:p w:rsidR="000621C9" w:rsidRPr="00911834" w:rsidRDefault="000621C9" w:rsidP="00911834">
      <w:pPr>
        <w:spacing w:line="360" w:lineRule="auto"/>
        <w:ind w:firstLine="708"/>
        <w:jc w:val="both"/>
        <w:rPr>
          <w:sz w:val="28"/>
          <w:szCs w:val="28"/>
          <w:lang w:val="uk-UA"/>
        </w:rPr>
      </w:pPr>
      <w:r w:rsidRPr="00911834">
        <w:rPr>
          <w:sz w:val="28"/>
          <w:szCs w:val="28"/>
          <w:lang w:val="uk-UA"/>
        </w:rPr>
        <w:tab/>
        <w:t xml:space="preserve">Інформаційні технології реалізуються за допомогою численних спеціальних засобів – електронних засобів навчального призначення. Існують різноманітні підходи до класифікації засобів начального призначення. </w:t>
      </w:r>
    </w:p>
    <w:p w:rsidR="000621C9" w:rsidRPr="00911834" w:rsidRDefault="000621C9" w:rsidP="00911834">
      <w:pPr>
        <w:spacing w:line="360" w:lineRule="auto"/>
        <w:ind w:firstLine="708"/>
        <w:jc w:val="both"/>
        <w:rPr>
          <w:sz w:val="28"/>
          <w:szCs w:val="28"/>
          <w:lang w:val="uk-UA"/>
        </w:rPr>
      </w:pPr>
      <w:r w:rsidRPr="00911834">
        <w:rPr>
          <w:sz w:val="28"/>
          <w:szCs w:val="28"/>
          <w:lang w:val="uk-UA"/>
        </w:rPr>
        <w:t>Електронний навчальний посібник - програмно-методичний навчальний комплекс, що відповідає типовій навчальній програмі й дає змогу студенту самостійно або за допомогою викладача опанувати навчальний курс або його розділ.</w:t>
      </w:r>
    </w:p>
    <w:p w:rsidR="000621C9" w:rsidRPr="00911834" w:rsidRDefault="000621C9" w:rsidP="00911834">
      <w:pPr>
        <w:spacing w:line="360" w:lineRule="auto"/>
        <w:ind w:firstLine="708"/>
        <w:jc w:val="both"/>
        <w:rPr>
          <w:sz w:val="28"/>
          <w:szCs w:val="28"/>
          <w:lang w:val="uk-UA"/>
        </w:rPr>
      </w:pPr>
      <w:r w:rsidRPr="00911834">
        <w:rPr>
          <w:sz w:val="28"/>
          <w:szCs w:val="28"/>
          <w:lang w:val="uk-UA"/>
        </w:rPr>
        <w:t>Електронний навчальний посібник може бути призначений для самостійного вивчення навчального матеріалу з певної дисципліни або підтримки лекційного курсу з метою його поглибленого вивчення. Впровадження у структуру електронного посібника елементів мультимедіа дозволяє здійснити одночасну передачу різних видів інформації, що полягає у поєднанні тексту, звуку, графіки, анімації й відео. Засоби наочної демонстрації дозволяє покращити сприйняття нового матеріалу, залучити до процесу запам’ятовування не тільки слухові, але й зорові центри.</w:t>
      </w:r>
    </w:p>
    <w:p w:rsidR="000621C9" w:rsidRPr="00911834" w:rsidRDefault="000621C9" w:rsidP="00911834">
      <w:pPr>
        <w:spacing w:line="360" w:lineRule="auto"/>
        <w:ind w:firstLine="708"/>
        <w:jc w:val="both"/>
        <w:rPr>
          <w:sz w:val="28"/>
          <w:szCs w:val="28"/>
          <w:lang w:val="uk-UA"/>
        </w:rPr>
      </w:pPr>
      <w:r w:rsidRPr="00911834">
        <w:rPr>
          <w:sz w:val="28"/>
          <w:szCs w:val="28"/>
          <w:lang w:val="uk-UA"/>
        </w:rPr>
        <w:t>Зміст електронних посібників навчального призначення повинен бути адекватним сучасним технологіям навчання, враховувати доцільність активного використання комп’ютерної техніки в навчальному процесі. Навчальний матеріал повинен бути структурований таким чином, щоб сформувати у студента власний тезаурус навчально-предметних знань, розвивати навички володіння професійними прийомами, методами та способами їх застосування.</w:t>
      </w:r>
    </w:p>
    <w:p w:rsidR="000621C9" w:rsidRPr="00911834" w:rsidRDefault="000621C9" w:rsidP="00911834">
      <w:pPr>
        <w:spacing w:line="360" w:lineRule="auto"/>
        <w:ind w:firstLine="708"/>
        <w:jc w:val="both"/>
        <w:rPr>
          <w:sz w:val="28"/>
          <w:szCs w:val="28"/>
          <w:lang w:val="uk-UA"/>
        </w:rPr>
      </w:pPr>
      <w:r w:rsidRPr="00911834">
        <w:rPr>
          <w:sz w:val="28"/>
          <w:szCs w:val="28"/>
          <w:lang w:val="uk-UA"/>
        </w:rPr>
        <w:t>Для класифікації електронних посібників використовують загальноприйняті способи класифікації як навчальних, так й електронних посібників.</w:t>
      </w:r>
    </w:p>
    <w:p w:rsidR="000621C9" w:rsidRPr="00911834" w:rsidRDefault="000621C9" w:rsidP="00911834">
      <w:pPr>
        <w:spacing w:line="360" w:lineRule="auto"/>
        <w:ind w:firstLine="450"/>
        <w:jc w:val="both"/>
        <w:rPr>
          <w:sz w:val="28"/>
          <w:szCs w:val="28"/>
          <w:lang w:val="uk-UA"/>
        </w:rPr>
      </w:pPr>
      <w:r w:rsidRPr="00911834">
        <w:rPr>
          <w:sz w:val="28"/>
          <w:szCs w:val="28"/>
          <w:lang w:val="uk-UA"/>
        </w:rPr>
        <w:t>Електронні посібники навчального призначення необхідно розрізняти:</w:t>
      </w:r>
    </w:p>
    <w:p w:rsidR="000621C9" w:rsidRPr="00911834" w:rsidRDefault="000621C9" w:rsidP="00F51373">
      <w:pPr>
        <w:numPr>
          <w:ilvl w:val="0"/>
          <w:numId w:val="9"/>
        </w:numPr>
        <w:spacing w:line="360" w:lineRule="auto"/>
        <w:ind w:left="450"/>
        <w:jc w:val="both"/>
        <w:rPr>
          <w:sz w:val="28"/>
          <w:szCs w:val="28"/>
          <w:lang w:val="uk-UA"/>
        </w:rPr>
      </w:pPr>
      <w:r w:rsidRPr="00911834">
        <w:rPr>
          <w:sz w:val="28"/>
          <w:szCs w:val="28"/>
          <w:lang w:val="uk-UA"/>
        </w:rPr>
        <w:t>за функціональними ознаками, що визначають значення і місце посібника у навчальному процесі;</w:t>
      </w:r>
    </w:p>
    <w:p w:rsidR="000621C9" w:rsidRPr="00911834" w:rsidRDefault="000621C9" w:rsidP="00F51373">
      <w:pPr>
        <w:numPr>
          <w:ilvl w:val="0"/>
          <w:numId w:val="9"/>
        </w:numPr>
        <w:spacing w:line="360" w:lineRule="auto"/>
        <w:ind w:left="450"/>
        <w:jc w:val="both"/>
        <w:rPr>
          <w:color w:val="000000"/>
          <w:sz w:val="28"/>
          <w:szCs w:val="28"/>
          <w:lang w:val="uk-UA"/>
        </w:rPr>
      </w:pPr>
      <w:r w:rsidRPr="00911834">
        <w:rPr>
          <w:color w:val="000000"/>
          <w:sz w:val="28"/>
          <w:szCs w:val="28"/>
          <w:lang w:val="uk-UA"/>
        </w:rPr>
        <w:t xml:space="preserve">за структурою; </w:t>
      </w:r>
    </w:p>
    <w:p w:rsidR="000621C9" w:rsidRPr="00911834" w:rsidRDefault="000621C9" w:rsidP="00F51373">
      <w:pPr>
        <w:numPr>
          <w:ilvl w:val="0"/>
          <w:numId w:val="9"/>
        </w:numPr>
        <w:spacing w:line="360" w:lineRule="auto"/>
        <w:ind w:left="450"/>
        <w:jc w:val="both"/>
        <w:rPr>
          <w:color w:val="000000"/>
          <w:sz w:val="28"/>
          <w:szCs w:val="28"/>
          <w:lang w:val="uk-UA"/>
        </w:rPr>
      </w:pPr>
      <w:r w:rsidRPr="00911834">
        <w:rPr>
          <w:color w:val="000000"/>
          <w:sz w:val="28"/>
          <w:szCs w:val="28"/>
          <w:lang w:val="uk-UA"/>
        </w:rPr>
        <w:t>за організацією тексту;</w:t>
      </w:r>
    </w:p>
    <w:p w:rsidR="000621C9" w:rsidRPr="00911834" w:rsidRDefault="000621C9" w:rsidP="00F51373">
      <w:pPr>
        <w:numPr>
          <w:ilvl w:val="0"/>
          <w:numId w:val="9"/>
        </w:numPr>
        <w:spacing w:line="360" w:lineRule="auto"/>
        <w:ind w:left="450"/>
        <w:jc w:val="both"/>
        <w:rPr>
          <w:color w:val="000000"/>
          <w:sz w:val="28"/>
          <w:szCs w:val="28"/>
          <w:lang w:val="uk-UA"/>
        </w:rPr>
      </w:pPr>
      <w:r w:rsidRPr="00911834">
        <w:rPr>
          <w:color w:val="000000"/>
          <w:sz w:val="28"/>
          <w:szCs w:val="28"/>
          <w:lang w:val="uk-UA"/>
        </w:rPr>
        <w:t>за характером наданої інформації;</w:t>
      </w:r>
    </w:p>
    <w:p w:rsidR="000621C9" w:rsidRPr="00911834" w:rsidRDefault="000621C9" w:rsidP="00F51373">
      <w:pPr>
        <w:numPr>
          <w:ilvl w:val="0"/>
          <w:numId w:val="9"/>
        </w:numPr>
        <w:spacing w:line="360" w:lineRule="auto"/>
        <w:ind w:left="450"/>
        <w:jc w:val="both"/>
        <w:rPr>
          <w:color w:val="000000"/>
          <w:sz w:val="28"/>
          <w:szCs w:val="28"/>
          <w:lang w:val="uk-UA"/>
        </w:rPr>
      </w:pPr>
      <w:r w:rsidRPr="00911834">
        <w:rPr>
          <w:color w:val="000000"/>
          <w:sz w:val="28"/>
          <w:szCs w:val="28"/>
          <w:lang w:val="uk-UA"/>
        </w:rPr>
        <w:t>за формою викладу;</w:t>
      </w:r>
    </w:p>
    <w:p w:rsidR="000621C9" w:rsidRPr="00911834" w:rsidRDefault="000621C9" w:rsidP="00F51373">
      <w:pPr>
        <w:numPr>
          <w:ilvl w:val="0"/>
          <w:numId w:val="9"/>
        </w:numPr>
        <w:spacing w:line="360" w:lineRule="auto"/>
        <w:ind w:left="450"/>
        <w:jc w:val="both"/>
        <w:rPr>
          <w:color w:val="000000"/>
          <w:sz w:val="28"/>
          <w:szCs w:val="28"/>
          <w:lang w:val="uk-UA"/>
        </w:rPr>
      </w:pPr>
      <w:r w:rsidRPr="00911834">
        <w:rPr>
          <w:color w:val="000000"/>
          <w:sz w:val="28"/>
          <w:szCs w:val="28"/>
          <w:lang w:val="uk-UA"/>
        </w:rPr>
        <w:t>за цільовим призначенням;</w:t>
      </w:r>
    </w:p>
    <w:p w:rsidR="000621C9" w:rsidRPr="00911834" w:rsidRDefault="000621C9" w:rsidP="00F51373">
      <w:pPr>
        <w:numPr>
          <w:ilvl w:val="0"/>
          <w:numId w:val="9"/>
        </w:numPr>
        <w:spacing w:line="360" w:lineRule="auto"/>
        <w:ind w:left="450"/>
        <w:jc w:val="both"/>
        <w:rPr>
          <w:color w:val="000000"/>
          <w:sz w:val="28"/>
          <w:szCs w:val="28"/>
          <w:lang w:val="uk-UA"/>
        </w:rPr>
      </w:pPr>
      <w:r w:rsidRPr="00911834">
        <w:rPr>
          <w:color w:val="000000"/>
          <w:sz w:val="28"/>
          <w:szCs w:val="28"/>
          <w:lang w:val="uk-UA"/>
        </w:rPr>
        <w:t>за наявністю друкованого еквіваленту;</w:t>
      </w:r>
    </w:p>
    <w:p w:rsidR="000621C9" w:rsidRPr="00911834" w:rsidRDefault="000621C9" w:rsidP="00F51373">
      <w:pPr>
        <w:numPr>
          <w:ilvl w:val="0"/>
          <w:numId w:val="9"/>
        </w:numPr>
        <w:spacing w:line="360" w:lineRule="auto"/>
        <w:ind w:left="450"/>
        <w:jc w:val="both"/>
        <w:rPr>
          <w:color w:val="000000"/>
          <w:sz w:val="28"/>
          <w:szCs w:val="28"/>
          <w:lang w:val="uk-UA"/>
        </w:rPr>
      </w:pPr>
      <w:r w:rsidRPr="00911834">
        <w:rPr>
          <w:color w:val="000000"/>
          <w:sz w:val="28"/>
          <w:szCs w:val="28"/>
          <w:lang w:val="uk-UA"/>
        </w:rPr>
        <w:t>за природою основної інформації;</w:t>
      </w:r>
    </w:p>
    <w:p w:rsidR="000621C9" w:rsidRPr="00911834" w:rsidRDefault="000621C9" w:rsidP="00F51373">
      <w:pPr>
        <w:numPr>
          <w:ilvl w:val="0"/>
          <w:numId w:val="9"/>
        </w:numPr>
        <w:spacing w:line="360" w:lineRule="auto"/>
        <w:ind w:left="450"/>
        <w:jc w:val="both"/>
        <w:rPr>
          <w:color w:val="000000"/>
          <w:sz w:val="28"/>
          <w:szCs w:val="28"/>
          <w:lang w:val="uk-UA"/>
        </w:rPr>
      </w:pPr>
      <w:r w:rsidRPr="00911834">
        <w:rPr>
          <w:color w:val="000000"/>
          <w:sz w:val="28"/>
          <w:szCs w:val="28"/>
          <w:lang w:val="uk-UA"/>
        </w:rPr>
        <w:t>за технологією розповсюдження;</w:t>
      </w:r>
    </w:p>
    <w:p w:rsidR="000621C9" w:rsidRPr="00911834" w:rsidRDefault="000621C9" w:rsidP="00F51373">
      <w:pPr>
        <w:numPr>
          <w:ilvl w:val="0"/>
          <w:numId w:val="9"/>
        </w:numPr>
        <w:spacing w:line="360" w:lineRule="auto"/>
        <w:ind w:left="450"/>
        <w:jc w:val="both"/>
        <w:rPr>
          <w:color w:val="000000"/>
          <w:sz w:val="28"/>
          <w:szCs w:val="28"/>
          <w:lang w:val="uk-UA"/>
        </w:rPr>
      </w:pPr>
      <w:r w:rsidRPr="00911834">
        <w:rPr>
          <w:color w:val="000000"/>
          <w:sz w:val="28"/>
          <w:szCs w:val="28"/>
          <w:lang w:val="uk-UA"/>
        </w:rPr>
        <w:t>за характером взаємодії користувача й електронного посібника [15].</w:t>
      </w:r>
    </w:p>
    <w:p w:rsidR="000621C9" w:rsidRPr="00911834" w:rsidRDefault="000621C9" w:rsidP="00911834">
      <w:pPr>
        <w:spacing w:line="360" w:lineRule="auto"/>
        <w:ind w:firstLine="450"/>
        <w:jc w:val="both"/>
        <w:rPr>
          <w:color w:val="000000"/>
          <w:sz w:val="28"/>
          <w:szCs w:val="28"/>
          <w:lang w:val="uk-UA"/>
        </w:rPr>
      </w:pPr>
      <w:r w:rsidRPr="00911834">
        <w:rPr>
          <w:b/>
          <w:bCs/>
          <w:color w:val="000000"/>
          <w:sz w:val="28"/>
          <w:szCs w:val="28"/>
          <w:lang w:val="uk-UA"/>
        </w:rPr>
        <w:t>За функціональними ознаками</w:t>
      </w:r>
      <w:r w:rsidRPr="00911834">
        <w:rPr>
          <w:color w:val="000000"/>
          <w:sz w:val="28"/>
          <w:szCs w:val="28"/>
          <w:lang w:val="uk-UA"/>
        </w:rPr>
        <w:t xml:space="preserve">, що визначають значення і місце посібника у навчальному процесі виділяють: програмно-методичні (навчальні плани та навчальні програми); навчально-методичні (методичні рекомендації,що містять матеріали з методики викладання навчальної дисципліни, вивчення курсу, виконанню курсових та дипломних робіт); навчальні (підручники, навчальні посібники, тексти лекцій, конспекти лекцій); допоміжні (практикуми, збірники задач та вправ); контролюючі (програми тестуванні, бази даних), контролюючі (бази даних, програми для тестування) [16] </w:t>
      </w:r>
    </w:p>
    <w:p w:rsidR="000621C9" w:rsidRPr="00911834" w:rsidRDefault="000621C9" w:rsidP="00911834">
      <w:pPr>
        <w:spacing w:line="360" w:lineRule="auto"/>
        <w:ind w:firstLine="450"/>
        <w:jc w:val="both"/>
        <w:rPr>
          <w:color w:val="000000"/>
          <w:sz w:val="28"/>
          <w:szCs w:val="28"/>
          <w:lang w:val="uk-UA"/>
        </w:rPr>
      </w:pPr>
      <w:r w:rsidRPr="00911834">
        <w:rPr>
          <w:b/>
          <w:bCs/>
          <w:color w:val="000000"/>
          <w:sz w:val="28"/>
          <w:szCs w:val="28"/>
          <w:lang w:val="uk-UA"/>
        </w:rPr>
        <w:t xml:space="preserve">За структурою </w:t>
      </w:r>
      <w:r w:rsidRPr="00911834">
        <w:rPr>
          <w:bCs/>
          <w:color w:val="000000"/>
          <w:sz w:val="28"/>
          <w:szCs w:val="28"/>
          <w:lang w:val="uk-UA"/>
        </w:rPr>
        <w:t>електронні видання поділяють на такі</w:t>
      </w:r>
      <w:r w:rsidRPr="00911834">
        <w:rPr>
          <w:color w:val="000000"/>
          <w:sz w:val="28"/>
          <w:szCs w:val="28"/>
          <w:lang w:val="uk-UA"/>
        </w:rPr>
        <w:t>: однотомне електронне видання – видання, видане на одному носії; багатотомне електронне видання – електронне видання, що складається з декількох частин, кожна з яких видана на ; окремому носії, електронна серія – серійне електронне видання, яке включає сукупність томів, об’єднаних спільною ідеєю, тематикою, цільовим призначенням, виконаним в однотипному оформленні.</w:t>
      </w:r>
    </w:p>
    <w:p w:rsidR="000621C9" w:rsidRPr="00911834" w:rsidRDefault="000621C9" w:rsidP="00911834">
      <w:pPr>
        <w:spacing w:line="360" w:lineRule="auto"/>
        <w:ind w:firstLine="450"/>
        <w:jc w:val="both"/>
        <w:rPr>
          <w:color w:val="000000"/>
          <w:sz w:val="28"/>
          <w:szCs w:val="28"/>
          <w:lang w:val="uk-UA"/>
        </w:rPr>
      </w:pPr>
      <w:r w:rsidRPr="00911834">
        <w:rPr>
          <w:b/>
          <w:bCs/>
          <w:color w:val="000000"/>
          <w:sz w:val="28"/>
          <w:szCs w:val="28"/>
          <w:lang w:val="uk-UA"/>
        </w:rPr>
        <w:t xml:space="preserve">За організацією тексту </w:t>
      </w:r>
      <w:r w:rsidRPr="00911834">
        <w:rPr>
          <w:color w:val="000000"/>
          <w:sz w:val="28"/>
          <w:szCs w:val="28"/>
          <w:lang w:val="uk-UA"/>
        </w:rPr>
        <w:t>виділяють моновидання та збірники</w:t>
      </w:r>
      <w:r w:rsidRPr="00911834">
        <w:rPr>
          <w:i/>
          <w:iCs/>
          <w:color w:val="000000"/>
          <w:sz w:val="28"/>
          <w:szCs w:val="28"/>
          <w:lang w:val="uk-UA"/>
        </w:rPr>
        <w:t>.</w:t>
      </w:r>
      <w:r w:rsidRPr="00911834">
        <w:rPr>
          <w:iCs/>
          <w:color w:val="000000"/>
          <w:sz w:val="28"/>
          <w:szCs w:val="28"/>
          <w:lang w:val="uk-UA"/>
        </w:rPr>
        <w:t xml:space="preserve"> У вигляді моновидання можуть виходити підручник, навчальний посібник, курс, конспект лекцій, а у вигляді </w:t>
      </w:r>
      <w:r w:rsidRPr="00911834">
        <w:rPr>
          <w:color w:val="000000"/>
          <w:sz w:val="28"/>
          <w:szCs w:val="28"/>
          <w:lang w:val="uk-UA"/>
        </w:rPr>
        <w:t xml:space="preserve">збірників – практикум Також переважно у вигляді моно видань випускають навчальні програми, методичні рекомендації, завдання для практичних робіт. </w:t>
      </w:r>
    </w:p>
    <w:p w:rsidR="000621C9" w:rsidRPr="00911834" w:rsidRDefault="000621C9" w:rsidP="00911834">
      <w:pPr>
        <w:spacing w:line="360" w:lineRule="auto"/>
        <w:ind w:firstLine="450"/>
        <w:jc w:val="both"/>
        <w:rPr>
          <w:color w:val="000000"/>
          <w:sz w:val="28"/>
          <w:szCs w:val="28"/>
          <w:lang w:val="uk-UA"/>
        </w:rPr>
      </w:pPr>
      <w:r w:rsidRPr="00911834">
        <w:rPr>
          <w:b/>
          <w:bCs/>
          <w:color w:val="000000"/>
          <w:sz w:val="28"/>
          <w:szCs w:val="28"/>
          <w:lang w:val="uk-UA"/>
        </w:rPr>
        <w:t xml:space="preserve">За характером наданої інформації </w:t>
      </w:r>
      <w:r w:rsidRPr="00911834">
        <w:rPr>
          <w:color w:val="000000"/>
          <w:sz w:val="28"/>
          <w:szCs w:val="28"/>
          <w:lang w:val="uk-UA"/>
        </w:rPr>
        <w:t>виділяють: навчальний план, навчальну програму, методичні рекомендації, методичні керівництва, програми практик, завдання для практичних занять, підручник, навчальний посібник, конспект лекцій, курс лекцій, практикум, тощо.</w:t>
      </w:r>
    </w:p>
    <w:p w:rsidR="000621C9" w:rsidRPr="00911834" w:rsidRDefault="000621C9" w:rsidP="00911834">
      <w:pPr>
        <w:spacing w:line="360" w:lineRule="auto"/>
        <w:ind w:firstLine="450"/>
        <w:jc w:val="both"/>
        <w:rPr>
          <w:color w:val="000000"/>
          <w:sz w:val="28"/>
          <w:szCs w:val="28"/>
          <w:lang w:val="uk-UA"/>
        </w:rPr>
      </w:pPr>
      <w:r w:rsidRPr="00911834">
        <w:rPr>
          <w:b/>
          <w:bCs/>
          <w:color w:val="000000"/>
          <w:sz w:val="28"/>
          <w:szCs w:val="28"/>
          <w:lang w:val="uk-UA"/>
        </w:rPr>
        <w:t xml:space="preserve">За формою викладу матеріалу </w:t>
      </w:r>
      <w:r w:rsidRPr="00911834">
        <w:rPr>
          <w:color w:val="000000"/>
          <w:sz w:val="28"/>
          <w:szCs w:val="28"/>
          <w:lang w:val="uk-UA"/>
        </w:rPr>
        <w:t>виділяють: конвекційні навчальні видання, які реалізують інформаційну функцію навчання; програмовані навчальні видання; проблемні навчальні видання, які ґрунтуються на теорії проблемного навчання й цілеспрямовано на розвиток логічного мислення; комбіновані, або універсальні навчальні видання, які містять окремі елементи перелічених моделей.</w:t>
      </w:r>
    </w:p>
    <w:p w:rsidR="000621C9" w:rsidRPr="00911834" w:rsidRDefault="000621C9" w:rsidP="00911834">
      <w:pPr>
        <w:spacing w:line="360" w:lineRule="auto"/>
        <w:ind w:firstLine="450"/>
        <w:jc w:val="both"/>
        <w:rPr>
          <w:color w:val="000000"/>
          <w:sz w:val="28"/>
          <w:szCs w:val="28"/>
          <w:lang w:val="uk-UA"/>
        </w:rPr>
      </w:pPr>
      <w:r w:rsidRPr="00911834">
        <w:rPr>
          <w:b/>
          <w:bCs/>
          <w:color w:val="000000"/>
          <w:sz w:val="28"/>
          <w:szCs w:val="28"/>
          <w:lang w:val="uk-UA"/>
        </w:rPr>
        <w:t xml:space="preserve">За цільовим призначенням </w:t>
      </w:r>
      <w:r w:rsidRPr="00911834">
        <w:rPr>
          <w:color w:val="000000"/>
          <w:sz w:val="28"/>
          <w:szCs w:val="28"/>
          <w:lang w:val="uk-UA"/>
        </w:rPr>
        <w:t>виділяють: для школярів; для бакалаврів; для дипломованих спеціалістів; для магістрів; для дорослих. Різниця за цільовим призначенням зумовлена різними дидактичними задачами, що вирішуються під час підготовки спеціалістів різного рівня.</w:t>
      </w:r>
    </w:p>
    <w:p w:rsidR="000621C9" w:rsidRPr="00911834" w:rsidRDefault="000621C9" w:rsidP="00911834">
      <w:pPr>
        <w:spacing w:line="360" w:lineRule="auto"/>
        <w:ind w:firstLine="450"/>
        <w:jc w:val="both"/>
        <w:rPr>
          <w:color w:val="000000"/>
          <w:sz w:val="28"/>
          <w:szCs w:val="28"/>
          <w:lang w:val="uk-UA"/>
        </w:rPr>
      </w:pPr>
      <w:r w:rsidRPr="00911834">
        <w:rPr>
          <w:b/>
          <w:bCs/>
          <w:color w:val="000000"/>
          <w:sz w:val="28"/>
          <w:szCs w:val="28"/>
          <w:lang w:val="uk-UA"/>
        </w:rPr>
        <w:t>За наявністю друкованого еквіваленту</w:t>
      </w:r>
      <w:r w:rsidRPr="00911834">
        <w:rPr>
          <w:color w:val="000000"/>
          <w:sz w:val="28"/>
          <w:szCs w:val="28"/>
          <w:lang w:val="uk-UA"/>
        </w:rPr>
        <w:t xml:space="preserve"> виділяють: електронний аналог друкованого навчального видання - електронний засіб навчального призначення, який в основному відтворює відповідне друковане видання (розміщення тексту на сторінках, ілюстрації,  посилання тощо); самостійний електронний посібник навчального призначення - електронне видання, яке не має друкованих аналогів.</w:t>
      </w:r>
    </w:p>
    <w:p w:rsidR="000621C9" w:rsidRPr="00911834" w:rsidRDefault="000621C9" w:rsidP="00911834">
      <w:pPr>
        <w:spacing w:line="360" w:lineRule="auto"/>
        <w:ind w:firstLine="450"/>
        <w:jc w:val="both"/>
        <w:rPr>
          <w:color w:val="000000"/>
          <w:sz w:val="28"/>
          <w:szCs w:val="28"/>
          <w:lang w:val="uk-UA"/>
        </w:rPr>
      </w:pPr>
      <w:r w:rsidRPr="00911834">
        <w:rPr>
          <w:b/>
          <w:bCs/>
          <w:color w:val="000000"/>
          <w:sz w:val="28"/>
          <w:szCs w:val="28"/>
          <w:lang w:val="uk-UA"/>
        </w:rPr>
        <w:t>За природою основної інформації</w:t>
      </w:r>
      <w:r w:rsidRPr="00911834">
        <w:rPr>
          <w:color w:val="000000"/>
          <w:sz w:val="28"/>
          <w:szCs w:val="28"/>
          <w:lang w:val="uk-UA"/>
        </w:rPr>
        <w:t xml:space="preserve"> виділяють: текстовий (символьний) електронний посібник, який містить переважно текстову інформацію, представлену у формі, яка дозволяє здійснювати по символьну обробку; зображувальний електронний посібник, який містить переважно електронні зразки об’єктів; звуковий електронний посібник, який дає змогу прослуховувати інформацію, але не призначений для друкованого відтворення; програмний – самостійний продукт, який являє публікацію тексту програми або програми на мові програмування або у вигляді коду; мультимедійне електронне видання, у якому інформація різної природи присутня рівноправно та взаємопов’язано для вирішення певних задач, причому цей зв’язок зумовлений відповідними програмними засобами [17].</w:t>
      </w:r>
    </w:p>
    <w:p w:rsidR="000621C9" w:rsidRPr="00911834" w:rsidRDefault="000621C9" w:rsidP="00911834">
      <w:pPr>
        <w:spacing w:line="360" w:lineRule="auto"/>
        <w:ind w:firstLine="450"/>
        <w:jc w:val="both"/>
        <w:rPr>
          <w:color w:val="000000"/>
          <w:sz w:val="28"/>
          <w:szCs w:val="28"/>
          <w:lang w:val="uk-UA"/>
        </w:rPr>
      </w:pPr>
      <w:r w:rsidRPr="00911834">
        <w:rPr>
          <w:b/>
          <w:bCs/>
          <w:color w:val="000000"/>
          <w:sz w:val="28"/>
          <w:szCs w:val="28"/>
          <w:lang w:val="uk-UA"/>
        </w:rPr>
        <w:t>За</w:t>
      </w:r>
      <w:r w:rsidRPr="00911834">
        <w:rPr>
          <w:color w:val="000000"/>
          <w:sz w:val="28"/>
          <w:szCs w:val="28"/>
          <w:lang w:val="uk-UA"/>
        </w:rPr>
        <w:t xml:space="preserve"> </w:t>
      </w:r>
      <w:r w:rsidRPr="00911834">
        <w:rPr>
          <w:b/>
          <w:bCs/>
          <w:color w:val="000000"/>
          <w:sz w:val="28"/>
          <w:szCs w:val="28"/>
          <w:lang w:val="uk-UA"/>
        </w:rPr>
        <w:t xml:space="preserve">технологією розповсюдження </w:t>
      </w:r>
      <w:r w:rsidRPr="00911834">
        <w:rPr>
          <w:color w:val="000000"/>
          <w:sz w:val="28"/>
          <w:szCs w:val="28"/>
          <w:lang w:val="uk-UA"/>
        </w:rPr>
        <w:t xml:space="preserve"> виділяють: локальний електронний засіб навчального призначення, призначений для локального використання і випускає мий у вигляді певної кількості копій на переносних носіях; сітьовий електронний засіб – електронне видання, яке є доступним потенційно необмеженому колу користувачів через телекомунікаційні сіті; електронний засіб комбінованого розповсюдження - електронне видання, яке може бути використане як в якості локального, так і сітьового. </w:t>
      </w:r>
    </w:p>
    <w:p w:rsidR="000621C9" w:rsidRPr="00911834" w:rsidRDefault="000621C9" w:rsidP="00911834">
      <w:pPr>
        <w:spacing w:line="360" w:lineRule="auto"/>
        <w:ind w:firstLine="448"/>
        <w:jc w:val="both"/>
        <w:rPr>
          <w:color w:val="000000"/>
          <w:sz w:val="28"/>
          <w:szCs w:val="28"/>
          <w:lang w:val="uk-UA"/>
        </w:rPr>
      </w:pPr>
      <w:r w:rsidRPr="00911834">
        <w:rPr>
          <w:b/>
          <w:bCs/>
          <w:color w:val="000000"/>
          <w:sz w:val="28"/>
          <w:szCs w:val="28"/>
          <w:lang w:val="uk-UA"/>
        </w:rPr>
        <w:t>За характером взаємодії користувача та електронного видання</w:t>
      </w:r>
      <w:r w:rsidRPr="00911834">
        <w:rPr>
          <w:color w:val="000000"/>
          <w:sz w:val="28"/>
          <w:szCs w:val="28"/>
          <w:lang w:val="uk-UA"/>
        </w:rPr>
        <w:t xml:space="preserve"> виділяють: детерміноване електронне видання - електронне видання, параметри, зміст та спосіб взаємодії з яким визначені видавцем й не можуть бути змінені користувачем; недетерміноване електронне видання - електронне видання, параметри, зміст та спосіб взаємодії з яким визначені прямо або опосередковано встановлюються користувачем.</w:t>
      </w:r>
    </w:p>
    <w:p w:rsidR="000621C9" w:rsidRPr="00911834" w:rsidRDefault="000621C9" w:rsidP="00911834">
      <w:pPr>
        <w:spacing w:line="360" w:lineRule="auto"/>
        <w:ind w:firstLine="448"/>
        <w:jc w:val="both"/>
        <w:rPr>
          <w:color w:val="000000"/>
          <w:sz w:val="28"/>
          <w:szCs w:val="28"/>
          <w:lang w:val="uk-UA"/>
        </w:rPr>
      </w:pPr>
      <w:r w:rsidRPr="00911834">
        <w:rPr>
          <w:color w:val="000000"/>
          <w:sz w:val="28"/>
          <w:szCs w:val="28"/>
          <w:lang w:val="uk-UA"/>
        </w:rPr>
        <w:t>Таким чином, усі наведені принципи класифікації дають змогу врахувати окремі характеристики електронних посібників навчального призначення.</w:t>
      </w:r>
    </w:p>
    <w:p w:rsidR="000621C9" w:rsidRPr="00911834" w:rsidRDefault="000621C9" w:rsidP="00911834">
      <w:pPr>
        <w:spacing w:line="360" w:lineRule="auto"/>
        <w:jc w:val="both"/>
        <w:rPr>
          <w:sz w:val="28"/>
          <w:szCs w:val="28"/>
          <w:lang w:val="uk-UA"/>
        </w:rPr>
      </w:pPr>
      <w:r w:rsidRPr="00911834">
        <w:rPr>
          <w:sz w:val="28"/>
          <w:szCs w:val="28"/>
          <w:lang w:val="uk-UA"/>
        </w:rPr>
        <w:tab/>
        <w:t>Детальніше розглянемо визначення деяких електронних засобів навчального призначення.</w:t>
      </w:r>
    </w:p>
    <w:p w:rsidR="000621C9" w:rsidRPr="00911834" w:rsidRDefault="000621C9" w:rsidP="00911834">
      <w:pPr>
        <w:spacing w:line="360" w:lineRule="auto"/>
        <w:jc w:val="both"/>
        <w:rPr>
          <w:sz w:val="28"/>
          <w:szCs w:val="28"/>
          <w:lang w:val="uk-UA"/>
        </w:rPr>
      </w:pPr>
      <w:r w:rsidRPr="00911834">
        <w:rPr>
          <w:sz w:val="28"/>
          <w:szCs w:val="28"/>
          <w:lang w:val="uk-UA"/>
        </w:rPr>
        <w:tab/>
      </w:r>
      <w:r w:rsidRPr="00911834">
        <w:rPr>
          <w:b/>
          <w:sz w:val="28"/>
          <w:szCs w:val="28"/>
          <w:lang w:val="uk-UA"/>
        </w:rPr>
        <w:t>Електронний аналог друкарського видання</w:t>
      </w:r>
      <w:r w:rsidRPr="00911834">
        <w:rPr>
          <w:sz w:val="28"/>
          <w:szCs w:val="28"/>
          <w:lang w:val="uk-UA"/>
        </w:rPr>
        <w:t xml:space="preserve"> – електронне видання ( подане у форматі pdf, doc/ jpeg та ін.), в якому, в основному відтворено відповідне друковане видання.</w:t>
      </w:r>
    </w:p>
    <w:p w:rsidR="000621C9" w:rsidRPr="00911834" w:rsidRDefault="000621C9" w:rsidP="00911834">
      <w:pPr>
        <w:spacing w:line="360" w:lineRule="auto"/>
        <w:jc w:val="both"/>
        <w:rPr>
          <w:sz w:val="28"/>
          <w:szCs w:val="28"/>
          <w:lang w:val="uk-UA"/>
        </w:rPr>
      </w:pPr>
      <w:r w:rsidRPr="00911834">
        <w:rPr>
          <w:sz w:val="28"/>
          <w:szCs w:val="28"/>
          <w:lang w:val="uk-UA"/>
        </w:rPr>
        <w:tab/>
      </w:r>
      <w:r w:rsidRPr="00911834">
        <w:rPr>
          <w:b/>
          <w:sz w:val="28"/>
          <w:szCs w:val="28"/>
          <w:lang w:val="uk-UA"/>
        </w:rPr>
        <w:t>Електронні демонстраційні матеріали</w:t>
      </w:r>
      <w:r w:rsidRPr="00911834">
        <w:rPr>
          <w:sz w:val="28"/>
          <w:szCs w:val="28"/>
          <w:lang w:val="uk-UA"/>
        </w:rPr>
        <w:t xml:space="preserve"> – електронні матеріали (презентації, схеми, відео- й аудиозаписи та ін.), призначені для супроводу навчального процесу.</w:t>
      </w:r>
    </w:p>
    <w:p w:rsidR="000621C9" w:rsidRPr="00911834" w:rsidRDefault="000621C9" w:rsidP="00911834">
      <w:pPr>
        <w:spacing w:line="360" w:lineRule="auto"/>
        <w:jc w:val="both"/>
        <w:rPr>
          <w:sz w:val="28"/>
          <w:szCs w:val="28"/>
          <w:lang w:val="uk-UA"/>
        </w:rPr>
      </w:pPr>
      <w:r w:rsidRPr="00911834">
        <w:rPr>
          <w:sz w:val="28"/>
          <w:szCs w:val="28"/>
          <w:lang w:val="uk-UA"/>
        </w:rPr>
        <w:tab/>
      </w:r>
      <w:r w:rsidRPr="00911834">
        <w:rPr>
          <w:b/>
          <w:sz w:val="28"/>
          <w:szCs w:val="28"/>
          <w:lang w:val="uk-UA"/>
        </w:rPr>
        <w:t>Електронний довідник</w:t>
      </w:r>
      <w:r w:rsidRPr="00911834">
        <w:rPr>
          <w:sz w:val="28"/>
          <w:szCs w:val="28"/>
          <w:lang w:val="uk-UA"/>
        </w:rPr>
        <w:t xml:space="preserve"> – електронний ресурс, що містить короткі відомості наукового, виробничого або прикладного, розташовані в певному порядку (алфавітному, систематичному, хронологічному тощо)), в якому передбачено управління пошуком відомостей.</w:t>
      </w:r>
    </w:p>
    <w:p w:rsidR="000621C9" w:rsidRPr="00911834" w:rsidRDefault="000621C9" w:rsidP="00911834">
      <w:pPr>
        <w:spacing w:line="360" w:lineRule="auto"/>
        <w:ind w:firstLine="708"/>
        <w:jc w:val="both"/>
        <w:rPr>
          <w:sz w:val="28"/>
          <w:szCs w:val="28"/>
          <w:lang w:val="uk-UA"/>
        </w:rPr>
      </w:pPr>
      <w:r w:rsidRPr="00911834">
        <w:rPr>
          <w:b/>
          <w:sz w:val="28"/>
          <w:szCs w:val="28"/>
          <w:lang w:val="uk-UA"/>
        </w:rPr>
        <w:t>Електронний посібник</w:t>
      </w:r>
      <w:r w:rsidRPr="00911834">
        <w:rPr>
          <w:sz w:val="28"/>
          <w:szCs w:val="28"/>
          <w:lang w:val="uk-UA"/>
        </w:rPr>
        <w:t xml:space="preserve"> – електронне видання, що містить систематизовані відомості наукового, методичного або прикладного характеру, викладені у формі, зручній для вивчення і викладання, що є допоміжним ресурсом у засвоєнні навчального матеріалу (науково-популярний посібник, методичний посібник, навчальний посібник тощо). В електронному посібнику можуть використовуватись гіпертекстові технології, мультимедійні компоненти, об’єднані єдиним програмним середовищем.</w:t>
      </w:r>
    </w:p>
    <w:p w:rsidR="000621C9" w:rsidRPr="00911834" w:rsidRDefault="000621C9" w:rsidP="00911834">
      <w:pPr>
        <w:spacing w:line="360" w:lineRule="auto"/>
        <w:ind w:firstLine="709"/>
        <w:contextualSpacing/>
        <w:jc w:val="both"/>
        <w:rPr>
          <w:sz w:val="28"/>
          <w:szCs w:val="28"/>
          <w:lang w:val="uk-UA"/>
        </w:rPr>
      </w:pPr>
      <w:r w:rsidRPr="00911834">
        <w:rPr>
          <w:rStyle w:val="a"/>
          <w:bCs/>
          <w:sz w:val="28"/>
          <w:szCs w:val="28"/>
          <w:lang w:val="uk-UA"/>
        </w:rPr>
        <w:t>Електронний підручник</w:t>
      </w:r>
      <w:r w:rsidRPr="00911834">
        <w:rPr>
          <w:rStyle w:val="a"/>
          <w:b w:val="0"/>
          <w:bCs/>
          <w:sz w:val="28"/>
          <w:szCs w:val="28"/>
          <w:lang w:val="uk-UA"/>
        </w:rPr>
        <w:t xml:space="preserve"> – основне самостійне електронне учбове видання, що містить систематичний виклад учбової дисципліни, розділу, окремої дидактичної одиниці, що відповідає державному освітньому стандарту, робочій програмі дисципліни, авторській  програмі що дає можливість в діалоговому режимі, самостійно або спільно з викладачем, освоїти матеріал, що вивчається, за допомогою комп'ютера. Електронний підручник створюється із застосуванням гіпертекстової технології, мультимедійних компонентів, об'єднаний єдиним програмним середовищем.</w:t>
      </w:r>
    </w:p>
    <w:p w:rsidR="000621C9" w:rsidRPr="00911834" w:rsidRDefault="000621C9" w:rsidP="00911834">
      <w:pPr>
        <w:spacing w:line="360" w:lineRule="auto"/>
        <w:ind w:firstLine="709"/>
        <w:contextualSpacing/>
        <w:jc w:val="both"/>
        <w:rPr>
          <w:sz w:val="28"/>
          <w:szCs w:val="28"/>
          <w:lang w:val="uk-UA"/>
        </w:rPr>
      </w:pPr>
      <w:r w:rsidRPr="00911834">
        <w:rPr>
          <w:b/>
          <w:sz w:val="28"/>
          <w:szCs w:val="28"/>
          <w:lang w:val="uk-UA"/>
        </w:rPr>
        <w:t xml:space="preserve">Електронний навчально-методичний комплекс </w:t>
      </w:r>
      <w:r w:rsidRPr="00911834">
        <w:rPr>
          <w:sz w:val="28"/>
          <w:szCs w:val="28"/>
          <w:lang w:val="uk-UA"/>
        </w:rPr>
        <w:t xml:space="preserve">– це комплекс компонентів освітнього спрямування, який підтримує проведення більшості видів занять і включає:анотацію; </w:t>
      </w:r>
      <w:r w:rsidRPr="00911834">
        <w:rPr>
          <w:rFonts w:eastAsia="Batang"/>
          <w:color w:val="000000"/>
          <w:spacing w:val="6"/>
          <w:sz w:val="28"/>
          <w:szCs w:val="28"/>
          <w:lang w:val="uk-UA"/>
        </w:rPr>
        <w:t xml:space="preserve">навчальну програму дисципліни (курсу, предмету); </w:t>
      </w:r>
      <w:r w:rsidRPr="00911834">
        <w:rPr>
          <w:sz w:val="28"/>
          <w:szCs w:val="28"/>
          <w:lang w:val="uk-UA"/>
        </w:rPr>
        <w:t xml:space="preserve">багаторівневий навчальний електронний посібник для учнів/студентів у формі керованої користувачем комп’ютерної програми (програм), Веб-документу; </w:t>
      </w:r>
      <w:r w:rsidRPr="00911834">
        <w:rPr>
          <w:rFonts w:eastAsia="Batang"/>
          <w:color w:val="000000"/>
          <w:spacing w:val="6"/>
          <w:sz w:val="28"/>
          <w:szCs w:val="28"/>
          <w:lang w:val="uk-UA"/>
        </w:rPr>
        <w:t xml:space="preserve">додаткові інформаційно-довідкові і/або методичні матеріали; </w:t>
      </w:r>
      <w:r w:rsidRPr="00911834">
        <w:rPr>
          <w:sz w:val="28"/>
          <w:szCs w:val="28"/>
          <w:lang w:val="uk-UA"/>
        </w:rPr>
        <w:t>діагностичні матеріали (тести, практичні й творчі завдання, критерії виконання завдань); завдання для самостійної роботи учнів; наочні матеріали; глосарій; список літератури, Інтернет-ресурси; методичні рекомендації для вчителів щодо використання комплексу в навчально-виховному процесі;</w:t>
      </w:r>
    </w:p>
    <w:p w:rsidR="000621C9" w:rsidRPr="00911834" w:rsidRDefault="000621C9" w:rsidP="00911834">
      <w:pPr>
        <w:spacing w:line="360" w:lineRule="auto"/>
        <w:ind w:left="20" w:firstLine="689"/>
        <w:contextualSpacing/>
        <w:jc w:val="both"/>
        <w:rPr>
          <w:bCs/>
          <w:sz w:val="28"/>
          <w:szCs w:val="28"/>
          <w:lang w:val="uk-UA" w:eastAsia="uk-UA"/>
        </w:rPr>
      </w:pPr>
      <w:r w:rsidRPr="00911834">
        <w:rPr>
          <w:b/>
          <w:bCs/>
          <w:sz w:val="28"/>
          <w:szCs w:val="28"/>
          <w:lang w:val="uk-UA" w:eastAsia="uk-UA"/>
        </w:rPr>
        <w:t>Електронні методичні матеріали</w:t>
      </w:r>
      <w:r w:rsidRPr="00911834">
        <w:rPr>
          <w:bCs/>
          <w:sz w:val="28"/>
          <w:szCs w:val="28"/>
          <w:lang w:val="uk-UA" w:eastAsia="uk-UA"/>
        </w:rPr>
        <w:t xml:space="preserve"> – це видання, що містять матеріали щодо методики: викладання і вивчення навчальної дисципліни (навчального предмету, розділу, модуля, частини); виконання практичних і лабораторних робіт; виконання завдань; розв’язування задач, виконання курсових і дипломних робіт; проведення науково-дослідних робіт; організації і проведенню ділових ігор тощо [</w:t>
      </w:r>
      <w:r>
        <w:rPr>
          <w:bCs/>
          <w:sz w:val="28"/>
          <w:szCs w:val="28"/>
          <w:lang w:val="uk-UA" w:eastAsia="uk-UA"/>
        </w:rPr>
        <w:t>7</w:t>
      </w:r>
      <w:r w:rsidRPr="00911834">
        <w:rPr>
          <w:bCs/>
          <w:sz w:val="28"/>
          <w:szCs w:val="28"/>
          <w:lang w:val="uk-UA" w:eastAsia="uk-UA"/>
        </w:rPr>
        <w:t>].</w:t>
      </w:r>
    </w:p>
    <w:p w:rsidR="000621C9" w:rsidRDefault="000621C9" w:rsidP="00911834">
      <w:pPr>
        <w:spacing w:line="360" w:lineRule="auto"/>
        <w:ind w:left="20" w:firstLine="689"/>
        <w:contextualSpacing/>
        <w:jc w:val="both"/>
        <w:rPr>
          <w:sz w:val="28"/>
          <w:szCs w:val="28"/>
          <w:lang w:val="uk-UA"/>
        </w:rPr>
      </w:pPr>
      <w:r w:rsidRPr="004634B3">
        <w:rPr>
          <w:b/>
          <w:bCs/>
          <w:sz w:val="28"/>
          <w:szCs w:val="28"/>
          <w:lang w:val="uk-UA"/>
        </w:rPr>
        <w:t>Дистанційний курс</w:t>
      </w:r>
      <w:r w:rsidRPr="00ED5748">
        <w:rPr>
          <w:sz w:val="28"/>
          <w:szCs w:val="28"/>
          <w:lang w:val="uk-UA"/>
        </w:rPr>
        <w:t xml:space="preserve"> - </w:t>
      </w:r>
      <w:r w:rsidRPr="009B7E41">
        <w:rPr>
          <w:sz w:val="28"/>
          <w:szCs w:val="28"/>
          <w:lang w:val="uk-UA"/>
        </w:rPr>
        <w:t>це комплекс навчально-методичних матеріалів та освітніх послуг, створених у віртуальному навчальному середовищі для організації дистанційного навчання на основі інформаційних і комунікаційних технологій. Основними елементами дистанційного курсу є: система навчально-методичних матеріалів та система освітніх послуг, які поділяються за формою і за змістом</w:t>
      </w:r>
      <w:r>
        <w:rPr>
          <w:sz w:val="28"/>
          <w:szCs w:val="28"/>
          <w:lang w:val="uk-UA"/>
        </w:rPr>
        <w:t xml:space="preserve"> </w:t>
      </w:r>
      <w:r w:rsidRPr="00911834">
        <w:rPr>
          <w:bCs/>
          <w:sz w:val="28"/>
          <w:szCs w:val="28"/>
          <w:lang w:val="uk-UA" w:eastAsia="uk-UA"/>
        </w:rPr>
        <w:t>[</w:t>
      </w:r>
      <w:r>
        <w:rPr>
          <w:bCs/>
          <w:sz w:val="28"/>
          <w:szCs w:val="28"/>
          <w:lang w:val="uk-UA" w:eastAsia="uk-UA"/>
        </w:rPr>
        <w:t>7</w:t>
      </w:r>
      <w:r w:rsidRPr="00911834">
        <w:rPr>
          <w:bCs/>
          <w:sz w:val="28"/>
          <w:szCs w:val="28"/>
          <w:lang w:val="uk-UA" w:eastAsia="uk-UA"/>
        </w:rPr>
        <w:t>]</w:t>
      </w:r>
      <w:r w:rsidRPr="009B7E41">
        <w:rPr>
          <w:sz w:val="28"/>
          <w:szCs w:val="28"/>
          <w:lang w:val="uk-UA"/>
        </w:rPr>
        <w:t>.</w:t>
      </w:r>
    </w:p>
    <w:p w:rsidR="000621C9" w:rsidRPr="00911834" w:rsidRDefault="000621C9" w:rsidP="00911834">
      <w:pPr>
        <w:spacing w:line="360" w:lineRule="auto"/>
        <w:ind w:left="20" w:firstLine="689"/>
        <w:contextualSpacing/>
        <w:jc w:val="both"/>
        <w:rPr>
          <w:bCs/>
          <w:sz w:val="28"/>
          <w:szCs w:val="28"/>
          <w:lang w:val="uk-UA" w:eastAsia="uk-UA"/>
        </w:rPr>
      </w:pPr>
    </w:p>
    <w:p w:rsidR="000621C9" w:rsidRPr="00BE11EA" w:rsidRDefault="000621C9" w:rsidP="00BE11EA">
      <w:pPr>
        <w:spacing w:line="360" w:lineRule="auto"/>
        <w:jc w:val="center"/>
        <w:rPr>
          <w:b/>
          <w:sz w:val="28"/>
          <w:szCs w:val="28"/>
          <w:lang w:val="uk-UA"/>
        </w:rPr>
      </w:pPr>
      <w:r w:rsidRPr="00BE11EA">
        <w:rPr>
          <w:b/>
          <w:sz w:val="28"/>
          <w:szCs w:val="28"/>
          <w:lang w:val="uk-UA"/>
        </w:rPr>
        <w:t>2.2</w:t>
      </w:r>
      <w:r>
        <w:rPr>
          <w:b/>
          <w:sz w:val="28"/>
          <w:szCs w:val="28"/>
          <w:lang w:val="uk-UA"/>
        </w:rPr>
        <w:tab/>
        <w:t>Характеристика різних видів електронних посібників при вивченні хімічних дисциплін</w:t>
      </w:r>
      <w:r w:rsidRPr="00BE11EA">
        <w:rPr>
          <w:b/>
          <w:sz w:val="28"/>
          <w:szCs w:val="28"/>
          <w:lang w:val="uk-UA"/>
        </w:rPr>
        <w:t xml:space="preserve"> </w:t>
      </w:r>
    </w:p>
    <w:p w:rsidR="000621C9" w:rsidRPr="00D91C06" w:rsidRDefault="000621C9" w:rsidP="00D91C06">
      <w:pPr>
        <w:spacing w:line="360" w:lineRule="auto"/>
        <w:jc w:val="center"/>
        <w:rPr>
          <w:b/>
          <w:sz w:val="28"/>
          <w:szCs w:val="28"/>
          <w:lang w:val="uk-UA"/>
        </w:rPr>
      </w:pPr>
      <w:r w:rsidRPr="00D91C06">
        <w:rPr>
          <w:b/>
          <w:sz w:val="28"/>
          <w:szCs w:val="28"/>
          <w:lang w:val="uk-UA"/>
        </w:rPr>
        <w:t xml:space="preserve">2.2.1 </w:t>
      </w:r>
      <w:r w:rsidRPr="00D91C06">
        <w:rPr>
          <w:b/>
          <w:sz w:val="28"/>
          <w:szCs w:val="28"/>
          <w:lang w:val="uk-UA"/>
        </w:rPr>
        <w:tab/>
        <w:t>Електронні видання</w:t>
      </w:r>
    </w:p>
    <w:p w:rsidR="000621C9" w:rsidRDefault="000621C9" w:rsidP="00D91C06">
      <w:pPr>
        <w:jc w:val="center"/>
        <w:rPr>
          <w:sz w:val="28"/>
          <w:szCs w:val="28"/>
          <w:lang w:val="uk-UA"/>
        </w:rPr>
      </w:pPr>
    </w:p>
    <w:p w:rsidR="000621C9" w:rsidRPr="00911834" w:rsidRDefault="000621C9" w:rsidP="00D91C06">
      <w:pPr>
        <w:jc w:val="center"/>
        <w:rPr>
          <w:sz w:val="28"/>
          <w:szCs w:val="28"/>
          <w:lang w:val="uk-UA"/>
        </w:rPr>
      </w:pPr>
    </w:p>
    <w:p w:rsidR="000621C9" w:rsidRPr="00911834" w:rsidRDefault="000621C9" w:rsidP="00911834">
      <w:pPr>
        <w:spacing w:line="360" w:lineRule="auto"/>
        <w:jc w:val="both"/>
        <w:rPr>
          <w:sz w:val="28"/>
          <w:szCs w:val="28"/>
          <w:lang w:val="uk-UA"/>
        </w:rPr>
      </w:pPr>
      <w:r w:rsidRPr="00911834">
        <w:rPr>
          <w:sz w:val="28"/>
          <w:szCs w:val="28"/>
          <w:lang w:val="uk-UA"/>
        </w:rPr>
        <w:tab/>
        <w:t>У своєму дослідженні відносимо електронні видання до електронних посібників, оскільки, на нашу думку,в процесі розробки і втілення у навчальний процес електронних засобів навчання, їх можна розглядати як проміжну ланку між традиційним друкованим виданням та електронним засобом навчання. Електронні видання ,на відміну від традиційних друкованих мають певні переваги, а саме: для роботи з ними можна використовувати електронні пристрої для зберігання та перегляду і розповсюдження інформації; розробник при створенні електронного видання має змогу використати значно більший обсяг навчальної інформації, ніж у друкованому виданні; розробник має більше можливостей для графічного виділення різних блоків інформації (основної та додаткової, необхідної для вивчення, детального опрацювання, ознайомлення тощо) в електронному виданні з’являються кращі можливості для втілення і відтворення у електронному вигляді різних засобів наочності (малюнків, схем, фотографій); користувач електронного видання може робити певну змістовну добірку під час вивчення тієї чи іншої теми в залежності від поставленої мети, що дозволяє йому більш ефективно використовувати навчальний час.</w:t>
      </w:r>
    </w:p>
    <w:p w:rsidR="000621C9" w:rsidRPr="00911834" w:rsidRDefault="000621C9" w:rsidP="00911834">
      <w:pPr>
        <w:spacing w:line="360" w:lineRule="auto"/>
        <w:jc w:val="both"/>
        <w:rPr>
          <w:sz w:val="28"/>
          <w:szCs w:val="28"/>
          <w:lang w:val="uk-UA"/>
        </w:rPr>
      </w:pPr>
      <w:r w:rsidRPr="00911834">
        <w:rPr>
          <w:sz w:val="28"/>
          <w:szCs w:val="28"/>
          <w:lang w:val="uk-UA"/>
        </w:rPr>
        <w:tab/>
        <w:t>Отже, нами було створено електронне видання «Самостійна робота студентів при вивченні хімії» [</w:t>
      </w:r>
      <w:r>
        <w:rPr>
          <w:sz w:val="28"/>
          <w:szCs w:val="28"/>
          <w:lang w:val="uk-UA"/>
        </w:rPr>
        <w:t>18</w:t>
      </w:r>
      <w:r w:rsidRPr="00911834">
        <w:rPr>
          <w:sz w:val="28"/>
          <w:szCs w:val="28"/>
          <w:lang w:val="uk-UA"/>
        </w:rPr>
        <w:t>], призначене для студентів факультетів ТеСЕТ та ЕЛІТ, які вивчають навчальну дисципліну «Хімія», окремі розділи посібника також можуть бути використані студентами медичного інституту для опанування певних тем з медичної хімії. Посібник містить 13 розділів, згідно тем, вивчення яких передбачене робочими програмами. Кожний розділ містить план вивчення теми, блок теоретичної інформації, приклади типових задач і вправ, висновки до розділу, завдання для тестового контролю знань.</w:t>
      </w:r>
    </w:p>
    <w:p w:rsidR="000621C9" w:rsidRDefault="000621C9" w:rsidP="00911834">
      <w:pPr>
        <w:tabs>
          <w:tab w:val="left" w:pos="3060"/>
        </w:tabs>
        <w:spacing w:line="360" w:lineRule="auto"/>
        <w:ind w:firstLine="708"/>
        <w:jc w:val="both"/>
        <w:rPr>
          <w:sz w:val="28"/>
          <w:szCs w:val="28"/>
          <w:lang w:val="uk-UA"/>
        </w:rPr>
      </w:pPr>
      <w:r w:rsidRPr="00911834">
        <w:rPr>
          <w:sz w:val="28"/>
          <w:szCs w:val="28"/>
          <w:lang w:val="uk-UA"/>
        </w:rPr>
        <w:t>У процесі організації самостійної роботи студентів ми умовно виділяємо такі етапи: мотиваційно-цільовий, інформаційний, змістовний, методичний, діагностично-контролюючий</w:t>
      </w:r>
      <w:r w:rsidRPr="00567FCE">
        <w:rPr>
          <w:sz w:val="28"/>
          <w:szCs w:val="28"/>
          <w:lang w:val="uk-UA"/>
        </w:rPr>
        <w:t xml:space="preserve"> [19]</w:t>
      </w:r>
      <w:r w:rsidRPr="00911834">
        <w:rPr>
          <w:sz w:val="28"/>
          <w:szCs w:val="28"/>
          <w:lang w:val="uk-UA"/>
        </w:rPr>
        <w:t>. Розглянемо як відбувається реалізація інформаційного, змістовного, методичного та діагностично-контролюючого етапів під час використання електронного видання «Самостійна робота студентів при вивченні хімії».</w:t>
      </w:r>
    </w:p>
    <w:p w:rsidR="000621C9" w:rsidRDefault="000621C9" w:rsidP="00911834">
      <w:pPr>
        <w:tabs>
          <w:tab w:val="left" w:pos="3060"/>
        </w:tabs>
        <w:spacing w:line="360" w:lineRule="auto"/>
        <w:ind w:firstLine="708"/>
        <w:jc w:val="both"/>
        <w:rPr>
          <w:sz w:val="28"/>
          <w:szCs w:val="28"/>
          <w:lang w:val="uk-UA"/>
        </w:rPr>
      </w:pPr>
      <w:r w:rsidRPr="00911834">
        <w:rPr>
          <w:sz w:val="28"/>
          <w:szCs w:val="28"/>
          <w:lang w:val="uk-UA"/>
        </w:rPr>
        <w:t>Інформаційний</w:t>
      </w:r>
      <w:r w:rsidRPr="00911834">
        <w:rPr>
          <w:b/>
          <w:sz w:val="28"/>
          <w:szCs w:val="28"/>
          <w:lang w:val="uk-UA"/>
        </w:rPr>
        <w:t xml:space="preserve"> </w:t>
      </w:r>
      <w:r w:rsidRPr="00911834">
        <w:rPr>
          <w:sz w:val="28"/>
          <w:szCs w:val="28"/>
          <w:lang w:val="uk-UA"/>
        </w:rPr>
        <w:t>надається у</w:t>
      </w:r>
      <w:r w:rsidRPr="00911834">
        <w:rPr>
          <w:b/>
          <w:sz w:val="28"/>
          <w:szCs w:val="28"/>
          <w:lang w:val="uk-UA"/>
        </w:rPr>
        <w:t xml:space="preserve"> </w:t>
      </w:r>
      <w:r w:rsidRPr="00911834">
        <w:rPr>
          <w:sz w:val="28"/>
          <w:szCs w:val="28"/>
          <w:lang w:val="uk-UA"/>
        </w:rPr>
        <w:t>формі детального змісту посібника, який дозволяє легко і швидко орієнтуватися студентові під час опанування навчальної інформації з хімії. Змістовний</w:t>
      </w:r>
      <w:r w:rsidRPr="00911834">
        <w:rPr>
          <w:b/>
          <w:sz w:val="28"/>
          <w:szCs w:val="28"/>
          <w:lang w:val="uk-UA"/>
        </w:rPr>
        <w:t xml:space="preserve"> </w:t>
      </w:r>
      <w:r w:rsidRPr="00911834">
        <w:rPr>
          <w:sz w:val="28"/>
          <w:szCs w:val="28"/>
          <w:lang w:val="uk-UA"/>
        </w:rPr>
        <w:t>представлений теоретичними блоками інформації.</w:t>
      </w:r>
    </w:p>
    <w:p w:rsidR="000621C9" w:rsidRDefault="000621C9" w:rsidP="002F24A6">
      <w:pPr>
        <w:pStyle w:val="BodyText"/>
        <w:spacing w:line="360" w:lineRule="auto"/>
        <w:jc w:val="both"/>
        <w:rPr>
          <w:szCs w:val="28"/>
        </w:rPr>
      </w:pPr>
      <w:r w:rsidRPr="00911834">
        <w:rPr>
          <w:szCs w:val="28"/>
        </w:rPr>
        <w:t>Методичний спрямований безпосередньо на навчання студентів виконанню різних видів самостійної роботи. Для самостійного опрацювання теоретичного матеріалу до кожного розділу надається план вивчення. У рубриці «Приклади виконання типових завдань» представлено значну кількість зразків типових задач і тренувальних вправ. На</w:t>
      </w:r>
      <w:r>
        <w:rPr>
          <w:szCs w:val="28"/>
        </w:rPr>
        <w:t>дано</w:t>
      </w:r>
      <w:r w:rsidRPr="00911834">
        <w:rPr>
          <w:szCs w:val="28"/>
        </w:rPr>
        <w:t xml:space="preserve"> </w:t>
      </w:r>
      <w:r>
        <w:rPr>
          <w:szCs w:val="28"/>
        </w:rPr>
        <w:t>а</w:t>
      </w:r>
      <w:r w:rsidRPr="00911834">
        <w:rPr>
          <w:szCs w:val="28"/>
        </w:rPr>
        <w:t>лгоритми їх вирішення і шляхи розмірковування над розв’язанням навчальних завдань.</w:t>
      </w:r>
      <w:r>
        <w:rPr>
          <w:szCs w:val="28"/>
        </w:rPr>
        <w:t xml:space="preserve"> Наводимо приклади типових задач до розділу 6 «Енергетика хімічних реакцій».</w:t>
      </w:r>
    </w:p>
    <w:p w:rsidR="000621C9" w:rsidRPr="00AF5E05" w:rsidRDefault="000621C9" w:rsidP="00DC5655">
      <w:pPr>
        <w:pStyle w:val="BodyText"/>
        <w:spacing w:line="360" w:lineRule="auto"/>
        <w:ind w:firstLine="708"/>
        <w:rPr>
          <w:iCs/>
          <w:szCs w:val="28"/>
        </w:rPr>
      </w:pPr>
      <w:r w:rsidRPr="00AF5E05">
        <w:rPr>
          <w:b/>
          <w:bCs/>
          <w:i/>
          <w:szCs w:val="28"/>
        </w:rPr>
        <w:t>Приклад 6.1</w:t>
      </w:r>
      <w:r w:rsidRPr="00AF5E05">
        <w:rPr>
          <w:szCs w:val="28"/>
        </w:rPr>
        <w:t xml:space="preserve">. </w:t>
      </w:r>
      <w:r w:rsidRPr="00AF5E05">
        <w:rPr>
          <w:iCs/>
          <w:szCs w:val="28"/>
        </w:rPr>
        <w:t xml:space="preserve">Визначити кількість теплоти, що поглинається при утворенні 11,2л NO за стандартних умов, якщо тепловий ефект реакції </w:t>
      </w:r>
      <w:r w:rsidRPr="00AF5E05">
        <w:rPr>
          <w:iCs/>
          <w:szCs w:val="28"/>
        </w:rPr>
        <w:sym w:font="Symbol" w:char="F044"/>
      </w:r>
      <w:r w:rsidRPr="00AF5E05">
        <w:rPr>
          <w:iCs/>
          <w:szCs w:val="28"/>
        </w:rPr>
        <w:t>Н</w:t>
      </w:r>
      <w:r w:rsidRPr="00AF5E05">
        <w:rPr>
          <w:iCs/>
          <w:szCs w:val="28"/>
          <w:vertAlign w:val="superscript"/>
        </w:rPr>
        <w:t>0</w:t>
      </w:r>
      <w:r w:rsidRPr="00AF5E05">
        <w:rPr>
          <w:iCs/>
          <w:szCs w:val="28"/>
          <w:vertAlign w:val="subscript"/>
        </w:rPr>
        <w:t>х.р.</w:t>
      </w:r>
      <w:r w:rsidRPr="00AF5E05">
        <w:rPr>
          <w:iCs/>
          <w:szCs w:val="28"/>
        </w:rPr>
        <w:t>= +180,8кДж.</w:t>
      </w:r>
    </w:p>
    <w:p w:rsidR="000621C9" w:rsidRPr="00AF5E05" w:rsidRDefault="000621C9" w:rsidP="00AF5E05">
      <w:pPr>
        <w:pStyle w:val="BodyText"/>
        <w:spacing w:line="360" w:lineRule="auto"/>
        <w:ind w:firstLine="708"/>
        <w:jc w:val="both"/>
        <w:rPr>
          <w:szCs w:val="28"/>
        </w:rPr>
      </w:pPr>
      <w:r w:rsidRPr="00AF5E05">
        <w:rPr>
          <w:b/>
          <w:i/>
          <w:szCs w:val="28"/>
        </w:rPr>
        <w:t>Розв’язок</w:t>
      </w:r>
      <w:r w:rsidRPr="00AF5E05">
        <w:rPr>
          <w:szCs w:val="28"/>
        </w:rPr>
        <w:t>. Складаємо термохімічне рівняння реакції</w:t>
      </w:r>
    </w:p>
    <w:p w:rsidR="000621C9" w:rsidRPr="00AF5E05" w:rsidRDefault="000621C9" w:rsidP="00DC5655">
      <w:pPr>
        <w:pStyle w:val="BodyText"/>
        <w:spacing w:line="360" w:lineRule="auto"/>
        <w:jc w:val="both"/>
        <w:rPr>
          <w:szCs w:val="28"/>
        </w:rPr>
      </w:pPr>
      <w:r w:rsidRPr="00AF5E05">
        <w:rPr>
          <w:iCs/>
          <w:szCs w:val="28"/>
        </w:rPr>
        <w:t>N</w:t>
      </w:r>
      <w:r w:rsidRPr="00AF5E05">
        <w:rPr>
          <w:iCs/>
          <w:szCs w:val="28"/>
          <w:vertAlign w:val="subscript"/>
        </w:rPr>
        <w:t>2(г)</w:t>
      </w:r>
      <w:r w:rsidRPr="00AF5E05">
        <w:rPr>
          <w:iCs/>
          <w:szCs w:val="28"/>
        </w:rPr>
        <w:t xml:space="preserve"> + O</w:t>
      </w:r>
      <w:r w:rsidRPr="00AF5E05">
        <w:rPr>
          <w:iCs/>
          <w:szCs w:val="28"/>
          <w:vertAlign w:val="subscript"/>
        </w:rPr>
        <w:t>2(г)</w:t>
      </w:r>
      <w:r w:rsidRPr="00AF5E05">
        <w:rPr>
          <w:iCs/>
          <w:szCs w:val="28"/>
        </w:rPr>
        <w:t xml:space="preserve"> </w:t>
      </w:r>
      <w:r w:rsidRPr="00AF5E05">
        <w:rPr>
          <w:iCs/>
          <w:szCs w:val="28"/>
        </w:rPr>
        <w:sym w:font="Wingdings" w:char="F0E0"/>
      </w:r>
      <w:r w:rsidRPr="00AF5E05">
        <w:rPr>
          <w:iCs/>
          <w:szCs w:val="28"/>
        </w:rPr>
        <w:t xml:space="preserve"> 2NO</w:t>
      </w:r>
      <w:r w:rsidRPr="00AF5E05">
        <w:rPr>
          <w:iCs/>
          <w:szCs w:val="28"/>
          <w:vertAlign w:val="subscript"/>
        </w:rPr>
        <w:t>(г)</w:t>
      </w:r>
      <w:r w:rsidRPr="00AF5E05">
        <w:rPr>
          <w:iCs/>
          <w:szCs w:val="28"/>
        </w:rPr>
        <w:t>,</w:t>
      </w:r>
      <w:r w:rsidRPr="00AF5E05">
        <w:rPr>
          <w:iCs/>
          <w:szCs w:val="28"/>
        </w:rPr>
        <w:tab/>
      </w:r>
      <w:r w:rsidRPr="00AF5E05">
        <w:rPr>
          <w:iCs/>
          <w:szCs w:val="28"/>
        </w:rPr>
        <w:sym w:font="Symbol" w:char="F044"/>
      </w:r>
      <w:r w:rsidRPr="00AF5E05">
        <w:rPr>
          <w:iCs/>
          <w:szCs w:val="28"/>
        </w:rPr>
        <w:t>Н</w:t>
      </w:r>
      <w:r w:rsidRPr="00AF5E05">
        <w:rPr>
          <w:iCs/>
          <w:szCs w:val="28"/>
          <w:vertAlign w:val="superscript"/>
        </w:rPr>
        <w:t>0</w:t>
      </w:r>
      <w:r w:rsidRPr="00AF5E05">
        <w:rPr>
          <w:iCs/>
          <w:szCs w:val="28"/>
          <w:vertAlign w:val="subscript"/>
        </w:rPr>
        <w:t xml:space="preserve"> х.р.</w:t>
      </w:r>
      <w:r w:rsidRPr="00AF5E05">
        <w:rPr>
          <w:iCs/>
          <w:szCs w:val="28"/>
        </w:rPr>
        <w:t>= +180,8кДж.</w:t>
      </w:r>
    </w:p>
    <w:p w:rsidR="000621C9" w:rsidRPr="00AF5E05" w:rsidRDefault="000621C9" w:rsidP="00DC5655">
      <w:pPr>
        <w:pStyle w:val="BodyText"/>
        <w:spacing w:line="360" w:lineRule="auto"/>
        <w:jc w:val="both"/>
        <w:rPr>
          <w:szCs w:val="28"/>
        </w:rPr>
      </w:pPr>
      <w:r w:rsidRPr="00AF5E05">
        <w:rPr>
          <w:szCs w:val="28"/>
        </w:rPr>
        <w:t xml:space="preserve">Обчислємо кількість речовини </w:t>
      </w:r>
      <w:r w:rsidRPr="00AF5E05">
        <w:rPr>
          <w:iCs/>
          <w:szCs w:val="28"/>
        </w:rPr>
        <w:t xml:space="preserve">NO: </w:t>
      </w:r>
      <w:r w:rsidRPr="00AF5E05">
        <w:rPr>
          <w:szCs w:val="28"/>
        </w:rPr>
        <w:t>ν(</w:t>
      </w:r>
      <w:r w:rsidRPr="00AF5E05">
        <w:rPr>
          <w:iCs/>
          <w:szCs w:val="28"/>
        </w:rPr>
        <w:t>NO</w:t>
      </w:r>
      <w:r w:rsidRPr="00AF5E05">
        <w:rPr>
          <w:szCs w:val="28"/>
        </w:rPr>
        <w:t>) =V/V</w:t>
      </w:r>
      <w:r w:rsidRPr="00AF5E05">
        <w:rPr>
          <w:szCs w:val="28"/>
          <w:vertAlign w:val="subscript"/>
        </w:rPr>
        <w:t>M</w:t>
      </w:r>
      <w:r w:rsidRPr="00AF5E05">
        <w:rPr>
          <w:szCs w:val="28"/>
        </w:rPr>
        <w:t xml:space="preserve"> = 11,2л</w:t>
      </w:r>
      <w:r w:rsidRPr="00AF5E05">
        <w:rPr>
          <w:b/>
          <w:szCs w:val="28"/>
        </w:rPr>
        <w:t xml:space="preserve"> /</w:t>
      </w:r>
      <w:r w:rsidRPr="00AF5E05">
        <w:rPr>
          <w:szCs w:val="28"/>
        </w:rPr>
        <w:t xml:space="preserve"> 22,4л/моль  = 0,5 моль.</w:t>
      </w:r>
    </w:p>
    <w:p w:rsidR="000621C9" w:rsidRPr="00AF5E05" w:rsidRDefault="000621C9" w:rsidP="00DC5655">
      <w:pPr>
        <w:pStyle w:val="BodyText"/>
        <w:spacing w:line="360" w:lineRule="auto"/>
        <w:jc w:val="both"/>
        <w:rPr>
          <w:szCs w:val="28"/>
        </w:rPr>
      </w:pPr>
      <w:r w:rsidRPr="00AF5E05">
        <w:rPr>
          <w:szCs w:val="28"/>
        </w:rPr>
        <w:t>З урахуванням рівняння (6.5), яке зв'язує довільну кількість теплоти з тепловим ефектом реакції, маємо: Q = –</w:t>
      </w:r>
      <w:r w:rsidRPr="00AF5E05">
        <w:rPr>
          <w:szCs w:val="28"/>
        </w:rPr>
        <w:sym w:font="Symbol" w:char="F044"/>
      </w:r>
      <w:r w:rsidRPr="00AF5E05">
        <w:rPr>
          <w:szCs w:val="28"/>
        </w:rPr>
        <w:t>H·</w:t>
      </w:r>
      <w:r w:rsidRPr="00AF5E05">
        <w:rPr>
          <w:szCs w:val="28"/>
        </w:rPr>
        <w:sym w:font="Symbol" w:char="F06E"/>
      </w:r>
      <w:r w:rsidRPr="00AF5E05">
        <w:rPr>
          <w:szCs w:val="28"/>
        </w:rPr>
        <w:t xml:space="preserve"> = –180,0кДж/моль·0,5моль  = –45,2кДж.</w:t>
      </w:r>
    </w:p>
    <w:p w:rsidR="000621C9" w:rsidRPr="00AF5E05" w:rsidRDefault="000621C9" w:rsidP="00AF5E05">
      <w:pPr>
        <w:pStyle w:val="BodyText"/>
        <w:spacing w:line="360" w:lineRule="auto"/>
        <w:ind w:firstLine="708"/>
        <w:jc w:val="both"/>
        <w:rPr>
          <w:szCs w:val="28"/>
        </w:rPr>
      </w:pPr>
      <w:r w:rsidRPr="00AF5E05">
        <w:rPr>
          <w:b/>
          <w:bCs/>
          <w:i/>
          <w:szCs w:val="28"/>
        </w:rPr>
        <w:t>Приклад 6</w:t>
      </w:r>
      <w:r w:rsidRPr="00AF5E05">
        <w:rPr>
          <w:b/>
          <w:i/>
          <w:szCs w:val="28"/>
        </w:rPr>
        <w:t>.2.</w:t>
      </w:r>
      <w:r w:rsidRPr="00AF5E05">
        <w:rPr>
          <w:szCs w:val="28"/>
        </w:rPr>
        <w:t xml:space="preserve"> Обчислити ентальпію конденсації водяної пари. Чи виділяється при цьому теплота?</w:t>
      </w:r>
    </w:p>
    <w:p w:rsidR="000621C9" w:rsidRPr="00AF5E05" w:rsidRDefault="000621C9" w:rsidP="00DC5655">
      <w:pPr>
        <w:pStyle w:val="BodyText"/>
        <w:spacing w:line="360" w:lineRule="auto"/>
        <w:rPr>
          <w:szCs w:val="28"/>
        </w:rPr>
      </w:pPr>
      <w:r w:rsidRPr="00AF5E05">
        <w:rPr>
          <w:b/>
          <w:i/>
          <w:szCs w:val="28"/>
        </w:rPr>
        <w:t>Розв’язок</w:t>
      </w:r>
      <w:r w:rsidRPr="00AF5E05">
        <w:rPr>
          <w:szCs w:val="28"/>
        </w:rPr>
        <w:t>. Термохімічне рівняння конденсації водяної пари має вигляд:</w:t>
      </w:r>
    </w:p>
    <w:p w:rsidR="000621C9" w:rsidRPr="00AF5E05" w:rsidRDefault="000621C9" w:rsidP="00DC5655">
      <w:pPr>
        <w:pStyle w:val="BodyText"/>
        <w:spacing w:line="360" w:lineRule="auto"/>
        <w:rPr>
          <w:szCs w:val="28"/>
        </w:rPr>
      </w:pPr>
      <w:r w:rsidRPr="00AF5E05">
        <w:rPr>
          <w:szCs w:val="28"/>
        </w:rPr>
        <w:t>Н</w:t>
      </w:r>
      <w:r w:rsidRPr="00AF5E05">
        <w:rPr>
          <w:szCs w:val="28"/>
          <w:vertAlign w:val="subscript"/>
        </w:rPr>
        <w:t>2</w:t>
      </w:r>
      <w:r w:rsidRPr="00AF5E05">
        <w:rPr>
          <w:szCs w:val="28"/>
        </w:rPr>
        <w:t>О</w:t>
      </w:r>
      <w:r w:rsidRPr="00AF5E05">
        <w:rPr>
          <w:szCs w:val="28"/>
          <w:vertAlign w:val="subscript"/>
        </w:rPr>
        <w:t>(г)</w:t>
      </w:r>
      <w:r w:rsidRPr="00AF5E05">
        <w:rPr>
          <w:szCs w:val="28"/>
        </w:rPr>
        <w:t xml:space="preserve"> = Н</w:t>
      </w:r>
      <w:r w:rsidRPr="00AF5E05">
        <w:rPr>
          <w:szCs w:val="28"/>
          <w:vertAlign w:val="subscript"/>
        </w:rPr>
        <w:t>2</w:t>
      </w:r>
      <w:r w:rsidRPr="00AF5E05">
        <w:rPr>
          <w:szCs w:val="28"/>
        </w:rPr>
        <w:t>О</w:t>
      </w:r>
      <w:r w:rsidRPr="00AF5E05">
        <w:rPr>
          <w:szCs w:val="28"/>
          <w:vertAlign w:val="subscript"/>
        </w:rPr>
        <w:t>(ж)</w:t>
      </w:r>
      <w:r w:rsidRPr="00AF5E05">
        <w:rPr>
          <w:szCs w:val="28"/>
        </w:rPr>
        <w:t>,</w:t>
      </w:r>
      <w:r w:rsidRPr="00AF5E05">
        <w:rPr>
          <w:szCs w:val="28"/>
        </w:rPr>
        <w:tab/>
      </w:r>
      <w:r w:rsidRPr="00AF5E05">
        <w:rPr>
          <w:szCs w:val="28"/>
        </w:rPr>
        <w:tab/>
      </w:r>
      <w:r w:rsidRPr="00AF5E05">
        <w:rPr>
          <w:b/>
          <w:szCs w:val="28"/>
        </w:rPr>
        <w:sym w:font="Symbol" w:char="F044"/>
      </w:r>
      <w:r w:rsidRPr="00AF5E05">
        <w:rPr>
          <w:b/>
          <w:szCs w:val="28"/>
        </w:rPr>
        <w:t>Н</w:t>
      </w:r>
      <w:r w:rsidRPr="00AF5E05">
        <w:rPr>
          <w:b/>
          <w:szCs w:val="28"/>
          <w:vertAlign w:val="superscript"/>
        </w:rPr>
        <w:t>0</w:t>
      </w:r>
      <w:r w:rsidRPr="00AF5E05">
        <w:rPr>
          <w:b/>
          <w:szCs w:val="28"/>
          <w:vertAlign w:val="subscript"/>
        </w:rPr>
        <w:t>298</w:t>
      </w:r>
      <w:r w:rsidRPr="00AF5E05">
        <w:rPr>
          <w:szCs w:val="28"/>
        </w:rPr>
        <w:t xml:space="preserve"> </w:t>
      </w:r>
      <w:r w:rsidRPr="00AF5E05">
        <w:rPr>
          <w:b/>
          <w:szCs w:val="28"/>
        </w:rPr>
        <w:t>–</w:t>
      </w:r>
      <w:r w:rsidRPr="00AF5E05">
        <w:rPr>
          <w:szCs w:val="28"/>
        </w:rPr>
        <w:t>?</w:t>
      </w:r>
    </w:p>
    <w:p w:rsidR="000621C9" w:rsidRPr="00AF5E05" w:rsidRDefault="000621C9" w:rsidP="00DC5655">
      <w:pPr>
        <w:pStyle w:val="BodyText"/>
        <w:spacing w:line="360" w:lineRule="auto"/>
        <w:rPr>
          <w:szCs w:val="28"/>
        </w:rPr>
      </w:pPr>
      <w:r w:rsidRPr="00AF5E05">
        <w:rPr>
          <w:szCs w:val="28"/>
        </w:rPr>
        <w:t>Скористаємося наслідком закону Гесса і довідниковими даними (табл. 6.2):</w:t>
      </w:r>
    </w:p>
    <w:p w:rsidR="000621C9" w:rsidRPr="00AF5E05" w:rsidRDefault="000621C9" w:rsidP="00DC5655">
      <w:pPr>
        <w:pStyle w:val="BodyText"/>
        <w:spacing w:line="360" w:lineRule="auto"/>
        <w:rPr>
          <w:szCs w:val="28"/>
        </w:rPr>
      </w:pPr>
      <w:r w:rsidRPr="00AF5E05">
        <w:rPr>
          <w:szCs w:val="28"/>
        </w:rPr>
        <w:sym w:font="Symbol" w:char="F044"/>
      </w:r>
      <w:r w:rsidRPr="00AF5E05">
        <w:rPr>
          <w:b/>
          <w:szCs w:val="28"/>
        </w:rPr>
        <w:t>Н</w:t>
      </w:r>
      <w:r w:rsidRPr="00AF5E05">
        <w:rPr>
          <w:b/>
          <w:szCs w:val="28"/>
          <w:vertAlign w:val="superscript"/>
        </w:rPr>
        <w:t>0</w:t>
      </w:r>
      <w:r w:rsidRPr="00AF5E05">
        <w:rPr>
          <w:b/>
          <w:szCs w:val="28"/>
          <w:vertAlign w:val="subscript"/>
        </w:rPr>
        <w:t>298</w:t>
      </w:r>
      <w:r w:rsidRPr="00AF5E05">
        <w:rPr>
          <w:szCs w:val="28"/>
        </w:rPr>
        <w:t xml:space="preserve"> = </w:t>
      </w:r>
      <w:r w:rsidRPr="00AF5E05">
        <w:rPr>
          <w:b/>
          <w:szCs w:val="28"/>
        </w:rPr>
        <w:sym w:font="Symbol" w:char="F044"/>
      </w:r>
      <w:r w:rsidRPr="00AF5E05">
        <w:rPr>
          <w:b/>
          <w:szCs w:val="28"/>
        </w:rPr>
        <w:t>Н</w:t>
      </w:r>
      <w:r w:rsidRPr="00AF5E05">
        <w:rPr>
          <w:b/>
          <w:szCs w:val="28"/>
          <w:vertAlign w:val="superscript"/>
        </w:rPr>
        <w:t>0</w:t>
      </w:r>
      <w:r w:rsidRPr="00AF5E05">
        <w:rPr>
          <w:b/>
          <w:szCs w:val="28"/>
          <w:vertAlign w:val="subscript"/>
        </w:rPr>
        <w:t>f</w:t>
      </w:r>
      <w:r w:rsidRPr="00AF5E05">
        <w:rPr>
          <w:szCs w:val="28"/>
          <w:vertAlign w:val="subscript"/>
        </w:rPr>
        <w:t xml:space="preserve"> </w:t>
      </w:r>
      <w:r w:rsidRPr="00AF5E05">
        <w:rPr>
          <w:szCs w:val="28"/>
        </w:rPr>
        <w:t>(Н</w:t>
      </w:r>
      <w:r w:rsidRPr="00AF5E05">
        <w:rPr>
          <w:szCs w:val="28"/>
          <w:vertAlign w:val="subscript"/>
        </w:rPr>
        <w:t>2</w:t>
      </w:r>
      <w:r w:rsidRPr="00AF5E05">
        <w:rPr>
          <w:szCs w:val="28"/>
        </w:rPr>
        <w:t>О</w:t>
      </w:r>
      <w:r w:rsidRPr="00AF5E05">
        <w:rPr>
          <w:szCs w:val="28"/>
          <w:vertAlign w:val="subscript"/>
        </w:rPr>
        <w:t>(ж)</w:t>
      </w:r>
      <w:r w:rsidRPr="00AF5E05">
        <w:rPr>
          <w:szCs w:val="28"/>
        </w:rPr>
        <w:t xml:space="preserve">) </w:t>
      </w:r>
      <w:r w:rsidRPr="00AF5E05">
        <w:rPr>
          <w:b/>
          <w:szCs w:val="28"/>
        </w:rPr>
        <w:t>–</w:t>
      </w:r>
      <w:r w:rsidRPr="00AF5E05">
        <w:rPr>
          <w:szCs w:val="28"/>
        </w:rPr>
        <w:t xml:space="preserve"> </w:t>
      </w:r>
      <w:r w:rsidRPr="00AF5E05">
        <w:rPr>
          <w:szCs w:val="28"/>
        </w:rPr>
        <w:sym w:font="Symbol" w:char="F044"/>
      </w:r>
      <w:r w:rsidRPr="00AF5E05">
        <w:rPr>
          <w:b/>
          <w:szCs w:val="28"/>
        </w:rPr>
        <w:t>Н</w:t>
      </w:r>
      <w:r w:rsidRPr="00AF5E05">
        <w:rPr>
          <w:b/>
          <w:szCs w:val="28"/>
          <w:vertAlign w:val="superscript"/>
        </w:rPr>
        <w:t>0</w:t>
      </w:r>
      <w:r w:rsidRPr="00AF5E05">
        <w:rPr>
          <w:b/>
          <w:szCs w:val="28"/>
          <w:vertAlign w:val="subscript"/>
        </w:rPr>
        <w:t xml:space="preserve">f </w:t>
      </w:r>
      <w:r w:rsidRPr="00AF5E05">
        <w:rPr>
          <w:szCs w:val="28"/>
        </w:rPr>
        <w:t>(Н</w:t>
      </w:r>
      <w:r w:rsidRPr="00AF5E05">
        <w:rPr>
          <w:szCs w:val="28"/>
          <w:vertAlign w:val="subscript"/>
        </w:rPr>
        <w:t>2</w:t>
      </w:r>
      <w:r w:rsidRPr="00AF5E05">
        <w:rPr>
          <w:szCs w:val="28"/>
        </w:rPr>
        <w:t>О</w:t>
      </w:r>
      <w:r w:rsidRPr="00AF5E05">
        <w:rPr>
          <w:szCs w:val="28"/>
          <w:vertAlign w:val="subscript"/>
        </w:rPr>
        <w:t>(г)</w:t>
      </w:r>
      <w:r w:rsidRPr="00AF5E05">
        <w:rPr>
          <w:szCs w:val="28"/>
        </w:rPr>
        <w:t xml:space="preserve">) = </w:t>
      </w:r>
      <w:r w:rsidRPr="00AF5E05">
        <w:rPr>
          <w:b/>
          <w:szCs w:val="28"/>
        </w:rPr>
        <w:t>–</w:t>
      </w:r>
      <w:r w:rsidRPr="00AF5E05">
        <w:rPr>
          <w:szCs w:val="28"/>
        </w:rPr>
        <w:t>241,8 – (</w:t>
      </w:r>
      <w:r w:rsidRPr="00AF5E05">
        <w:rPr>
          <w:b/>
          <w:szCs w:val="28"/>
        </w:rPr>
        <w:t>–</w:t>
      </w:r>
      <w:r w:rsidRPr="00AF5E05">
        <w:rPr>
          <w:szCs w:val="28"/>
        </w:rPr>
        <w:t>285,8) = + 44кДж.</w:t>
      </w:r>
    </w:p>
    <w:p w:rsidR="000621C9" w:rsidRPr="00AF5E05" w:rsidRDefault="000621C9" w:rsidP="00DC5655">
      <w:pPr>
        <w:pStyle w:val="BodyText"/>
        <w:spacing w:line="360" w:lineRule="auto"/>
        <w:rPr>
          <w:szCs w:val="28"/>
        </w:rPr>
      </w:pPr>
      <w:r w:rsidRPr="00AF5E05">
        <w:rPr>
          <w:szCs w:val="28"/>
        </w:rPr>
        <w:t>У результаті конденсації водяної пари ентальпія зростає (</w:t>
      </w:r>
      <w:r w:rsidRPr="00AF5E05">
        <w:rPr>
          <w:b/>
          <w:szCs w:val="28"/>
        </w:rPr>
        <w:sym w:font="Symbol" w:char="F044"/>
      </w:r>
      <w:r w:rsidRPr="00AF5E05">
        <w:rPr>
          <w:b/>
          <w:szCs w:val="28"/>
        </w:rPr>
        <w:t>Н</w:t>
      </w:r>
      <w:r w:rsidRPr="00AF5E05">
        <w:rPr>
          <w:b/>
          <w:szCs w:val="28"/>
          <w:vertAlign w:val="superscript"/>
        </w:rPr>
        <w:t>0</w:t>
      </w:r>
      <w:r w:rsidRPr="00AF5E05">
        <w:rPr>
          <w:b/>
          <w:szCs w:val="28"/>
          <w:vertAlign w:val="subscript"/>
        </w:rPr>
        <w:t>298</w:t>
      </w:r>
      <w:r w:rsidRPr="00AF5E05">
        <w:rPr>
          <w:szCs w:val="28"/>
        </w:rPr>
        <w:t>&gt;0), тобто система поглинає теплоту, тому процес конденсації є ендотермічним.</w:t>
      </w:r>
    </w:p>
    <w:p w:rsidR="000621C9" w:rsidRPr="00AF5E05" w:rsidRDefault="000621C9" w:rsidP="00DC5655">
      <w:pPr>
        <w:pStyle w:val="BodyText"/>
        <w:spacing w:line="360" w:lineRule="auto"/>
        <w:rPr>
          <w:szCs w:val="28"/>
        </w:rPr>
      </w:pPr>
      <w:r w:rsidRPr="00AF5E05">
        <w:rPr>
          <w:b/>
          <w:bCs/>
          <w:i/>
          <w:szCs w:val="28"/>
        </w:rPr>
        <w:t>Приклад 6</w:t>
      </w:r>
      <w:r w:rsidRPr="00AF5E05">
        <w:rPr>
          <w:b/>
          <w:i/>
          <w:szCs w:val="28"/>
        </w:rPr>
        <w:t>.3</w:t>
      </w:r>
      <w:r w:rsidRPr="00AF5E05">
        <w:rPr>
          <w:szCs w:val="28"/>
        </w:rPr>
        <w:t>. Скласти термохімічне рівняння реакції згоряння етанолу, якщо відомо, що при спалюванні 4,6г С</w:t>
      </w:r>
      <w:r w:rsidRPr="00AF5E05">
        <w:rPr>
          <w:szCs w:val="28"/>
          <w:vertAlign w:val="subscript"/>
        </w:rPr>
        <w:t>2</w:t>
      </w:r>
      <w:r w:rsidRPr="00AF5E05">
        <w:rPr>
          <w:szCs w:val="28"/>
        </w:rPr>
        <w:t>Н</w:t>
      </w:r>
      <w:r w:rsidRPr="00AF5E05">
        <w:rPr>
          <w:szCs w:val="28"/>
          <w:vertAlign w:val="subscript"/>
        </w:rPr>
        <w:t>5</w:t>
      </w:r>
      <w:r w:rsidRPr="00AF5E05">
        <w:rPr>
          <w:szCs w:val="28"/>
        </w:rPr>
        <w:t>ОН виділяється 136,7кДж теплоти.</w:t>
      </w:r>
    </w:p>
    <w:p w:rsidR="000621C9" w:rsidRPr="00AF5E05" w:rsidRDefault="000621C9" w:rsidP="00DC5655">
      <w:pPr>
        <w:pStyle w:val="BodyText"/>
        <w:spacing w:line="360" w:lineRule="auto"/>
        <w:rPr>
          <w:szCs w:val="28"/>
        </w:rPr>
      </w:pPr>
      <w:r w:rsidRPr="00AF5E05">
        <w:rPr>
          <w:b/>
          <w:i/>
          <w:szCs w:val="28"/>
        </w:rPr>
        <w:t>Розв’язок</w:t>
      </w:r>
      <w:r w:rsidRPr="00AF5E05">
        <w:rPr>
          <w:szCs w:val="28"/>
        </w:rPr>
        <w:t xml:space="preserve">. </w:t>
      </w:r>
      <w:r w:rsidRPr="00AF5E05">
        <w:rPr>
          <w:bCs/>
          <w:szCs w:val="28"/>
        </w:rPr>
        <w:t xml:space="preserve">Для складання </w:t>
      </w:r>
      <w:r w:rsidRPr="00AF5E05">
        <w:rPr>
          <w:szCs w:val="28"/>
        </w:rPr>
        <w:t xml:space="preserve">термохімічного рівняння </w:t>
      </w:r>
      <w:r w:rsidRPr="00AF5E05">
        <w:rPr>
          <w:bCs/>
          <w:szCs w:val="28"/>
        </w:rPr>
        <w:t xml:space="preserve">необхідно обчислити тепловий ефект </w:t>
      </w:r>
      <w:r w:rsidRPr="00AF5E05">
        <w:rPr>
          <w:szCs w:val="28"/>
        </w:rPr>
        <w:t>реакції</w:t>
      </w:r>
      <w:r w:rsidRPr="00AF5E05">
        <w:rPr>
          <w:bCs/>
          <w:szCs w:val="28"/>
        </w:rPr>
        <w:t xml:space="preserve"> у розрахунку на 1моль </w:t>
      </w:r>
      <w:r w:rsidRPr="00AF5E05">
        <w:rPr>
          <w:szCs w:val="28"/>
        </w:rPr>
        <w:t>С</w:t>
      </w:r>
      <w:r w:rsidRPr="00AF5E05">
        <w:rPr>
          <w:szCs w:val="28"/>
          <w:vertAlign w:val="subscript"/>
        </w:rPr>
        <w:t>2</w:t>
      </w:r>
      <w:r w:rsidRPr="00AF5E05">
        <w:rPr>
          <w:szCs w:val="28"/>
        </w:rPr>
        <w:t>Н</w:t>
      </w:r>
      <w:r w:rsidRPr="00AF5E05">
        <w:rPr>
          <w:szCs w:val="28"/>
          <w:vertAlign w:val="subscript"/>
        </w:rPr>
        <w:t>5</w:t>
      </w:r>
      <w:r w:rsidRPr="00AF5E05">
        <w:rPr>
          <w:szCs w:val="28"/>
        </w:rPr>
        <w:t>ОН. Знайдемо кількість речовини етанолу:</w:t>
      </w:r>
    </w:p>
    <w:p w:rsidR="000621C9" w:rsidRPr="00AF5E05" w:rsidRDefault="000621C9" w:rsidP="00DC5655">
      <w:pPr>
        <w:pStyle w:val="BodyText"/>
        <w:spacing w:line="360" w:lineRule="auto"/>
        <w:rPr>
          <w:szCs w:val="28"/>
        </w:rPr>
      </w:pPr>
      <w:r w:rsidRPr="00AF5E05">
        <w:rPr>
          <w:szCs w:val="28"/>
        </w:rPr>
        <w:t>ν(С</w:t>
      </w:r>
      <w:r w:rsidRPr="00AF5E05">
        <w:rPr>
          <w:szCs w:val="28"/>
          <w:vertAlign w:val="subscript"/>
        </w:rPr>
        <w:t>2</w:t>
      </w:r>
      <w:r w:rsidRPr="00AF5E05">
        <w:rPr>
          <w:szCs w:val="28"/>
        </w:rPr>
        <w:t>Н</w:t>
      </w:r>
      <w:r w:rsidRPr="00AF5E05">
        <w:rPr>
          <w:szCs w:val="28"/>
          <w:vertAlign w:val="subscript"/>
        </w:rPr>
        <w:t>5</w:t>
      </w:r>
      <w:r w:rsidRPr="00AF5E05">
        <w:rPr>
          <w:szCs w:val="28"/>
        </w:rPr>
        <w:t>ОН) = m/M =4,6 / 46 = 0,1моль.</w:t>
      </w:r>
    </w:p>
    <w:p w:rsidR="000621C9" w:rsidRPr="00AF5E05" w:rsidRDefault="000621C9" w:rsidP="0001518A">
      <w:pPr>
        <w:pStyle w:val="BodyText"/>
        <w:spacing w:line="360" w:lineRule="auto"/>
        <w:jc w:val="both"/>
        <w:rPr>
          <w:szCs w:val="28"/>
        </w:rPr>
      </w:pPr>
      <w:r w:rsidRPr="00AF5E05">
        <w:rPr>
          <w:szCs w:val="28"/>
        </w:rPr>
        <w:t>Відповідно до умови задачі кількість теплоти Q =136,7кДж, тоді тепловий ефект реакції</w:t>
      </w:r>
      <w:r>
        <w:rPr>
          <w:szCs w:val="28"/>
        </w:rPr>
        <w:t xml:space="preserve"> </w:t>
      </w:r>
      <w:r w:rsidRPr="00AF5E05">
        <w:rPr>
          <w:szCs w:val="28"/>
        </w:rPr>
        <w:sym w:font="Symbol" w:char="F044"/>
      </w:r>
      <w:r w:rsidRPr="00AF5E05">
        <w:rPr>
          <w:szCs w:val="28"/>
        </w:rPr>
        <w:t xml:space="preserve">H = –Q </w:t>
      </w:r>
      <w:r w:rsidRPr="00AF5E05">
        <w:rPr>
          <w:b/>
          <w:szCs w:val="28"/>
        </w:rPr>
        <w:t>/</w:t>
      </w:r>
      <w:r w:rsidRPr="00AF5E05">
        <w:rPr>
          <w:szCs w:val="28"/>
        </w:rPr>
        <w:t xml:space="preserve"> </w:t>
      </w:r>
      <w:r w:rsidRPr="00AF5E05">
        <w:rPr>
          <w:szCs w:val="28"/>
        </w:rPr>
        <w:sym w:font="Symbol" w:char="F06E"/>
      </w:r>
      <w:r w:rsidRPr="00AF5E05">
        <w:rPr>
          <w:szCs w:val="28"/>
        </w:rPr>
        <w:t xml:space="preserve"> = –137 </w:t>
      </w:r>
      <w:r w:rsidRPr="00AF5E05">
        <w:rPr>
          <w:b/>
          <w:szCs w:val="28"/>
        </w:rPr>
        <w:t>/</w:t>
      </w:r>
      <w:r w:rsidRPr="00AF5E05">
        <w:rPr>
          <w:szCs w:val="28"/>
        </w:rPr>
        <w:t xml:space="preserve"> 0,1 = –1370кДж/моль.</w:t>
      </w:r>
    </w:p>
    <w:p w:rsidR="000621C9" w:rsidRPr="00AF5E05" w:rsidRDefault="000621C9" w:rsidP="0001518A">
      <w:pPr>
        <w:pStyle w:val="BodyText"/>
        <w:spacing w:line="360" w:lineRule="auto"/>
        <w:jc w:val="both"/>
        <w:rPr>
          <w:szCs w:val="28"/>
        </w:rPr>
      </w:pPr>
      <w:r w:rsidRPr="00AF5E05">
        <w:rPr>
          <w:szCs w:val="28"/>
        </w:rPr>
        <w:t>Термохімічне рівняння реакції має вигляд:</w:t>
      </w:r>
    </w:p>
    <w:p w:rsidR="000621C9" w:rsidRDefault="000621C9" w:rsidP="0001518A">
      <w:pPr>
        <w:pStyle w:val="BodyText"/>
        <w:spacing w:line="360" w:lineRule="auto"/>
        <w:jc w:val="both"/>
        <w:rPr>
          <w:sz w:val="20"/>
          <w:lang w:val="ru-RU"/>
        </w:rPr>
      </w:pPr>
      <w:r w:rsidRPr="00AF5E05">
        <w:rPr>
          <w:szCs w:val="28"/>
        </w:rPr>
        <w:t>С</w:t>
      </w:r>
      <w:r w:rsidRPr="00AF5E05">
        <w:rPr>
          <w:szCs w:val="28"/>
          <w:vertAlign w:val="subscript"/>
        </w:rPr>
        <w:t>2</w:t>
      </w:r>
      <w:r w:rsidRPr="00AF5E05">
        <w:rPr>
          <w:szCs w:val="28"/>
        </w:rPr>
        <w:t>Н</w:t>
      </w:r>
      <w:r w:rsidRPr="00AF5E05">
        <w:rPr>
          <w:szCs w:val="28"/>
          <w:vertAlign w:val="subscript"/>
        </w:rPr>
        <w:t>5</w:t>
      </w:r>
      <w:r w:rsidRPr="00AF5E05">
        <w:rPr>
          <w:szCs w:val="28"/>
        </w:rPr>
        <w:t>ОН</w:t>
      </w:r>
      <w:r w:rsidRPr="00AF5E05">
        <w:rPr>
          <w:szCs w:val="28"/>
          <w:vertAlign w:val="subscript"/>
        </w:rPr>
        <w:t>(ж)</w:t>
      </w:r>
      <w:r w:rsidRPr="00AF5E05">
        <w:rPr>
          <w:szCs w:val="28"/>
        </w:rPr>
        <w:t xml:space="preserve"> + 3О</w:t>
      </w:r>
      <w:r w:rsidRPr="00AF5E05">
        <w:rPr>
          <w:szCs w:val="28"/>
          <w:vertAlign w:val="subscript"/>
        </w:rPr>
        <w:t>2(г)</w:t>
      </w:r>
      <w:r w:rsidRPr="00AF5E05">
        <w:rPr>
          <w:szCs w:val="28"/>
        </w:rPr>
        <w:t xml:space="preserve"> = 2СО</w:t>
      </w:r>
      <w:r w:rsidRPr="00AF5E05">
        <w:rPr>
          <w:szCs w:val="28"/>
          <w:vertAlign w:val="subscript"/>
        </w:rPr>
        <w:t>2(г)</w:t>
      </w:r>
      <w:r w:rsidRPr="00AF5E05">
        <w:rPr>
          <w:szCs w:val="28"/>
        </w:rPr>
        <w:t xml:space="preserve"> + 3Н</w:t>
      </w:r>
      <w:r w:rsidRPr="00AF5E05">
        <w:rPr>
          <w:szCs w:val="28"/>
          <w:vertAlign w:val="subscript"/>
        </w:rPr>
        <w:t>2</w:t>
      </w:r>
      <w:r w:rsidRPr="00AF5E05">
        <w:rPr>
          <w:szCs w:val="28"/>
        </w:rPr>
        <w:t>О</w:t>
      </w:r>
      <w:r w:rsidRPr="00AF5E05">
        <w:rPr>
          <w:szCs w:val="28"/>
          <w:vertAlign w:val="subscript"/>
        </w:rPr>
        <w:t>(ж)</w:t>
      </w:r>
      <w:r w:rsidRPr="00AF5E05">
        <w:rPr>
          <w:szCs w:val="28"/>
        </w:rPr>
        <w:t>;</w:t>
      </w:r>
      <w:r w:rsidRPr="00AF5E05">
        <w:rPr>
          <w:szCs w:val="28"/>
        </w:rPr>
        <w:tab/>
      </w:r>
      <w:r w:rsidRPr="00AF5E05">
        <w:rPr>
          <w:szCs w:val="28"/>
        </w:rPr>
        <w:sym w:font="Symbol" w:char="F044"/>
      </w:r>
      <w:r w:rsidRPr="00AF5E05">
        <w:rPr>
          <w:szCs w:val="28"/>
        </w:rPr>
        <w:t>Н</w:t>
      </w:r>
      <w:r w:rsidRPr="00AF5E05">
        <w:rPr>
          <w:szCs w:val="28"/>
          <w:vertAlign w:val="superscript"/>
        </w:rPr>
        <w:t>0</w:t>
      </w:r>
      <w:r w:rsidRPr="00AF5E05">
        <w:rPr>
          <w:szCs w:val="28"/>
          <w:vertAlign w:val="subscript"/>
        </w:rPr>
        <w:t xml:space="preserve"> х.р</w:t>
      </w:r>
      <w:r w:rsidRPr="00AF5E05">
        <w:rPr>
          <w:szCs w:val="28"/>
        </w:rPr>
        <w:t>= –1370кД</w:t>
      </w:r>
      <w:r w:rsidRPr="00AF5E05">
        <w:rPr>
          <w:sz w:val="20"/>
        </w:rPr>
        <w:t>ж</w:t>
      </w:r>
      <w:r>
        <w:rPr>
          <w:sz w:val="20"/>
          <w:lang w:val="ru-RU"/>
        </w:rPr>
        <w:t>.</w:t>
      </w:r>
    </w:p>
    <w:p w:rsidR="000621C9" w:rsidRPr="00911834" w:rsidRDefault="000621C9" w:rsidP="00911834">
      <w:pPr>
        <w:spacing w:line="360" w:lineRule="auto"/>
        <w:ind w:firstLine="708"/>
        <w:jc w:val="both"/>
        <w:rPr>
          <w:sz w:val="28"/>
          <w:szCs w:val="28"/>
          <w:lang w:val="uk-UA"/>
        </w:rPr>
      </w:pPr>
      <w:r w:rsidRPr="00911834">
        <w:rPr>
          <w:sz w:val="28"/>
          <w:szCs w:val="28"/>
          <w:lang w:val="uk-UA"/>
        </w:rPr>
        <w:t>Діагностично-контролюючий забезпечується введенням рубрики «Тестовий контроль», у якій представлено тесові завдання закритої форми з одним варіантом правильної відповіді, з декількома варіантами правильних відповідей, тестові завдання «на встановлення правильної послідовності», «встановлення відповідності». До кожного тестового завдання наведено правильну відповідь, що дає змогу студентові здійснювати самоконтроль і з’ясовувати рівень своїх знань, скориставшись відповідями</w:t>
      </w:r>
      <w:r>
        <w:rPr>
          <w:sz w:val="28"/>
          <w:szCs w:val="28"/>
          <w:lang w:val="uk-UA"/>
        </w:rPr>
        <w:t xml:space="preserve"> (Додаток А)</w:t>
      </w:r>
      <w:r w:rsidRPr="00911834">
        <w:rPr>
          <w:sz w:val="28"/>
          <w:szCs w:val="28"/>
          <w:lang w:val="uk-UA"/>
        </w:rPr>
        <w:t>. Наявність переліку запитань і прикладів завдань до різних видів контролю дозволяє студентові свідомо самостійно готуватися до них, а у разі необхідності користуватися консультаціями викладача або інших студентів.</w:t>
      </w:r>
    </w:p>
    <w:p w:rsidR="000621C9" w:rsidRDefault="000621C9" w:rsidP="00911834">
      <w:pPr>
        <w:spacing w:line="360" w:lineRule="auto"/>
        <w:jc w:val="both"/>
        <w:rPr>
          <w:sz w:val="28"/>
          <w:szCs w:val="28"/>
          <w:lang w:val="uk-UA"/>
        </w:rPr>
      </w:pPr>
      <w:r w:rsidRPr="00911834">
        <w:rPr>
          <w:sz w:val="28"/>
          <w:szCs w:val="28"/>
          <w:lang w:val="uk-UA"/>
        </w:rPr>
        <w:tab/>
        <w:t>Також було розроблене електронне видання, призначене для допомоги іноземним студентам при вивченні хімії – словник основних термінів, понять та законів [</w:t>
      </w:r>
      <w:r w:rsidRPr="00567FCE">
        <w:rPr>
          <w:sz w:val="28"/>
          <w:szCs w:val="28"/>
        </w:rPr>
        <w:t>20</w:t>
      </w:r>
      <w:r w:rsidRPr="00911834">
        <w:rPr>
          <w:sz w:val="28"/>
          <w:szCs w:val="28"/>
          <w:lang w:val="uk-UA"/>
        </w:rPr>
        <w:t>]. Словник складається з двох рівноцінних частин, у яких формулювання основних хімічних термінів, понять та законів наведено англійською мовою та їхній переклад російською (перша частина) та українською (друга частина). Терміни і поняття згруповані за тематичними блоками, зокрема, «Атомно-молекулярне вчення», «Будова атому. Періодичний закон» тощо</w:t>
      </w:r>
      <w:r>
        <w:rPr>
          <w:sz w:val="28"/>
          <w:szCs w:val="28"/>
          <w:lang w:val="uk-UA"/>
        </w:rPr>
        <w:t xml:space="preserve"> (Додаток Б)</w:t>
      </w:r>
      <w:r w:rsidRPr="00911834">
        <w:rPr>
          <w:sz w:val="28"/>
          <w:szCs w:val="28"/>
          <w:lang w:val="uk-UA"/>
        </w:rPr>
        <w:t xml:space="preserve">. В межах кожного тематичного блоку терміни та поняття подано в алфавітному порядку. </w:t>
      </w:r>
    </w:p>
    <w:p w:rsidR="000621C9" w:rsidRPr="00911834" w:rsidRDefault="000621C9" w:rsidP="007A5B9F">
      <w:pPr>
        <w:spacing w:line="360" w:lineRule="auto"/>
        <w:ind w:firstLine="708"/>
        <w:jc w:val="both"/>
        <w:rPr>
          <w:sz w:val="28"/>
          <w:szCs w:val="28"/>
          <w:lang w:val="uk-UA"/>
        </w:rPr>
      </w:pPr>
      <w:r w:rsidRPr="00911834">
        <w:rPr>
          <w:sz w:val="28"/>
          <w:szCs w:val="28"/>
          <w:lang w:val="uk-UA"/>
        </w:rPr>
        <w:t>Таким чином, тематичне структурування термінів і понять у посібнику дає змогу студентам використовувати його і в процесі опанування нової інформації і під час її повторення та узагальнення, слугує своєрідним довідником, у якому в стислому вигляді вказано необхідні для успішного опанування навчальної дисципліни хімія терміни , поняття та закони. Словник може бути використаний студентами як з російською та українською, так і англійською мовами навчання, а також студентами, які хочуть поглибити свої знання хімічної термінології різними мовами. Саме формат електронного видання робить словник більш зручним та ефективним у використанні.</w:t>
      </w:r>
    </w:p>
    <w:p w:rsidR="000621C9" w:rsidRPr="00911834" w:rsidRDefault="000621C9" w:rsidP="00911834">
      <w:pPr>
        <w:spacing w:line="360" w:lineRule="auto"/>
        <w:jc w:val="center"/>
        <w:rPr>
          <w:sz w:val="28"/>
          <w:szCs w:val="28"/>
          <w:lang w:val="uk-UA"/>
        </w:rPr>
      </w:pPr>
    </w:p>
    <w:p w:rsidR="000621C9" w:rsidRPr="00D91C06" w:rsidRDefault="000621C9" w:rsidP="00943C4A">
      <w:pPr>
        <w:spacing w:line="360" w:lineRule="auto"/>
        <w:ind w:left="708"/>
        <w:rPr>
          <w:b/>
          <w:sz w:val="28"/>
          <w:szCs w:val="28"/>
          <w:lang w:val="uk-UA"/>
        </w:rPr>
      </w:pPr>
      <w:r w:rsidRPr="00D91C06">
        <w:rPr>
          <w:b/>
          <w:sz w:val="28"/>
          <w:szCs w:val="28"/>
          <w:lang w:val="uk-UA"/>
        </w:rPr>
        <w:t>2.2.2</w:t>
      </w:r>
      <w:r w:rsidRPr="00D91C06">
        <w:rPr>
          <w:b/>
          <w:sz w:val="28"/>
          <w:szCs w:val="28"/>
          <w:lang w:val="uk-UA"/>
        </w:rPr>
        <w:tab/>
        <w:t xml:space="preserve">Мультимедійні презентації </w:t>
      </w:r>
    </w:p>
    <w:p w:rsidR="000621C9" w:rsidRDefault="000621C9" w:rsidP="00D91C06">
      <w:pPr>
        <w:jc w:val="center"/>
        <w:rPr>
          <w:sz w:val="28"/>
          <w:szCs w:val="28"/>
          <w:lang w:val="uk-UA"/>
        </w:rPr>
      </w:pPr>
    </w:p>
    <w:p w:rsidR="000621C9" w:rsidRPr="00911834" w:rsidRDefault="000621C9" w:rsidP="00D91C06">
      <w:pPr>
        <w:jc w:val="center"/>
        <w:rPr>
          <w:sz w:val="28"/>
          <w:szCs w:val="28"/>
          <w:lang w:val="uk-UA"/>
        </w:rPr>
      </w:pPr>
    </w:p>
    <w:p w:rsidR="000621C9" w:rsidRPr="00911834" w:rsidRDefault="000621C9" w:rsidP="00911834">
      <w:pPr>
        <w:autoSpaceDE w:val="0"/>
        <w:autoSpaceDN w:val="0"/>
        <w:adjustRightInd w:val="0"/>
        <w:spacing w:line="360" w:lineRule="auto"/>
        <w:ind w:firstLine="708"/>
        <w:jc w:val="both"/>
        <w:rPr>
          <w:bCs/>
          <w:color w:val="000000"/>
          <w:sz w:val="28"/>
          <w:szCs w:val="28"/>
          <w:lang w:val="uk-UA"/>
        </w:rPr>
      </w:pPr>
      <w:r w:rsidRPr="00911834">
        <w:rPr>
          <w:bCs/>
          <w:color w:val="000000"/>
          <w:sz w:val="28"/>
          <w:szCs w:val="28"/>
          <w:lang w:val="uk-UA"/>
        </w:rPr>
        <w:t>При розробці мультимедійних презентацій до лекційних курсів з різних хімічних дисциплін нами було враховано вимоги до них, широко висвітлені у науко-методичній літературі та статтях</w:t>
      </w:r>
      <w:r w:rsidRPr="00911834">
        <w:rPr>
          <w:sz w:val="28"/>
          <w:szCs w:val="28"/>
          <w:lang w:val="uk-UA"/>
        </w:rPr>
        <w:t xml:space="preserve">. </w:t>
      </w:r>
      <w:r w:rsidRPr="00E02022">
        <w:rPr>
          <w:sz w:val="28"/>
          <w:szCs w:val="28"/>
          <w:lang w:val="uk-UA"/>
        </w:rPr>
        <w:t>Так, Т. М. Козак</w:t>
      </w:r>
      <w:r w:rsidRPr="00911834">
        <w:rPr>
          <w:sz w:val="28"/>
          <w:szCs w:val="28"/>
          <w:lang w:val="uk-UA"/>
        </w:rPr>
        <w:t xml:space="preserve"> [</w:t>
      </w:r>
      <w:r>
        <w:rPr>
          <w:sz w:val="28"/>
          <w:szCs w:val="28"/>
          <w:lang w:val="uk-UA"/>
        </w:rPr>
        <w:t>2</w:t>
      </w:r>
      <w:r w:rsidRPr="00567FCE">
        <w:rPr>
          <w:sz w:val="28"/>
          <w:szCs w:val="28"/>
          <w:lang w:val="uk-UA"/>
        </w:rPr>
        <w:t>1</w:t>
      </w:r>
      <w:r w:rsidRPr="00911834">
        <w:rPr>
          <w:sz w:val="28"/>
          <w:szCs w:val="28"/>
          <w:lang w:val="uk-UA"/>
        </w:rPr>
        <w:t xml:space="preserve">] зазначає, що під час підготовки мультимедійної презентації </w:t>
      </w:r>
      <w:r w:rsidRPr="00911834">
        <w:rPr>
          <w:bCs/>
          <w:color w:val="000000"/>
          <w:sz w:val="28"/>
          <w:szCs w:val="28"/>
          <w:lang w:val="uk-UA"/>
        </w:rPr>
        <w:t>викладач повинен враховувати такі вимоги як: організаційно-педагогічні (</w:t>
      </w:r>
      <w:r w:rsidRPr="00911834">
        <w:rPr>
          <w:bCs/>
          <w:i/>
          <w:color w:val="000000"/>
          <w:sz w:val="28"/>
          <w:szCs w:val="28"/>
          <w:lang w:val="uk-UA"/>
        </w:rPr>
        <w:t>визначення мети заняття; забезпечення формування міжпредметних зв’язків і фундаменталізації навчання; побудову детальної структури лекції; визначення етапів, на яких необхідні елементи мультимедія; вибір програмного продукту; створення часової розгортки лекції; підготовка презентації і її апробація</w:t>
      </w:r>
      <w:r w:rsidRPr="00911834">
        <w:rPr>
          <w:bCs/>
          <w:color w:val="000000"/>
          <w:sz w:val="28"/>
          <w:szCs w:val="28"/>
          <w:lang w:val="uk-UA"/>
        </w:rPr>
        <w:t>); навчально-методичні (</w:t>
      </w:r>
      <w:r w:rsidRPr="00911834">
        <w:rPr>
          <w:bCs/>
          <w:i/>
          <w:color w:val="000000"/>
          <w:sz w:val="28"/>
          <w:szCs w:val="28"/>
          <w:lang w:val="uk-UA"/>
        </w:rPr>
        <w:t>чіткий відбір навчального матеріалу з адаптацією до інтелектуальної підготовки студентів і їхніх індивідуальних можливостей; винесення на слайди основних моментів лекції; підбір оптимальної кількості слайдів; продумування переходів між слайдами і висновку; представлення навчального матеріалу з опорою на взаємозв’язок і взаємодію понятійних, образних і дієвих компонентів мислення; відображення системи термінів навчальної дисципліни у вигляді ієрархічної структури високого порядку; надання студенту можливості виконання різноманітних контролюючих тренувальних дій; дотримання системності і структурно-функціональної зв’язку представлення навчального матеріалу; забезпечення повноти і неперервності дидактичного циклу навчання</w:t>
      </w:r>
      <w:r w:rsidRPr="00911834">
        <w:rPr>
          <w:bCs/>
          <w:color w:val="000000"/>
          <w:sz w:val="28"/>
          <w:szCs w:val="28"/>
          <w:lang w:val="uk-UA"/>
        </w:rPr>
        <w:t>" [2</w:t>
      </w:r>
      <w:r w:rsidRPr="00567FCE">
        <w:rPr>
          <w:bCs/>
          <w:color w:val="000000"/>
          <w:sz w:val="28"/>
          <w:szCs w:val="28"/>
          <w:lang w:val="uk-UA"/>
        </w:rPr>
        <w:t>2</w:t>
      </w:r>
      <w:r w:rsidRPr="00911834">
        <w:rPr>
          <w:bCs/>
          <w:color w:val="000000"/>
          <w:sz w:val="28"/>
          <w:szCs w:val="28"/>
          <w:lang w:val="uk-UA"/>
        </w:rPr>
        <w:t>]) та психолого-ергономічні (</w:t>
      </w:r>
      <w:r w:rsidRPr="00911834">
        <w:rPr>
          <w:bCs/>
          <w:i/>
          <w:color w:val="000000"/>
          <w:sz w:val="28"/>
          <w:szCs w:val="28"/>
          <w:lang w:val="uk-UA"/>
        </w:rPr>
        <w:t>добір раціонального рівня складності й обсягу навчального матеріалу; структурування інформації на екрані; ілюстративність інтерфейсу; підбір вдалого слайду і розміру шрифту; дотримання правил компонування об’єктів; використання ознак кольоровості й урахування психологічного впливу кольорів на користувача тощо</w:t>
      </w:r>
      <w:r w:rsidRPr="00911834">
        <w:rPr>
          <w:bCs/>
          <w:color w:val="000000"/>
          <w:sz w:val="28"/>
          <w:szCs w:val="28"/>
          <w:lang w:val="uk-UA"/>
        </w:rPr>
        <w:t>).</w:t>
      </w:r>
    </w:p>
    <w:p w:rsidR="000621C9" w:rsidRPr="00911834" w:rsidRDefault="000621C9" w:rsidP="00911834">
      <w:pPr>
        <w:autoSpaceDE w:val="0"/>
        <w:autoSpaceDN w:val="0"/>
        <w:adjustRightInd w:val="0"/>
        <w:spacing w:line="360" w:lineRule="auto"/>
        <w:ind w:firstLine="708"/>
        <w:jc w:val="both"/>
        <w:rPr>
          <w:bCs/>
          <w:color w:val="000000"/>
          <w:sz w:val="28"/>
          <w:szCs w:val="28"/>
          <w:lang w:val="uk-UA"/>
        </w:rPr>
      </w:pPr>
      <w:r w:rsidRPr="00911834">
        <w:rPr>
          <w:bCs/>
          <w:color w:val="000000"/>
          <w:sz w:val="28"/>
          <w:szCs w:val="28"/>
          <w:lang w:val="uk-UA"/>
        </w:rPr>
        <w:t>На сьогоднішній час нами створено комплект мультимедійних презентацій до усіх хімічних дисциплін, які викладаються кафедрою загальної хімії, зокрема з хімії, медичної хімії, біоорганічної хімії тощо. Зауважимо також, що є подібний комплект і для іноземних студентів, російською та англійською мовами навчання.</w:t>
      </w:r>
    </w:p>
    <w:p w:rsidR="000621C9" w:rsidRPr="00911834" w:rsidRDefault="000621C9" w:rsidP="00911834">
      <w:pPr>
        <w:autoSpaceDE w:val="0"/>
        <w:autoSpaceDN w:val="0"/>
        <w:adjustRightInd w:val="0"/>
        <w:spacing w:line="360" w:lineRule="auto"/>
        <w:ind w:firstLine="708"/>
        <w:jc w:val="both"/>
        <w:rPr>
          <w:bCs/>
          <w:color w:val="000000"/>
          <w:sz w:val="28"/>
          <w:szCs w:val="28"/>
          <w:lang w:val="uk-UA"/>
        </w:rPr>
      </w:pPr>
      <w:r w:rsidRPr="00911834">
        <w:rPr>
          <w:bCs/>
          <w:color w:val="000000"/>
          <w:sz w:val="28"/>
          <w:szCs w:val="28"/>
          <w:lang w:val="uk-UA"/>
        </w:rPr>
        <w:t>Досвід використання мультимедійних презентацій у навчальному процесі складає понад три роки і дозволяє виділити низку рекомендацій щодо методики розробки і використання у навчальному процесі з хімії мультимедійних презентацій.</w:t>
      </w:r>
    </w:p>
    <w:p w:rsidR="000621C9" w:rsidRPr="00911834" w:rsidRDefault="000621C9" w:rsidP="00911834">
      <w:pPr>
        <w:autoSpaceDE w:val="0"/>
        <w:autoSpaceDN w:val="0"/>
        <w:adjustRightInd w:val="0"/>
        <w:spacing w:line="360" w:lineRule="auto"/>
        <w:ind w:firstLine="708"/>
        <w:jc w:val="both"/>
        <w:rPr>
          <w:bCs/>
          <w:color w:val="000000"/>
          <w:sz w:val="28"/>
          <w:szCs w:val="28"/>
          <w:lang w:val="uk-UA"/>
        </w:rPr>
      </w:pPr>
      <w:r w:rsidRPr="00911834">
        <w:rPr>
          <w:bCs/>
          <w:color w:val="000000"/>
          <w:sz w:val="28"/>
          <w:szCs w:val="28"/>
          <w:lang w:val="uk-UA"/>
        </w:rPr>
        <w:t>По-перше, з одного боку мультимедійна презентація повинна відповідати загальновідомим та доведеним вимогам до мультимедійних презентацій, а, з іншого боку вона є так би мовити «штучним, індивідуальним продуктом» викладача</w:t>
      </w:r>
      <w:r>
        <w:rPr>
          <w:bCs/>
          <w:color w:val="000000"/>
          <w:sz w:val="28"/>
          <w:szCs w:val="28"/>
          <w:lang w:val="uk-UA"/>
        </w:rPr>
        <w:t xml:space="preserve"> (Додатки В, Г)</w:t>
      </w:r>
      <w:r w:rsidRPr="00911834">
        <w:rPr>
          <w:bCs/>
          <w:color w:val="000000"/>
          <w:sz w:val="28"/>
          <w:szCs w:val="28"/>
          <w:lang w:val="uk-UA"/>
        </w:rPr>
        <w:t>, який її розробив, і відображає його підхід до відбору, послідовності викладу, акцентуванні уваги на певних моментах, застосуванні тих або інших візуальних, анімаційних ефектів тощо.</w:t>
      </w:r>
    </w:p>
    <w:p w:rsidR="000621C9" w:rsidRPr="00911834" w:rsidRDefault="000621C9" w:rsidP="00911834">
      <w:pPr>
        <w:autoSpaceDE w:val="0"/>
        <w:autoSpaceDN w:val="0"/>
        <w:adjustRightInd w:val="0"/>
        <w:spacing w:line="360" w:lineRule="auto"/>
        <w:ind w:firstLine="708"/>
        <w:jc w:val="both"/>
        <w:rPr>
          <w:bCs/>
          <w:color w:val="000000"/>
          <w:sz w:val="28"/>
          <w:szCs w:val="28"/>
          <w:lang w:val="uk-UA"/>
        </w:rPr>
      </w:pPr>
      <w:r w:rsidRPr="00911834">
        <w:rPr>
          <w:bCs/>
          <w:color w:val="000000"/>
          <w:sz w:val="28"/>
          <w:szCs w:val="28"/>
          <w:lang w:val="uk-UA"/>
        </w:rPr>
        <w:t>По-друге, мультимедійні презентації є певною мірою, як будь-який електронний посібник, «гнучким продуктом», який можна легко змінити шляхом введення, заміни або вилучення інформації, змінення послідовності її викладу залежно від поставленої мети, характеру студентської аудиторії, рівня їхньої підготовки тощо.</w:t>
      </w:r>
    </w:p>
    <w:p w:rsidR="000621C9" w:rsidRPr="00911834" w:rsidRDefault="000621C9" w:rsidP="00911834">
      <w:pPr>
        <w:autoSpaceDE w:val="0"/>
        <w:autoSpaceDN w:val="0"/>
        <w:adjustRightInd w:val="0"/>
        <w:spacing w:line="360" w:lineRule="auto"/>
        <w:ind w:firstLine="708"/>
        <w:jc w:val="both"/>
        <w:rPr>
          <w:bCs/>
          <w:color w:val="000000"/>
          <w:sz w:val="28"/>
          <w:szCs w:val="28"/>
          <w:lang w:val="uk-UA"/>
        </w:rPr>
      </w:pPr>
      <w:r w:rsidRPr="00911834">
        <w:rPr>
          <w:bCs/>
          <w:color w:val="000000"/>
          <w:sz w:val="28"/>
          <w:szCs w:val="28"/>
          <w:lang w:val="uk-UA"/>
        </w:rPr>
        <w:t>По-третє, на нашу думку, мультимедійні презентації з хімії мають містити доцільний обсяг наочності у вигляді відеофрагметів дослідів або фільмів, у яких розглядається певний хімічний процес</w:t>
      </w:r>
      <w:r w:rsidRPr="00567FCE">
        <w:rPr>
          <w:bCs/>
          <w:color w:val="000000"/>
          <w:sz w:val="28"/>
          <w:szCs w:val="28"/>
          <w:lang w:val="uk-UA"/>
        </w:rPr>
        <w:t xml:space="preserve"> [23]</w:t>
      </w:r>
      <w:r w:rsidRPr="00911834">
        <w:rPr>
          <w:bCs/>
          <w:color w:val="000000"/>
          <w:sz w:val="28"/>
          <w:szCs w:val="28"/>
          <w:lang w:val="uk-UA"/>
        </w:rPr>
        <w:t>.</w:t>
      </w:r>
    </w:p>
    <w:p w:rsidR="000621C9" w:rsidRPr="00911834" w:rsidRDefault="000621C9" w:rsidP="00911834">
      <w:pPr>
        <w:autoSpaceDE w:val="0"/>
        <w:autoSpaceDN w:val="0"/>
        <w:adjustRightInd w:val="0"/>
        <w:spacing w:line="360" w:lineRule="auto"/>
        <w:ind w:firstLine="708"/>
        <w:jc w:val="both"/>
        <w:rPr>
          <w:bCs/>
          <w:color w:val="000000"/>
          <w:sz w:val="28"/>
          <w:szCs w:val="28"/>
          <w:lang w:val="uk-UA"/>
        </w:rPr>
      </w:pPr>
      <w:r w:rsidRPr="00911834">
        <w:rPr>
          <w:bCs/>
          <w:color w:val="000000"/>
          <w:sz w:val="28"/>
          <w:szCs w:val="28"/>
          <w:lang w:val="uk-UA"/>
        </w:rPr>
        <w:t>По-четверте, розроблена одним викладачем мультимедійна презентація з певної теми курсу може бути використана ним або іншим викладачем як шаблон для створенні нових презентацій.</w:t>
      </w:r>
    </w:p>
    <w:p w:rsidR="000621C9" w:rsidRPr="00911834" w:rsidRDefault="000621C9" w:rsidP="00911834">
      <w:pPr>
        <w:autoSpaceDE w:val="0"/>
        <w:autoSpaceDN w:val="0"/>
        <w:adjustRightInd w:val="0"/>
        <w:spacing w:line="360" w:lineRule="auto"/>
        <w:ind w:firstLine="708"/>
        <w:jc w:val="both"/>
        <w:rPr>
          <w:bCs/>
          <w:color w:val="000000"/>
          <w:sz w:val="28"/>
          <w:szCs w:val="28"/>
          <w:lang w:val="uk-UA"/>
        </w:rPr>
      </w:pPr>
      <w:r w:rsidRPr="00911834">
        <w:rPr>
          <w:bCs/>
          <w:color w:val="000000"/>
          <w:sz w:val="28"/>
          <w:szCs w:val="28"/>
          <w:lang w:val="uk-UA"/>
        </w:rPr>
        <w:t>По-п</w:t>
      </w:r>
      <w:r w:rsidRPr="00567FCE">
        <w:rPr>
          <w:bCs/>
          <w:color w:val="000000"/>
          <w:sz w:val="28"/>
          <w:szCs w:val="28"/>
          <w:lang w:val="uk-UA"/>
        </w:rPr>
        <w:t>’</w:t>
      </w:r>
      <w:r w:rsidRPr="00911834">
        <w:rPr>
          <w:bCs/>
          <w:color w:val="000000"/>
          <w:sz w:val="28"/>
          <w:szCs w:val="28"/>
          <w:lang w:val="uk-UA"/>
        </w:rPr>
        <w:t>яте, вдало розроблені схеми процесі або хімічної реакції з ефектами анімації, що дозволяють створювати ефект її послідовного складання викладачем разом зі студентською аудиторією, вдало п</w:t>
      </w:r>
      <w:r>
        <w:rPr>
          <w:bCs/>
          <w:color w:val="000000"/>
          <w:sz w:val="28"/>
          <w:szCs w:val="28"/>
          <w:lang w:val="uk-UA"/>
        </w:rPr>
        <w:t>і</w:t>
      </w:r>
      <w:r w:rsidRPr="00911834">
        <w:rPr>
          <w:bCs/>
          <w:color w:val="000000"/>
          <w:sz w:val="28"/>
          <w:szCs w:val="28"/>
          <w:lang w:val="uk-UA"/>
        </w:rPr>
        <w:t>дібраний відеофрагмент, доцільно поширювати між усіма викладачами хімічних дисциплін.</w:t>
      </w:r>
    </w:p>
    <w:p w:rsidR="000621C9" w:rsidRPr="00911834" w:rsidRDefault="000621C9" w:rsidP="00911834">
      <w:pPr>
        <w:autoSpaceDE w:val="0"/>
        <w:autoSpaceDN w:val="0"/>
        <w:adjustRightInd w:val="0"/>
        <w:spacing w:line="360" w:lineRule="auto"/>
        <w:ind w:firstLine="708"/>
        <w:jc w:val="both"/>
        <w:rPr>
          <w:bCs/>
          <w:color w:val="000000"/>
          <w:sz w:val="28"/>
          <w:szCs w:val="28"/>
          <w:lang w:val="uk-UA"/>
        </w:rPr>
      </w:pPr>
      <w:r w:rsidRPr="00911834">
        <w:rPr>
          <w:bCs/>
          <w:color w:val="000000"/>
          <w:sz w:val="28"/>
          <w:szCs w:val="28"/>
          <w:lang w:val="uk-UA"/>
        </w:rPr>
        <w:t>По-шосте, викладачеві – лектору у великих лекційних потоках необхідно забезпечувати доступ своїх колег, що викладають практичні заняття у цьому лекційному потоці до мультимедійних презентацій лекцій.</w:t>
      </w:r>
    </w:p>
    <w:p w:rsidR="000621C9" w:rsidRPr="00911834" w:rsidRDefault="000621C9" w:rsidP="00911834">
      <w:pPr>
        <w:autoSpaceDE w:val="0"/>
        <w:autoSpaceDN w:val="0"/>
        <w:adjustRightInd w:val="0"/>
        <w:spacing w:line="360" w:lineRule="auto"/>
        <w:ind w:firstLine="708"/>
        <w:jc w:val="both"/>
        <w:rPr>
          <w:bCs/>
          <w:color w:val="000000"/>
          <w:sz w:val="28"/>
          <w:szCs w:val="28"/>
          <w:lang w:val="uk-UA"/>
        </w:rPr>
      </w:pPr>
      <w:r w:rsidRPr="00911834">
        <w:rPr>
          <w:bCs/>
          <w:color w:val="000000"/>
          <w:sz w:val="28"/>
          <w:szCs w:val="28"/>
          <w:lang w:val="uk-UA"/>
        </w:rPr>
        <w:t>По-сьоме, доцільно наприкінці кожної презентації створювати блок з 3-5 слайдів для повторення та узагальнення розглянутого під час лекції навчального матеріалу, подібні слайди з метою повторення і встановлення внутрішньопредметних зв</w:t>
      </w:r>
      <w:r w:rsidRPr="00567FCE">
        <w:rPr>
          <w:bCs/>
          <w:color w:val="000000"/>
          <w:sz w:val="28"/>
          <w:szCs w:val="28"/>
          <w:lang w:val="uk-UA"/>
        </w:rPr>
        <w:t>’</w:t>
      </w:r>
      <w:r w:rsidRPr="00911834">
        <w:rPr>
          <w:bCs/>
          <w:color w:val="000000"/>
          <w:sz w:val="28"/>
          <w:szCs w:val="28"/>
          <w:lang w:val="uk-UA"/>
        </w:rPr>
        <w:t>язків також можна використовувати на початку наступної лекції, а комплект узагальнюючих до кожної лекції слайдів підчас узагальнюючої лекції наприкінці курсу</w:t>
      </w:r>
      <w:r>
        <w:rPr>
          <w:bCs/>
          <w:color w:val="000000"/>
          <w:sz w:val="28"/>
          <w:szCs w:val="28"/>
          <w:lang w:val="uk-UA"/>
        </w:rPr>
        <w:t>.</w:t>
      </w:r>
    </w:p>
    <w:p w:rsidR="000621C9" w:rsidRPr="00911834" w:rsidRDefault="000621C9" w:rsidP="00911834">
      <w:pPr>
        <w:autoSpaceDE w:val="0"/>
        <w:autoSpaceDN w:val="0"/>
        <w:adjustRightInd w:val="0"/>
        <w:spacing w:line="360" w:lineRule="auto"/>
        <w:ind w:firstLine="708"/>
        <w:jc w:val="both"/>
        <w:rPr>
          <w:bCs/>
          <w:color w:val="000000"/>
          <w:sz w:val="28"/>
          <w:szCs w:val="28"/>
          <w:lang w:val="uk-UA"/>
        </w:rPr>
      </w:pPr>
      <w:r w:rsidRPr="00911834">
        <w:rPr>
          <w:bCs/>
          <w:color w:val="000000"/>
          <w:sz w:val="28"/>
          <w:szCs w:val="28"/>
          <w:lang w:val="uk-UA"/>
        </w:rPr>
        <w:t xml:space="preserve">По-восьме, необхідно переглядати і за необхідності переробляти мультимедійні презентації в процесі підготовки до викладу лекційного курсу кожного навчального року. </w:t>
      </w:r>
    </w:p>
    <w:p w:rsidR="000621C9" w:rsidRPr="00911834" w:rsidRDefault="000621C9" w:rsidP="00911834">
      <w:pPr>
        <w:autoSpaceDE w:val="0"/>
        <w:autoSpaceDN w:val="0"/>
        <w:adjustRightInd w:val="0"/>
        <w:spacing w:line="360" w:lineRule="auto"/>
        <w:ind w:firstLine="708"/>
        <w:jc w:val="both"/>
        <w:rPr>
          <w:bCs/>
          <w:color w:val="000000"/>
          <w:sz w:val="28"/>
          <w:szCs w:val="28"/>
          <w:lang w:val="uk-UA"/>
        </w:rPr>
      </w:pPr>
      <w:r w:rsidRPr="00911834">
        <w:rPr>
          <w:bCs/>
          <w:color w:val="000000"/>
          <w:sz w:val="28"/>
          <w:szCs w:val="28"/>
          <w:lang w:val="uk-UA"/>
        </w:rPr>
        <w:t>По-дев</w:t>
      </w:r>
      <w:r w:rsidRPr="00567FCE">
        <w:rPr>
          <w:bCs/>
          <w:color w:val="000000"/>
          <w:sz w:val="28"/>
          <w:szCs w:val="28"/>
          <w:lang w:val="uk-UA"/>
        </w:rPr>
        <w:t>’</w:t>
      </w:r>
      <w:r w:rsidRPr="00911834">
        <w:rPr>
          <w:bCs/>
          <w:color w:val="000000"/>
          <w:sz w:val="28"/>
          <w:szCs w:val="28"/>
          <w:lang w:val="uk-UA"/>
        </w:rPr>
        <w:t xml:space="preserve">яте, вважаємо, що недоцільно надавати доступ студентам до мультимедійної презентації до проведення лекції, а вже після цього за індивідуальним проханням, наприклад уразі відсутності під час лекції, такий доступ може бути наданий. </w:t>
      </w:r>
    </w:p>
    <w:p w:rsidR="000621C9" w:rsidRPr="00911834" w:rsidRDefault="000621C9" w:rsidP="00911834">
      <w:pPr>
        <w:autoSpaceDE w:val="0"/>
        <w:autoSpaceDN w:val="0"/>
        <w:adjustRightInd w:val="0"/>
        <w:spacing w:line="360" w:lineRule="auto"/>
        <w:ind w:firstLine="708"/>
        <w:jc w:val="both"/>
        <w:rPr>
          <w:bCs/>
          <w:color w:val="000000"/>
          <w:sz w:val="28"/>
          <w:szCs w:val="28"/>
          <w:lang w:val="uk-UA"/>
        </w:rPr>
      </w:pPr>
      <w:r w:rsidRPr="00911834">
        <w:rPr>
          <w:bCs/>
          <w:color w:val="000000"/>
          <w:sz w:val="28"/>
          <w:szCs w:val="28"/>
          <w:lang w:val="uk-UA"/>
        </w:rPr>
        <w:t>Таким чином, доцільно створювати як банк комплектів презентацій, так і окремих слайдів із вдалими семами, малюнками, таблицями, відеофрагментами тощо.</w:t>
      </w:r>
    </w:p>
    <w:p w:rsidR="000621C9" w:rsidRPr="00D91C06" w:rsidRDefault="000621C9" w:rsidP="00943C4A">
      <w:pPr>
        <w:spacing w:line="360" w:lineRule="auto"/>
        <w:ind w:left="708"/>
        <w:rPr>
          <w:b/>
          <w:sz w:val="28"/>
          <w:szCs w:val="28"/>
          <w:lang w:val="uk-UA"/>
        </w:rPr>
      </w:pPr>
      <w:r w:rsidRPr="00D91C06">
        <w:rPr>
          <w:b/>
          <w:sz w:val="28"/>
          <w:szCs w:val="28"/>
          <w:lang w:val="uk-UA"/>
        </w:rPr>
        <w:t>2.2.3</w:t>
      </w:r>
      <w:r w:rsidRPr="00D91C06">
        <w:rPr>
          <w:b/>
          <w:sz w:val="28"/>
          <w:szCs w:val="28"/>
          <w:lang w:val="uk-UA"/>
        </w:rPr>
        <w:tab/>
        <w:t xml:space="preserve">Віртуальні лабораторні роботи </w:t>
      </w:r>
    </w:p>
    <w:p w:rsidR="000621C9" w:rsidRDefault="000621C9" w:rsidP="00D91C06">
      <w:pPr>
        <w:ind w:left="708"/>
        <w:jc w:val="center"/>
        <w:rPr>
          <w:sz w:val="28"/>
          <w:szCs w:val="28"/>
          <w:lang w:val="uk-UA"/>
        </w:rPr>
      </w:pPr>
    </w:p>
    <w:p w:rsidR="000621C9" w:rsidRPr="00911834" w:rsidRDefault="000621C9" w:rsidP="00D91C06">
      <w:pPr>
        <w:ind w:left="708"/>
        <w:jc w:val="center"/>
        <w:rPr>
          <w:sz w:val="28"/>
          <w:szCs w:val="28"/>
          <w:lang w:val="uk-UA"/>
        </w:rPr>
      </w:pPr>
    </w:p>
    <w:p w:rsidR="000621C9" w:rsidRPr="00911834" w:rsidRDefault="000621C9" w:rsidP="00911834">
      <w:pPr>
        <w:spacing w:line="360" w:lineRule="auto"/>
        <w:ind w:firstLine="709"/>
        <w:jc w:val="both"/>
        <w:rPr>
          <w:sz w:val="28"/>
          <w:szCs w:val="28"/>
          <w:lang w:val="uk-UA"/>
        </w:rPr>
      </w:pPr>
      <w:r w:rsidRPr="00911834">
        <w:rPr>
          <w:sz w:val="28"/>
          <w:szCs w:val="28"/>
          <w:lang w:val="uk-UA"/>
        </w:rPr>
        <w:t>Також зауважимо, що для студентів, що навчаються за дистанційною формою навчання розроблено віртуальний лабораторний практикум, який може бути використаний і студентами денної форми навчання. Особливості хімічних дисциплін, викладання яких базується не тільки на подачі та ілюстрації нового матеріалу, а й на необхідності застосування хімічного експерименту і наочності, значною мірою сприяє використанню інформаційних технологій – комп’ютерних моделей, що відображають окремі досліди, процеси або установки, тощо.</w:t>
      </w:r>
    </w:p>
    <w:p w:rsidR="000621C9" w:rsidRPr="00911834" w:rsidRDefault="000621C9" w:rsidP="00911834">
      <w:pPr>
        <w:spacing w:line="360" w:lineRule="auto"/>
        <w:ind w:firstLine="709"/>
        <w:jc w:val="both"/>
        <w:rPr>
          <w:sz w:val="28"/>
          <w:szCs w:val="28"/>
          <w:lang w:val="uk-UA"/>
        </w:rPr>
      </w:pPr>
      <w:r w:rsidRPr="00911834">
        <w:rPr>
          <w:sz w:val="28"/>
          <w:szCs w:val="28"/>
          <w:lang w:val="uk-UA"/>
        </w:rPr>
        <w:t xml:space="preserve">Останнє стає особливо актуальним, якщо взяти до уваги кілька додаткових міркувань. По-перше, існуюча матеріальна база університетів не завжди відповідає сучасним вимогам. По-друге, комп’ютерні моделі лабораторних робіт дозволяють виконувати такі досліди, проведення яких у реальній студентській лабораторії не представляється доцільним з ряду причин. Цими причинами є: </w:t>
      </w:r>
      <w:r w:rsidRPr="00911834">
        <w:rPr>
          <w:rStyle w:val="hps"/>
          <w:iCs/>
          <w:sz w:val="28"/>
          <w:szCs w:val="28"/>
          <w:lang w:val="uk-UA"/>
        </w:rPr>
        <w:t>сповільнена демонстрація реакцій, що супроводжуються потужними вибухами; численні досліди з органічної хімії, в результаті яких утворюються фізіологічно шкідливі речовини чи виділяються отруйні гази</w:t>
      </w:r>
      <w:r w:rsidRPr="00911834">
        <w:rPr>
          <w:sz w:val="28"/>
          <w:szCs w:val="28"/>
          <w:lang w:val="uk-UA"/>
        </w:rPr>
        <w:t xml:space="preserve">; постановка громіздкого або дуже тривалого експерименту; проведення досліджень із застосуванням надзвичайно дорогих або рідкісних речовин; використання унікального обладнання; </w:t>
      </w:r>
      <w:r w:rsidRPr="00911834">
        <w:rPr>
          <w:rStyle w:val="hps"/>
          <w:iCs/>
          <w:sz w:val="28"/>
          <w:szCs w:val="28"/>
          <w:lang w:val="uk-UA"/>
        </w:rPr>
        <w:t>моделювання таких процесів, спостерігати за якими в реальних умовах технічно неможливо (змінення форми і орієнтації атомних орбіталей внаслідок різних типів їх гібридизації).</w:t>
      </w:r>
    </w:p>
    <w:p w:rsidR="000621C9" w:rsidRPr="00911834" w:rsidRDefault="000621C9" w:rsidP="00911834">
      <w:pPr>
        <w:spacing w:line="360" w:lineRule="auto"/>
        <w:ind w:firstLine="709"/>
        <w:jc w:val="both"/>
        <w:rPr>
          <w:sz w:val="28"/>
          <w:szCs w:val="28"/>
          <w:lang w:val="uk-UA"/>
        </w:rPr>
      </w:pPr>
      <w:r w:rsidRPr="00911834">
        <w:rPr>
          <w:sz w:val="28"/>
          <w:szCs w:val="28"/>
          <w:lang w:val="uk-UA"/>
        </w:rPr>
        <w:t>Вважається, що віртуальні лабораторні роботи дозволяють змістити акценти від ілюстративно-пояснювальних функцій до інструментально-діяльнісної пошукової методики в процесі викладання хімії, а це посилює розвиток критичного мислення і сприяє появі навичок і вмінь практичного застосування отриманих знань [2</w:t>
      </w:r>
      <w:r w:rsidRPr="00567FCE">
        <w:rPr>
          <w:sz w:val="28"/>
          <w:szCs w:val="28"/>
          <w:lang w:val="uk-UA"/>
        </w:rPr>
        <w:t>4</w:t>
      </w:r>
      <w:r w:rsidRPr="00911834">
        <w:rPr>
          <w:sz w:val="28"/>
          <w:szCs w:val="28"/>
          <w:lang w:val="uk-UA"/>
        </w:rPr>
        <w:t>].</w:t>
      </w:r>
    </w:p>
    <w:p w:rsidR="000621C9" w:rsidRPr="00911834" w:rsidRDefault="000621C9" w:rsidP="00911834">
      <w:pPr>
        <w:spacing w:line="360" w:lineRule="auto"/>
        <w:ind w:firstLine="709"/>
        <w:jc w:val="both"/>
        <w:rPr>
          <w:sz w:val="28"/>
          <w:szCs w:val="28"/>
          <w:lang w:val="uk-UA"/>
        </w:rPr>
      </w:pPr>
      <w:r w:rsidRPr="00911834">
        <w:rPr>
          <w:sz w:val="28"/>
          <w:szCs w:val="28"/>
          <w:lang w:val="uk-UA"/>
        </w:rPr>
        <w:t>Додаткові привабливі сторони має залучення комп’ютерних засобів і в тому числі віртуальних лабораторних робіт, при роботі з іноземними студентами на підготовчому відділенні. У першу чергу це пов'язано з високою ілюстративністю матеріалу, який опрацьовується, що надзвичайно цінно при обмежених мовних можливостях іноземних студентів, особливо на перших етапах навчання.</w:t>
      </w:r>
    </w:p>
    <w:p w:rsidR="000621C9" w:rsidRPr="00911834" w:rsidRDefault="000621C9" w:rsidP="00911834">
      <w:pPr>
        <w:spacing w:line="360" w:lineRule="auto"/>
        <w:ind w:firstLine="709"/>
        <w:jc w:val="both"/>
        <w:rPr>
          <w:sz w:val="28"/>
          <w:szCs w:val="28"/>
          <w:lang w:val="uk-UA"/>
        </w:rPr>
      </w:pPr>
      <w:r w:rsidRPr="00911834">
        <w:rPr>
          <w:sz w:val="28"/>
          <w:szCs w:val="28"/>
          <w:lang w:val="uk-UA"/>
        </w:rPr>
        <w:t>В якості ще одного аргументу слід назвати психоемоційні особливості студентів, які належать до різних етнічних груп. Так, для вихідців з Близького Сходу характерні схильність до перебільшень при оцінці спостережень на тлі підвищеної реактивності і – до певної міри – недостатньої стриманості в прояві емоцій. З цієї причини проведення лабораторного практикуму в реальних умовах дуже часто ускладнюється завдяки дещо більш жвавому і безпосередньому відношенню цих студентів до виконання експериментів.</w:t>
      </w:r>
    </w:p>
    <w:p w:rsidR="000621C9" w:rsidRPr="00911834" w:rsidRDefault="000621C9" w:rsidP="00911834">
      <w:pPr>
        <w:spacing w:line="360" w:lineRule="auto"/>
        <w:ind w:firstLine="709"/>
        <w:jc w:val="both"/>
        <w:rPr>
          <w:sz w:val="28"/>
          <w:szCs w:val="28"/>
          <w:lang w:val="uk-UA"/>
        </w:rPr>
      </w:pPr>
      <w:r w:rsidRPr="00911834">
        <w:rPr>
          <w:sz w:val="28"/>
          <w:szCs w:val="28"/>
          <w:lang w:val="uk-UA"/>
        </w:rPr>
        <w:t>Найважливіша перевага використання віртуальних лабораторних робіт полягає в переході від репродуктивної форми навчального процесу до пошуково-дослідницької діяльності студента. Крім того, впровадження віртуальних лабораторних робіт у навчальний процес має й інші істотні аспекти [2</w:t>
      </w:r>
      <w:r w:rsidRPr="00567FCE">
        <w:rPr>
          <w:sz w:val="28"/>
          <w:szCs w:val="28"/>
        </w:rPr>
        <w:t>5</w:t>
      </w:r>
      <w:r w:rsidRPr="00911834">
        <w:rPr>
          <w:sz w:val="28"/>
          <w:szCs w:val="28"/>
          <w:lang w:val="uk-UA"/>
        </w:rPr>
        <w:t>]:</w:t>
      </w:r>
    </w:p>
    <w:p w:rsidR="000621C9" w:rsidRPr="00911834" w:rsidRDefault="000621C9" w:rsidP="00911834">
      <w:pPr>
        <w:spacing w:line="360" w:lineRule="auto"/>
        <w:ind w:firstLine="709"/>
        <w:jc w:val="both"/>
        <w:rPr>
          <w:sz w:val="28"/>
          <w:szCs w:val="28"/>
          <w:lang w:val="uk-UA"/>
        </w:rPr>
      </w:pPr>
      <w:r w:rsidRPr="00911834">
        <w:rPr>
          <w:sz w:val="28"/>
          <w:szCs w:val="28"/>
          <w:lang w:val="uk-UA"/>
        </w:rPr>
        <w:t>1. Економічний: можливість необмеженого і дешевого тиражування матеріалів на електронних носіях; швидка адресна доставка їх до користувача за допомогою комп’ютерних мереж; продовження термінів служби дефіцитного лабораторного обладнання за рахунок активного використання віртуальних лабораторних робіт; зменшення обсягу закупівель дорогих приладів, посуду та реактивів; зниження витрат, необхідних при його зберіганні; економія часу завдяки швидкій підготовці лабораторної роботи.</w:t>
      </w:r>
    </w:p>
    <w:p w:rsidR="000621C9" w:rsidRPr="00911834" w:rsidRDefault="000621C9" w:rsidP="00911834">
      <w:pPr>
        <w:spacing w:line="360" w:lineRule="auto"/>
        <w:ind w:firstLine="709"/>
        <w:jc w:val="both"/>
        <w:rPr>
          <w:sz w:val="28"/>
          <w:szCs w:val="28"/>
          <w:lang w:val="uk-UA"/>
        </w:rPr>
      </w:pPr>
      <w:r w:rsidRPr="00911834">
        <w:rPr>
          <w:sz w:val="28"/>
          <w:szCs w:val="28"/>
          <w:lang w:val="uk-UA"/>
        </w:rPr>
        <w:t>2. Дидактичний: створення передумов для зростання інтенсивності навчального процесу, стимуляція дослідницької та творчої діяльності студента; залучення до активної форми навчання шляхом застосування інтерактивних елементів, особливо при постановці тих віртуальних лабораторних робіт, які на практиці нереально здійснити (досліди з отруйними або вибухонебезпечними речовинами); розвиток у студента самостійності, поглиблена попередня підготовка з використанням віртуальних тренажерів; можливість багаторазового повторення окремих операцій або дослідів – до їх повного засвоєння.</w:t>
      </w:r>
    </w:p>
    <w:p w:rsidR="000621C9" w:rsidRPr="00911834" w:rsidRDefault="000621C9" w:rsidP="00911834">
      <w:pPr>
        <w:spacing w:line="360" w:lineRule="auto"/>
        <w:ind w:firstLine="709"/>
        <w:jc w:val="both"/>
        <w:rPr>
          <w:sz w:val="28"/>
          <w:szCs w:val="28"/>
          <w:lang w:val="uk-UA"/>
        </w:rPr>
      </w:pPr>
      <w:r w:rsidRPr="00911834">
        <w:rPr>
          <w:sz w:val="28"/>
          <w:szCs w:val="28"/>
          <w:lang w:val="uk-UA"/>
        </w:rPr>
        <w:t>3. Організаційний: оптимальна організація робочого часу при виконанні експерименту в зручному темпі з урахуванням індивідуальних здібностей студента або його бажання докладніше розглянути той чи інший епізод; доступність повернення до попереднього етапу у разі необхідності уточнити або згадати окремі елементи; можливість самоперевірки і миттєвий контроль знань за допомогою вбудованих тестів; стимуляція роботи викладача, який розробляє сценарій віртуальної лабораторної роботи, координує її виконання і, як наслідок, відчуває необхідність постійного підвищення професійної кваліфікації відповідно з інноваціями.</w:t>
      </w:r>
    </w:p>
    <w:p w:rsidR="000621C9" w:rsidRPr="00911834" w:rsidRDefault="000621C9" w:rsidP="00911834">
      <w:pPr>
        <w:spacing w:line="360" w:lineRule="auto"/>
        <w:ind w:firstLine="709"/>
        <w:jc w:val="both"/>
        <w:rPr>
          <w:sz w:val="28"/>
          <w:szCs w:val="28"/>
          <w:lang w:val="uk-UA"/>
        </w:rPr>
      </w:pPr>
      <w:r w:rsidRPr="00911834">
        <w:rPr>
          <w:sz w:val="28"/>
          <w:szCs w:val="28"/>
          <w:lang w:val="uk-UA"/>
        </w:rPr>
        <w:t>Віртуальні лабораторні роботи відповідно до принципів хімічного аналізу прийнято умовно поділяти на певні змістовні типи, які втілюються відповідними типами комп'ютерних моделей: якісна, напівкількісна, кількісна.</w:t>
      </w:r>
    </w:p>
    <w:p w:rsidR="000621C9" w:rsidRPr="00911834" w:rsidRDefault="000621C9" w:rsidP="00911834">
      <w:pPr>
        <w:spacing w:line="360" w:lineRule="auto"/>
        <w:ind w:firstLine="709"/>
        <w:jc w:val="both"/>
        <w:rPr>
          <w:sz w:val="28"/>
          <w:szCs w:val="28"/>
          <w:lang w:val="uk-UA"/>
        </w:rPr>
      </w:pPr>
      <w:r w:rsidRPr="00911834">
        <w:rPr>
          <w:sz w:val="28"/>
          <w:szCs w:val="28"/>
          <w:lang w:val="uk-UA"/>
        </w:rPr>
        <w:t>1. Якісна модель лабораторної роботи більшою мірою переслідує ілюстративні цілі, оскільки проведені досліди дають наочне підтвердження теоретичних положень і закономірностей. Завдяки використовуваним елементам управління якісна модель лабораторної роботи дає студенту можливість ознайомитись з деякими фізичними властивостями досліджуваних речовин (наприклад, колір речовин, агрегатний стан при різних температурах, кристалічний і аморфний стан твердих речовин), а також з візуальними ознаками хімічних процесів. Як приклад можна привести зміну забарвлення розчину внаслідок протікання хімічної реакції, утворення осаду при змішуванні двох розчинів або, навпаки, розчинення осаду в рідкій фазі, виділення газу, характерне забарвлення полум'я при внесенні до нього окремих сполук і т.д.</w:t>
      </w:r>
    </w:p>
    <w:p w:rsidR="000621C9" w:rsidRPr="00911834" w:rsidRDefault="000621C9" w:rsidP="00911834">
      <w:pPr>
        <w:spacing w:line="360" w:lineRule="auto"/>
        <w:ind w:firstLine="709"/>
        <w:jc w:val="both"/>
        <w:rPr>
          <w:sz w:val="28"/>
          <w:szCs w:val="28"/>
          <w:lang w:val="uk-UA"/>
        </w:rPr>
      </w:pPr>
      <w:r w:rsidRPr="00911834">
        <w:rPr>
          <w:sz w:val="28"/>
          <w:szCs w:val="28"/>
          <w:lang w:val="uk-UA"/>
        </w:rPr>
        <w:t>Якісна модель повною мірою реалізується в таких розроблених нами віртуальних лабораторних роботах:</w:t>
      </w:r>
    </w:p>
    <w:p w:rsidR="000621C9" w:rsidRPr="00911834" w:rsidRDefault="000621C9" w:rsidP="00F51373">
      <w:pPr>
        <w:numPr>
          <w:ilvl w:val="0"/>
          <w:numId w:val="10"/>
        </w:numPr>
        <w:tabs>
          <w:tab w:val="left" w:pos="993"/>
        </w:tabs>
        <w:spacing w:line="360" w:lineRule="auto"/>
        <w:ind w:left="0" w:firstLine="709"/>
        <w:jc w:val="both"/>
        <w:rPr>
          <w:sz w:val="28"/>
          <w:szCs w:val="28"/>
          <w:lang w:val="uk-UA"/>
        </w:rPr>
      </w:pPr>
      <w:r w:rsidRPr="00911834">
        <w:rPr>
          <w:sz w:val="28"/>
          <w:szCs w:val="28"/>
          <w:lang w:val="uk-UA"/>
        </w:rPr>
        <w:t>«Окисно-відновні реакції», при виконанні якої студенти знайомляться з: 1) реакціями диспропорціювання на прикладі розкладання натрію сульфіту або взаємодії брому з лугом; 2) реакціями  внутрішньомолекулярного процесу при розкладанні амоній дихромату; 3) окиснювальною здатністю калій перманганату при його відновленні в кислому, нейтральному або лужному середовищі;</w:t>
      </w:r>
    </w:p>
    <w:p w:rsidR="000621C9" w:rsidRPr="00911834" w:rsidRDefault="000621C9" w:rsidP="00F51373">
      <w:pPr>
        <w:numPr>
          <w:ilvl w:val="0"/>
          <w:numId w:val="10"/>
        </w:numPr>
        <w:tabs>
          <w:tab w:val="left" w:pos="993"/>
        </w:tabs>
        <w:spacing w:line="360" w:lineRule="auto"/>
        <w:ind w:left="0" w:firstLine="709"/>
        <w:jc w:val="both"/>
        <w:rPr>
          <w:sz w:val="28"/>
          <w:szCs w:val="28"/>
          <w:lang w:val="uk-UA"/>
        </w:rPr>
      </w:pPr>
      <w:r w:rsidRPr="00911834">
        <w:rPr>
          <w:sz w:val="28"/>
          <w:szCs w:val="28"/>
          <w:lang w:val="uk-UA"/>
        </w:rPr>
        <w:t>« Хімічна рівновага » – у цій лабораторній роботі розглядається зсув хімічної рівноваги в залежності від концентрації речовин в рівноважній системі, що утворюється при взаємодії катіонів Феруму (+3) з роданід-аніонами, а також зсув рівноваги в залежності від температури при димеризації нітроген (ІV) оксиду;</w:t>
      </w:r>
    </w:p>
    <w:p w:rsidR="000621C9" w:rsidRPr="00911834" w:rsidRDefault="000621C9" w:rsidP="00F51373">
      <w:pPr>
        <w:numPr>
          <w:ilvl w:val="0"/>
          <w:numId w:val="10"/>
        </w:numPr>
        <w:tabs>
          <w:tab w:val="left" w:pos="993"/>
        </w:tabs>
        <w:spacing w:line="360" w:lineRule="auto"/>
        <w:ind w:left="0" w:firstLine="709"/>
        <w:jc w:val="both"/>
        <w:rPr>
          <w:sz w:val="28"/>
          <w:szCs w:val="28"/>
          <w:lang w:val="uk-UA"/>
        </w:rPr>
      </w:pPr>
      <w:r w:rsidRPr="00911834">
        <w:rPr>
          <w:sz w:val="28"/>
          <w:szCs w:val="28"/>
          <w:lang w:val="uk-UA"/>
        </w:rPr>
        <w:t xml:space="preserve">«Ряд напруг металів» – у цій роботі студентам пропонується провести віртуальний дослід  витіснення одного металу іншим при зануренні цинкової пластини в розчини солей окремих металів, розташованих в різних місцях ряду напруг (магнію, міді, нікелю, срібла) з одночасною перевіркою можливості протікання зворотного процесу – при зануренні мідної пластини в розчин цинк сульфату. Ще один дослід присвячується вивченню взаємодії металів різної активності з розведеними і концентрованими кислотами – хлоридною, сульфатною і нітратною, ставлення металів до води і до лугів. Зауважимо, що проведення даного досліду у віртуальному форматі має вагомі переваги в порівнянні з реальними процесами, оскільки повністю знімає можливі проблеми з дотриманням техніки безпеки, обумовлені роботою з їдкими розчинами й отруйними газами. </w:t>
      </w:r>
    </w:p>
    <w:p w:rsidR="000621C9" w:rsidRPr="00911834" w:rsidRDefault="000621C9" w:rsidP="00F51373">
      <w:pPr>
        <w:numPr>
          <w:ilvl w:val="0"/>
          <w:numId w:val="10"/>
        </w:numPr>
        <w:tabs>
          <w:tab w:val="left" w:pos="993"/>
        </w:tabs>
        <w:spacing w:line="360" w:lineRule="auto"/>
        <w:ind w:left="0" w:firstLine="709"/>
        <w:jc w:val="both"/>
        <w:rPr>
          <w:sz w:val="28"/>
          <w:szCs w:val="28"/>
          <w:lang w:val="uk-UA"/>
        </w:rPr>
      </w:pPr>
      <w:r w:rsidRPr="00911834">
        <w:rPr>
          <w:sz w:val="28"/>
          <w:szCs w:val="28"/>
          <w:lang w:val="uk-UA"/>
        </w:rPr>
        <w:t>«Комплексні сполуки» – лабораторна робота складається з двох віртуальних дослідів, в одному з яких студенти отримують Купрум (ІІ) аміакат (+2) і досліджують його властивості. В іншому досліді проводяться спостереження за утворенням гідроксокомплексів Цинку і Хрому (+3) і наступному переведенні їх у аквакомлекси, причому, у випадку аквакомплексів Хрому (+3) студенти можуть спостерігати поступову зміну забарвлення розчину в залежності від кількості молекул води, що входять до складу внутрішньої сфери комплексного йону.</w:t>
      </w:r>
    </w:p>
    <w:p w:rsidR="000621C9" w:rsidRPr="00911834" w:rsidRDefault="000621C9" w:rsidP="00911834">
      <w:pPr>
        <w:spacing w:line="360" w:lineRule="auto"/>
        <w:ind w:firstLine="709"/>
        <w:jc w:val="both"/>
        <w:rPr>
          <w:sz w:val="28"/>
          <w:szCs w:val="28"/>
          <w:lang w:val="uk-UA"/>
        </w:rPr>
      </w:pPr>
      <w:r w:rsidRPr="00911834">
        <w:rPr>
          <w:sz w:val="28"/>
          <w:szCs w:val="28"/>
          <w:lang w:val="uk-UA"/>
        </w:rPr>
        <w:t>2. Напівкількісна модель лабораторної роботи складається з дослідів, що вимагають застосування лабораторного обладнання та приладів. Напівкількісні лабораторні моделі дозволяють реалізувати варіативність проведення дослідів і одержуваних значень, що збільшує ефективність використання моделі при мережевій роботі в комп'ютерному класі. Прикладами можуть служити зважування зразків сипучих матеріалів на підставі попередньо розрахованої маси; відбір строго певного, розрахованого об'єму рідини; титрування робочого розчину стандартним розчином при визначенні концентрації заданої речовини, вимірювання напруги в гальванічному елементі та інші досліди.</w:t>
      </w:r>
    </w:p>
    <w:p w:rsidR="000621C9" w:rsidRPr="00911834" w:rsidRDefault="000621C9" w:rsidP="00911834">
      <w:pPr>
        <w:spacing w:line="360" w:lineRule="auto"/>
        <w:ind w:firstLineChars="253" w:firstLine="708"/>
        <w:jc w:val="both"/>
        <w:rPr>
          <w:sz w:val="28"/>
          <w:szCs w:val="28"/>
          <w:lang w:val="uk-UA"/>
        </w:rPr>
      </w:pPr>
      <w:r w:rsidRPr="00911834">
        <w:rPr>
          <w:sz w:val="28"/>
          <w:szCs w:val="28"/>
          <w:lang w:val="uk-UA"/>
        </w:rPr>
        <w:t>3. Кількісна модель віртуальної лабораторної роботи передбачає проведення розрахунків та побудову графіків відповідно до отриманих результатів, наприклад, дослідження залежності швидкості реакції від концентрації одного з компонентів або від температури. Дуже часто цей тип віртуальної лабораторної роботи представляє собою комплекс пов’язаних анімаційних зображень, моделюючих дослідну установку. Спеціальна система віртуальних перемикачів, вікон для завдання параметрів експерименту і маніпуляції мишею дозволяють студенту оперативно змінювати умови експерименту і проводити розрахунки або будувати графіки. І в тому, і іншому випадку аналіз результатів і висновки з досліду студент природно робить сам, в чому і полягає педагогічний сенс лабораторних досліджень.</w:t>
      </w:r>
    </w:p>
    <w:p w:rsidR="000621C9" w:rsidRPr="00911834" w:rsidRDefault="000621C9" w:rsidP="00911834">
      <w:pPr>
        <w:spacing w:line="360" w:lineRule="auto"/>
        <w:ind w:firstLine="709"/>
        <w:jc w:val="both"/>
        <w:rPr>
          <w:sz w:val="28"/>
          <w:szCs w:val="28"/>
          <w:lang w:val="uk-UA"/>
        </w:rPr>
      </w:pPr>
      <w:r w:rsidRPr="00911834">
        <w:rPr>
          <w:sz w:val="28"/>
          <w:szCs w:val="28"/>
          <w:lang w:val="uk-UA"/>
        </w:rPr>
        <w:t>Дослідження напівкількісної і кількісної моделей – це нетривіальне завдання, до якого залучаються різноманітні вміння: планувати експеримент, висувати або вибирати найбільш доцільні гіпотези про зв’язок величин, явищ, властивостей, параметрів, робити висновки на основі експериментальних даних, формулювати завдання.</w:t>
      </w:r>
    </w:p>
    <w:p w:rsidR="000621C9" w:rsidRPr="00911834" w:rsidRDefault="000621C9" w:rsidP="00911834">
      <w:pPr>
        <w:spacing w:line="360" w:lineRule="auto"/>
        <w:ind w:firstLine="709"/>
        <w:jc w:val="both"/>
        <w:rPr>
          <w:sz w:val="28"/>
          <w:szCs w:val="28"/>
          <w:lang w:val="uk-UA"/>
        </w:rPr>
      </w:pPr>
      <w:r w:rsidRPr="00911834">
        <w:rPr>
          <w:sz w:val="28"/>
          <w:szCs w:val="28"/>
          <w:lang w:val="uk-UA"/>
        </w:rPr>
        <w:t>Віртуальні лабораторні роботи з хімії, теми яких повністю відповідають затвердженій робочій програмі, являють собою навчальний комплекс з низкою інтерактивних дослідів.</w:t>
      </w:r>
    </w:p>
    <w:p w:rsidR="000621C9" w:rsidRPr="00911834" w:rsidRDefault="000621C9" w:rsidP="00911834">
      <w:pPr>
        <w:spacing w:line="360" w:lineRule="auto"/>
        <w:ind w:firstLine="709"/>
        <w:jc w:val="both"/>
        <w:rPr>
          <w:sz w:val="28"/>
          <w:szCs w:val="28"/>
          <w:lang w:val="uk-UA"/>
        </w:rPr>
      </w:pPr>
      <w:r w:rsidRPr="00911834">
        <w:rPr>
          <w:sz w:val="28"/>
          <w:szCs w:val="28"/>
          <w:lang w:val="uk-UA"/>
        </w:rPr>
        <w:t>Розроблені нами віртуальні лабораторні роботи складаються з уніфікованої оболонки, яка містить кілька компонентів:</w:t>
      </w:r>
    </w:p>
    <w:p w:rsidR="000621C9" w:rsidRPr="00911834" w:rsidRDefault="000621C9" w:rsidP="00911834">
      <w:pPr>
        <w:spacing w:line="360" w:lineRule="auto"/>
        <w:ind w:firstLine="709"/>
        <w:jc w:val="both"/>
        <w:rPr>
          <w:sz w:val="28"/>
          <w:szCs w:val="28"/>
          <w:lang w:val="uk-UA"/>
        </w:rPr>
      </w:pPr>
      <w:r w:rsidRPr="00911834">
        <w:rPr>
          <w:sz w:val="28"/>
          <w:szCs w:val="28"/>
          <w:lang w:val="uk-UA"/>
        </w:rPr>
        <w:t>• інформаційний блок із зазначенням мети і завдання пропонованих експериментів. Він містить теоретичні відомості з теми лабораторної роботи у вигляді тез, що включають короткий аналіз теоретичних аспектів досліджуваних процесів або явищ. Пропонований текст забезпечений гіперпосиланнями, за допомогою яких студент може уточнити довідкові дані, ознайомитися з необхідним ілюстративним матеріалом, перейти до розширеного варіанту конспекту лекцій або до термінологічного словника, що особливо важливо для іноземних студентів;</w:t>
      </w:r>
    </w:p>
    <w:p w:rsidR="000621C9" w:rsidRPr="00911834" w:rsidRDefault="000621C9" w:rsidP="00911834">
      <w:pPr>
        <w:spacing w:line="360" w:lineRule="auto"/>
        <w:ind w:firstLine="709"/>
        <w:jc w:val="both"/>
        <w:rPr>
          <w:sz w:val="28"/>
          <w:szCs w:val="28"/>
          <w:lang w:val="uk-UA"/>
        </w:rPr>
      </w:pPr>
      <w:r w:rsidRPr="00911834">
        <w:rPr>
          <w:sz w:val="28"/>
          <w:szCs w:val="28"/>
          <w:lang w:val="uk-UA"/>
        </w:rPr>
        <w:t>• покрокові інструкції для студентів щодо виконання і короткої характеристики кожного досліду</w:t>
      </w:r>
      <w:r>
        <w:rPr>
          <w:sz w:val="28"/>
          <w:szCs w:val="28"/>
          <w:lang w:val="uk-UA"/>
        </w:rPr>
        <w:t xml:space="preserve"> (Додаток Д)</w:t>
      </w:r>
      <w:r w:rsidRPr="00911834">
        <w:rPr>
          <w:sz w:val="28"/>
          <w:szCs w:val="28"/>
          <w:lang w:val="uk-UA"/>
        </w:rPr>
        <w:t>. Візуалізація хімічного обладнання, реактивів та посуду досягається за допомогою анімації і, в окремих випадках, віртуальних фотографій в різних ракурсах, які ілюструють найбільш яскраві етапи процесу і дають додаткову можливість наочно уявити відтінки кольору розчинів, газів і осадів, що утворюються, зовнішній вигляд кристалів, обладнання, яке використовують тощо. При цьому студентам надається можливість самостійно збільшити той чи інший фрагмент зображення</w:t>
      </w:r>
      <w:r>
        <w:rPr>
          <w:sz w:val="28"/>
          <w:szCs w:val="28"/>
          <w:lang w:val="uk-UA"/>
        </w:rPr>
        <w:t>.</w:t>
      </w:r>
    </w:p>
    <w:p w:rsidR="000621C9" w:rsidRPr="00911834" w:rsidRDefault="000621C9" w:rsidP="00911834">
      <w:pPr>
        <w:spacing w:line="360" w:lineRule="auto"/>
        <w:ind w:firstLine="709"/>
        <w:jc w:val="both"/>
        <w:rPr>
          <w:sz w:val="28"/>
          <w:szCs w:val="28"/>
          <w:lang w:val="uk-UA"/>
        </w:rPr>
      </w:pPr>
      <w:r w:rsidRPr="00911834">
        <w:rPr>
          <w:sz w:val="28"/>
          <w:szCs w:val="28"/>
          <w:lang w:val="uk-UA"/>
        </w:rPr>
        <w:t>• оформлення звіту, в якому студент залежно від типу роботи або занотовує свої спостереження і складає рівняння реакцій, або робить необхідні розрахунки, заносить дані в зведену таблицю, будує графіки. На цьому етапі передбачена можливість використання довідкової інформації, калькулятора, стандартних програмам для обчислень;</w:t>
      </w:r>
    </w:p>
    <w:p w:rsidR="000621C9" w:rsidRPr="00911834" w:rsidRDefault="000621C9" w:rsidP="00911834">
      <w:pPr>
        <w:spacing w:line="360" w:lineRule="auto"/>
        <w:ind w:firstLine="709"/>
        <w:jc w:val="both"/>
        <w:rPr>
          <w:sz w:val="28"/>
          <w:szCs w:val="28"/>
          <w:lang w:val="uk-UA"/>
        </w:rPr>
      </w:pPr>
      <w:r w:rsidRPr="00911834">
        <w:rPr>
          <w:sz w:val="28"/>
          <w:szCs w:val="28"/>
          <w:lang w:val="uk-UA"/>
        </w:rPr>
        <w:t>• аналіз і узагальнення отриманих результатів у вигляді чітко сформульованих висновків;</w:t>
      </w:r>
    </w:p>
    <w:p w:rsidR="000621C9" w:rsidRPr="00911834" w:rsidRDefault="000621C9" w:rsidP="00911834">
      <w:pPr>
        <w:spacing w:line="360" w:lineRule="auto"/>
        <w:ind w:firstLine="709"/>
        <w:jc w:val="both"/>
        <w:rPr>
          <w:sz w:val="28"/>
          <w:szCs w:val="28"/>
          <w:lang w:val="uk-UA"/>
        </w:rPr>
      </w:pPr>
      <w:r w:rsidRPr="00911834">
        <w:rPr>
          <w:sz w:val="28"/>
          <w:szCs w:val="28"/>
          <w:lang w:val="uk-UA"/>
        </w:rPr>
        <w:t>• захист лабораторної роботи, оформлений у вигляді контролюючих тестових питань для оцінки засвоєних знань.</w:t>
      </w:r>
    </w:p>
    <w:p w:rsidR="000621C9" w:rsidRPr="00911834" w:rsidRDefault="000621C9" w:rsidP="00911834">
      <w:pPr>
        <w:spacing w:line="360" w:lineRule="auto"/>
        <w:ind w:firstLine="709"/>
        <w:jc w:val="both"/>
        <w:rPr>
          <w:sz w:val="28"/>
          <w:szCs w:val="28"/>
          <w:lang w:val="uk-UA"/>
        </w:rPr>
      </w:pPr>
      <w:r w:rsidRPr="00911834">
        <w:rPr>
          <w:sz w:val="28"/>
          <w:szCs w:val="28"/>
          <w:lang w:val="uk-UA"/>
        </w:rPr>
        <w:t>На завершальних етапах віртуальної лабораторної роботи практично після кожного слайда пропонується ряд питань, до кожного з яких наводиться ряд гіпотетичних відповідей, серед яких студент повинен вибрати правильну – одну або дві. Питання сформульовані таким чином, щоб загострити увагу на найважливіших моментах, пов’язаних як безпосередньо з ходом роботи і спостереженнями, так і з теоретичним обґрунтуванням дослідів і їх узагальненням.</w:t>
      </w:r>
    </w:p>
    <w:p w:rsidR="000621C9" w:rsidRPr="00911834" w:rsidRDefault="000621C9" w:rsidP="00911834">
      <w:pPr>
        <w:spacing w:line="360" w:lineRule="auto"/>
        <w:ind w:firstLine="709"/>
        <w:jc w:val="both"/>
        <w:rPr>
          <w:sz w:val="28"/>
          <w:szCs w:val="28"/>
          <w:lang w:val="uk-UA"/>
        </w:rPr>
      </w:pPr>
      <w:r w:rsidRPr="00911834">
        <w:rPr>
          <w:sz w:val="28"/>
          <w:szCs w:val="28"/>
          <w:lang w:val="uk-UA"/>
        </w:rPr>
        <w:t>Деталізація кожного кроку при виконанні віртуальної лабораторної роботи може здатися дещо надмірною, але, вона цілком виправдана при роботі з іноземними студентами. Більше того, з урахуванням недостатнього їхнього володіння мовою навчання в пропонованих питаннях і відповідях додатково вводяться типові мовні конструкції для закріплення лінгвістичних навичок, наприклад: «що утворюється з чого», «що взаємодіє з чим», «що являє собою що», тощо.</w:t>
      </w:r>
    </w:p>
    <w:p w:rsidR="000621C9" w:rsidRPr="00911834" w:rsidRDefault="000621C9" w:rsidP="00911834">
      <w:pPr>
        <w:spacing w:line="360" w:lineRule="auto"/>
        <w:ind w:firstLine="709"/>
        <w:jc w:val="both"/>
        <w:rPr>
          <w:sz w:val="28"/>
          <w:szCs w:val="28"/>
          <w:lang w:val="uk-UA"/>
        </w:rPr>
      </w:pPr>
      <w:r w:rsidRPr="00911834">
        <w:rPr>
          <w:sz w:val="28"/>
          <w:szCs w:val="28"/>
          <w:lang w:val="uk-UA"/>
        </w:rPr>
        <w:t>На всіх стадіях віртуальної лабораторної роботи проводиться безпосередній контроль за діяльністю студента і у випадку невірної відповіді на моніторі з’являється відповідний текст з коментарями та рекомендаціями щодо того, який саме матеріал слід повторити для засвоєння теми, а також посилання на потрібні розділи лекційного курсу. Одночасно відбувається блокування, і студент втрачає можливість продовжувати виконання лабораторної роботи.</w:t>
      </w:r>
    </w:p>
    <w:p w:rsidR="000621C9" w:rsidRPr="00911834" w:rsidRDefault="000621C9" w:rsidP="00911834">
      <w:pPr>
        <w:spacing w:line="360" w:lineRule="auto"/>
        <w:ind w:firstLine="709"/>
        <w:jc w:val="both"/>
        <w:rPr>
          <w:sz w:val="28"/>
          <w:szCs w:val="28"/>
          <w:lang w:val="uk-UA"/>
        </w:rPr>
      </w:pPr>
      <w:r w:rsidRPr="00911834">
        <w:rPr>
          <w:sz w:val="28"/>
          <w:szCs w:val="28"/>
          <w:lang w:val="uk-UA"/>
        </w:rPr>
        <w:t>Інтерактивність лабораторних робіт забезпечується завдяки організації поточної взаємодії зі студентами. Для цього в кожному слайді містяться описи елементів інтерфейсу, які у вигляді інструкцій або підказок з’являються на моніторі при наведенні курсору на функціональні кнопки або іконки. Перехід до наступного фрагменту відбувається тільки за умови вичерпного і правильного виконання всіх завдань. Зручним є і те, що студент має можливість повернутися до попередніх етапів роботи, якщо йому необхідно згадати або уточнити окремі елементи.</w:t>
      </w:r>
    </w:p>
    <w:p w:rsidR="000621C9" w:rsidRPr="00911834" w:rsidRDefault="000621C9" w:rsidP="00911834">
      <w:pPr>
        <w:spacing w:line="360" w:lineRule="auto"/>
        <w:ind w:firstLine="709"/>
        <w:jc w:val="both"/>
        <w:rPr>
          <w:sz w:val="28"/>
          <w:szCs w:val="28"/>
          <w:lang w:val="uk-UA"/>
        </w:rPr>
      </w:pPr>
      <w:r w:rsidRPr="00911834">
        <w:rPr>
          <w:sz w:val="28"/>
          <w:szCs w:val="28"/>
          <w:lang w:val="uk-UA"/>
        </w:rPr>
        <w:t xml:space="preserve">Отже, потенціал застосування в навчальному процесі інтерактивного лабораторного практикуму з хімії поряд з іншими інформаційними технологіями високий. Він свідчить про переваги подібних форм організації навчання, які не тільки підвищують мотивацію студентів до пізнавальної діяльності, розширюють межі їх самостійної роботи та надають можливість поглибленого самоконтролю за ступенем засвоєння матеріалу, а й інтенсифікують навчальний процес в цілому і покращують якість підготовки студентів </w:t>
      </w:r>
      <w:r w:rsidRPr="00567FCE">
        <w:rPr>
          <w:sz w:val="28"/>
          <w:szCs w:val="28"/>
          <w:lang w:val="uk-UA"/>
        </w:rPr>
        <w:t>[2,26]</w:t>
      </w:r>
      <w:r w:rsidRPr="00911834">
        <w:rPr>
          <w:sz w:val="28"/>
          <w:szCs w:val="28"/>
          <w:lang w:val="uk-UA"/>
        </w:rPr>
        <w:t>.</w:t>
      </w:r>
    </w:p>
    <w:p w:rsidR="000621C9" w:rsidRPr="00911834" w:rsidRDefault="000621C9" w:rsidP="00911834">
      <w:pPr>
        <w:spacing w:line="360" w:lineRule="auto"/>
        <w:ind w:left="708"/>
        <w:jc w:val="center"/>
        <w:rPr>
          <w:sz w:val="28"/>
          <w:szCs w:val="28"/>
          <w:lang w:val="uk-UA"/>
        </w:rPr>
      </w:pPr>
    </w:p>
    <w:p w:rsidR="000621C9" w:rsidRPr="00D91C06" w:rsidRDefault="000621C9" w:rsidP="00943C4A">
      <w:pPr>
        <w:pStyle w:val="ListParagraph"/>
        <w:numPr>
          <w:ilvl w:val="2"/>
          <w:numId w:val="12"/>
        </w:numPr>
        <w:spacing w:line="360" w:lineRule="auto"/>
        <w:rPr>
          <w:b/>
          <w:sz w:val="28"/>
          <w:szCs w:val="28"/>
          <w:lang w:val="uk-UA"/>
        </w:rPr>
      </w:pPr>
      <w:r w:rsidRPr="00D91C06">
        <w:rPr>
          <w:b/>
          <w:sz w:val="28"/>
          <w:szCs w:val="28"/>
          <w:lang w:val="uk-UA"/>
        </w:rPr>
        <w:t xml:space="preserve">Дистанційний курс </w:t>
      </w:r>
    </w:p>
    <w:p w:rsidR="000621C9" w:rsidRDefault="000621C9" w:rsidP="00D91C06">
      <w:pPr>
        <w:shd w:val="clear" w:color="auto" w:fill="FFFFFF"/>
        <w:ind w:right="83" w:firstLine="360"/>
        <w:jc w:val="both"/>
        <w:rPr>
          <w:bCs/>
          <w:sz w:val="28"/>
          <w:szCs w:val="28"/>
          <w:highlight w:val="yellow"/>
          <w:lang w:val="uk-UA"/>
        </w:rPr>
      </w:pPr>
    </w:p>
    <w:p w:rsidR="000621C9" w:rsidRDefault="000621C9" w:rsidP="00D91C06">
      <w:pPr>
        <w:shd w:val="clear" w:color="auto" w:fill="FFFFFF"/>
        <w:ind w:right="83" w:firstLine="360"/>
        <w:jc w:val="both"/>
        <w:rPr>
          <w:bCs/>
          <w:sz w:val="28"/>
          <w:szCs w:val="28"/>
          <w:highlight w:val="yellow"/>
          <w:lang w:val="uk-UA"/>
        </w:rPr>
      </w:pPr>
    </w:p>
    <w:p w:rsidR="000621C9" w:rsidRPr="00567FCE" w:rsidRDefault="000621C9" w:rsidP="00ED5748">
      <w:pPr>
        <w:shd w:val="clear" w:color="auto" w:fill="FFFFFF"/>
        <w:spacing w:line="360" w:lineRule="auto"/>
        <w:ind w:right="83" w:firstLine="360"/>
        <w:jc w:val="both"/>
        <w:rPr>
          <w:sz w:val="28"/>
          <w:szCs w:val="28"/>
          <w:lang w:val="uk-UA"/>
        </w:rPr>
      </w:pPr>
      <w:r w:rsidRPr="008B60F7">
        <w:rPr>
          <w:bCs/>
          <w:sz w:val="28"/>
          <w:szCs w:val="28"/>
          <w:lang w:val="uk-UA"/>
        </w:rPr>
        <w:t>Дистанційний курс</w:t>
      </w:r>
      <w:r w:rsidRPr="008B60F7">
        <w:rPr>
          <w:sz w:val="28"/>
          <w:szCs w:val="28"/>
          <w:lang w:val="uk-UA"/>
        </w:rPr>
        <w:t xml:space="preserve"> </w:t>
      </w:r>
      <w:r>
        <w:rPr>
          <w:sz w:val="28"/>
          <w:szCs w:val="28"/>
          <w:lang w:val="uk-UA"/>
        </w:rPr>
        <w:t>–</w:t>
      </w:r>
      <w:r w:rsidRPr="008B60F7">
        <w:rPr>
          <w:sz w:val="28"/>
          <w:szCs w:val="28"/>
          <w:lang w:val="uk-UA"/>
        </w:rPr>
        <w:t xml:space="preserve"> це комплекс навчально-методичних матеріалів та освітніх послуг, створених у віртуальному навчальному середовищі для організації дистанційного навчання на основі інформаційних і комунікаційних технологій. Основними елементами дистанційного курсу є: система навчально-методичних матеріалів та система освітніх послуг, які поділяються за формою і за змістом.</w:t>
      </w:r>
      <w:r w:rsidRPr="009B7E41">
        <w:rPr>
          <w:sz w:val="28"/>
          <w:szCs w:val="28"/>
          <w:lang w:val="uk-UA"/>
        </w:rPr>
        <w:t xml:space="preserve"> Система навчально-методичних матеріалів за формою містить:</w:t>
      </w:r>
    </w:p>
    <w:p w:rsidR="000621C9" w:rsidRPr="009B7E41" w:rsidRDefault="000621C9" w:rsidP="00ED5748">
      <w:pPr>
        <w:shd w:val="clear" w:color="auto" w:fill="FFFFFF"/>
        <w:spacing w:line="360" w:lineRule="auto"/>
        <w:ind w:right="83" w:firstLine="360"/>
        <w:jc w:val="both"/>
        <w:rPr>
          <w:sz w:val="28"/>
          <w:szCs w:val="28"/>
          <w:lang w:val="uk-UA"/>
        </w:rPr>
      </w:pPr>
      <w:r w:rsidRPr="009B7E41">
        <w:rPr>
          <w:sz w:val="28"/>
          <w:szCs w:val="28"/>
          <w:lang w:val="uk-UA"/>
        </w:rPr>
        <w:t xml:space="preserve">- структуровані </w:t>
      </w:r>
      <w:r w:rsidRPr="00ED5748">
        <w:rPr>
          <w:bCs/>
          <w:sz w:val="28"/>
          <w:szCs w:val="28"/>
          <w:lang w:val="uk-UA"/>
        </w:rPr>
        <w:t>електронні інтерактивні</w:t>
      </w:r>
      <w:r w:rsidRPr="009B7E41">
        <w:rPr>
          <w:sz w:val="28"/>
          <w:szCs w:val="28"/>
          <w:lang w:val="uk-UA"/>
        </w:rPr>
        <w:t xml:space="preserve"> навчальні матеріали, що розміщені у віртуальному навчальному середовищі для організації навчання через Інтернет; друковані матеріали (навчальний посібник, опорний конспект або робочий зошит, методичні рекомендації для слухачів, методичні рекомендації для викладачів), необхідність розроблення яких визначається його специфікою;</w:t>
      </w:r>
    </w:p>
    <w:p w:rsidR="000621C9" w:rsidRPr="009B7E41" w:rsidRDefault="000621C9" w:rsidP="00FF52A6">
      <w:pPr>
        <w:shd w:val="clear" w:color="auto" w:fill="FFFFFF"/>
        <w:spacing w:line="360" w:lineRule="auto"/>
        <w:ind w:right="83" w:firstLine="360"/>
        <w:jc w:val="both"/>
        <w:rPr>
          <w:sz w:val="28"/>
          <w:szCs w:val="28"/>
          <w:lang w:val="uk-UA"/>
        </w:rPr>
      </w:pPr>
      <w:r w:rsidRPr="009B7E41">
        <w:rPr>
          <w:sz w:val="28"/>
          <w:szCs w:val="28"/>
          <w:lang w:val="uk-UA"/>
        </w:rPr>
        <w:t xml:space="preserve">- додаткові </w:t>
      </w:r>
      <w:r w:rsidRPr="00ED5748">
        <w:rPr>
          <w:bCs/>
          <w:sz w:val="28"/>
          <w:szCs w:val="28"/>
          <w:lang w:val="uk-UA"/>
        </w:rPr>
        <w:t>навчальні засоби</w:t>
      </w:r>
      <w:r w:rsidRPr="009B7E41">
        <w:rPr>
          <w:sz w:val="28"/>
          <w:szCs w:val="28"/>
          <w:lang w:val="uk-UA"/>
        </w:rPr>
        <w:t xml:space="preserve"> та носії навчальної інформації </w:t>
      </w:r>
      <w:r>
        <w:rPr>
          <w:sz w:val="28"/>
          <w:szCs w:val="28"/>
          <w:lang w:val="uk-UA"/>
        </w:rPr>
        <w:t>(</w:t>
      </w:r>
      <w:r w:rsidRPr="009B7E41">
        <w:rPr>
          <w:sz w:val="28"/>
          <w:szCs w:val="28"/>
          <w:lang w:val="uk-UA"/>
        </w:rPr>
        <w:t>диски, відеокасети, аудіокасети), що містять довідки й енциклопедичні посилання, призначенням яких є поглиблення пізнавальних можливостей дистанційного курсу, і необхідність розроблення яких визначається специфікою дистанційного курсу. Система освітніх послуг включає підсистеми, що спрямовані і передбачають:</w:t>
      </w:r>
    </w:p>
    <w:p w:rsidR="000621C9" w:rsidRPr="00567FCE" w:rsidRDefault="000621C9" w:rsidP="00FF52A6">
      <w:pPr>
        <w:shd w:val="clear" w:color="auto" w:fill="FFFFFF"/>
        <w:spacing w:line="360" w:lineRule="auto"/>
        <w:ind w:right="83" w:firstLine="360"/>
        <w:jc w:val="both"/>
        <w:rPr>
          <w:sz w:val="28"/>
          <w:szCs w:val="28"/>
          <w:lang w:val="uk-UA"/>
        </w:rPr>
      </w:pPr>
      <w:r w:rsidRPr="00ED5748">
        <w:rPr>
          <w:sz w:val="28"/>
          <w:szCs w:val="28"/>
          <w:lang w:val="uk-UA"/>
        </w:rPr>
        <w:t xml:space="preserve">- </w:t>
      </w:r>
      <w:r w:rsidRPr="00ED5748">
        <w:rPr>
          <w:bCs/>
          <w:sz w:val="28"/>
          <w:szCs w:val="28"/>
          <w:lang w:val="uk-UA"/>
        </w:rPr>
        <w:t>доставку студенту</w:t>
      </w:r>
      <w:r w:rsidRPr="00ED5748">
        <w:rPr>
          <w:sz w:val="28"/>
          <w:szCs w:val="28"/>
          <w:lang w:val="uk-UA"/>
        </w:rPr>
        <w:t xml:space="preserve"> навчальних матеріалів;- забезпечення </w:t>
      </w:r>
      <w:r w:rsidRPr="00ED5748">
        <w:rPr>
          <w:bCs/>
          <w:sz w:val="28"/>
          <w:szCs w:val="28"/>
          <w:lang w:val="uk-UA"/>
        </w:rPr>
        <w:t xml:space="preserve">необхідної адаптації </w:t>
      </w:r>
      <w:r w:rsidRPr="00ED5748">
        <w:rPr>
          <w:sz w:val="28"/>
          <w:szCs w:val="28"/>
          <w:lang w:val="uk-UA"/>
        </w:rPr>
        <w:t>на</w:t>
      </w:r>
      <w:r w:rsidRPr="009B7E41">
        <w:rPr>
          <w:sz w:val="28"/>
          <w:szCs w:val="28"/>
          <w:lang w:val="uk-UA"/>
        </w:rPr>
        <w:t xml:space="preserve"> початку навчання і мотивації впродовж всього процесу, а також інтерактивної взаємодії слухачів і викладача, яка реалізує функції співтворчості активних форм навчання, допомоги тощо;- </w:t>
      </w:r>
      <w:r w:rsidRPr="00ED5748">
        <w:rPr>
          <w:bCs/>
          <w:sz w:val="28"/>
          <w:szCs w:val="28"/>
          <w:lang w:val="uk-UA"/>
        </w:rPr>
        <w:t>організацію</w:t>
      </w:r>
      <w:r w:rsidRPr="00ED5748">
        <w:rPr>
          <w:sz w:val="28"/>
          <w:szCs w:val="28"/>
          <w:lang w:val="uk-UA"/>
        </w:rPr>
        <w:t xml:space="preserve"> самостійної роботи слухача щодо засвоєння навчального матеріалу</w:t>
      </w:r>
      <w:r w:rsidRPr="00567FCE">
        <w:rPr>
          <w:sz w:val="28"/>
          <w:szCs w:val="28"/>
          <w:lang w:val="uk-UA"/>
        </w:rPr>
        <w:t xml:space="preserve"> </w:t>
      </w:r>
      <w:r w:rsidRPr="00ED5748">
        <w:rPr>
          <w:sz w:val="28"/>
          <w:szCs w:val="28"/>
          <w:lang w:val="uk-UA"/>
        </w:rPr>
        <w:t>та контролю знань, умінь і навичок студентів перед навчанням (попередній контроль), у процесі навчання (проміжний контроль) та наприкінці навчання (заключний контроль);</w:t>
      </w:r>
    </w:p>
    <w:p w:rsidR="000621C9" w:rsidRDefault="000621C9" w:rsidP="00AC33DF">
      <w:pPr>
        <w:shd w:val="clear" w:color="auto" w:fill="FFFFFF"/>
        <w:spacing w:line="360" w:lineRule="auto"/>
        <w:ind w:right="85" w:firstLine="357"/>
        <w:jc w:val="both"/>
        <w:rPr>
          <w:sz w:val="28"/>
          <w:szCs w:val="28"/>
          <w:lang w:val="uk-UA"/>
        </w:rPr>
      </w:pPr>
      <w:r w:rsidRPr="00ED5748">
        <w:rPr>
          <w:sz w:val="28"/>
          <w:szCs w:val="28"/>
          <w:lang w:val="uk-UA"/>
        </w:rPr>
        <w:t xml:space="preserve">- </w:t>
      </w:r>
      <w:r w:rsidRPr="00ED5748">
        <w:rPr>
          <w:bCs/>
          <w:sz w:val="28"/>
          <w:szCs w:val="28"/>
          <w:lang w:val="uk-UA"/>
        </w:rPr>
        <w:t>технічну підтримку</w:t>
      </w:r>
      <w:r w:rsidRPr="00ED5748">
        <w:rPr>
          <w:sz w:val="28"/>
          <w:szCs w:val="28"/>
          <w:lang w:val="uk-UA"/>
        </w:rPr>
        <w:t xml:space="preserve"> дистанційного навчання</w:t>
      </w:r>
      <w:r w:rsidRPr="00567FCE">
        <w:rPr>
          <w:sz w:val="28"/>
          <w:szCs w:val="28"/>
        </w:rPr>
        <w:t xml:space="preserve"> [2</w:t>
      </w:r>
      <w:r>
        <w:rPr>
          <w:sz w:val="28"/>
          <w:szCs w:val="28"/>
          <w:lang w:val="uk-UA"/>
        </w:rPr>
        <w:t>7</w:t>
      </w:r>
      <w:r w:rsidRPr="00567FCE">
        <w:rPr>
          <w:sz w:val="28"/>
          <w:szCs w:val="28"/>
        </w:rPr>
        <w:t>]</w:t>
      </w:r>
      <w:r w:rsidRPr="00ED5748">
        <w:rPr>
          <w:sz w:val="28"/>
          <w:szCs w:val="28"/>
          <w:lang w:val="uk-UA"/>
        </w:rPr>
        <w:t>.</w:t>
      </w:r>
    </w:p>
    <w:p w:rsidR="000621C9" w:rsidRPr="00567FCE" w:rsidRDefault="000621C9" w:rsidP="00AC33DF">
      <w:pPr>
        <w:shd w:val="clear" w:color="auto" w:fill="FFFFFF"/>
        <w:spacing w:line="360" w:lineRule="auto"/>
        <w:ind w:right="85" w:firstLine="357"/>
        <w:jc w:val="both"/>
        <w:rPr>
          <w:sz w:val="28"/>
          <w:szCs w:val="28"/>
          <w:lang w:val="uk-UA"/>
        </w:rPr>
      </w:pPr>
      <w:r>
        <w:rPr>
          <w:rStyle w:val="Strong"/>
          <w:sz w:val="28"/>
          <w:szCs w:val="28"/>
          <w:lang w:val="uk-UA"/>
        </w:rPr>
        <w:t xml:space="preserve">Вимоги </w:t>
      </w:r>
      <w:r w:rsidRPr="00AC33DF">
        <w:rPr>
          <w:rStyle w:val="Strong"/>
          <w:sz w:val="28"/>
          <w:szCs w:val="28"/>
          <w:lang w:val="uk-UA"/>
        </w:rPr>
        <w:t>до дистанційного курсу</w:t>
      </w:r>
      <w:r w:rsidRPr="00AC33DF">
        <w:rPr>
          <w:sz w:val="28"/>
          <w:szCs w:val="28"/>
          <w:lang w:val="uk-UA"/>
        </w:rPr>
        <w:t>.</w:t>
      </w:r>
      <w:r>
        <w:rPr>
          <w:sz w:val="28"/>
          <w:szCs w:val="28"/>
          <w:lang w:val="uk-UA"/>
        </w:rPr>
        <w:t xml:space="preserve"> </w:t>
      </w:r>
      <w:r w:rsidRPr="00AC33DF">
        <w:rPr>
          <w:sz w:val="28"/>
          <w:szCs w:val="28"/>
          <w:lang w:val="uk-UA"/>
        </w:rPr>
        <w:t>Навчальна діяльність у процесі роботи з дистанційним курсом може бути представлена у певній системі, а саме: сприйняття навчальної інформації, визначення її смислу, обмірковування і розуміння;</w:t>
      </w:r>
      <w:r>
        <w:rPr>
          <w:sz w:val="28"/>
          <w:szCs w:val="28"/>
          <w:lang w:val="uk-UA"/>
        </w:rPr>
        <w:t xml:space="preserve"> </w:t>
      </w:r>
      <w:r w:rsidRPr="00AC33DF">
        <w:rPr>
          <w:sz w:val="28"/>
          <w:szCs w:val="28"/>
          <w:lang w:val="uk-UA"/>
        </w:rPr>
        <w:t>співставленим теоретичних матеріалів зі змістом, потрібним для обґрунтування можливої або запропонованої практичної діяльності, щодо їхньої корисності, досконалості і достатності;</w:t>
      </w:r>
      <w:r>
        <w:rPr>
          <w:sz w:val="28"/>
          <w:szCs w:val="28"/>
          <w:lang w:val="uk-UA"/>
        </w:rPr>
        <w:t xml:space="preserve"> </w:t>
      </w:r>
      <w:r w:rsidRPr="00AC33DF">
        <w:rPr>
          <w:sz w:val="28"/>
          <w:szCs w:val="28"/>
          <w:lang w:val="uk-UA"/>
        </w:rPr>
        <w:t>пошук додаткових необхідних матеріалів, що мають забезпечити практичну діяльність, з одночасною систематизацією наявних матеріалів; створення операційного апарату діяльності;</w:t>
      </w:r>
      <w:r>
        <w:rPr>
          <w:sz w:val="28"/>
          <w:szCs w:val="28"/>
          <w:lang w:val="uk-UA"/>
        </w:rPr>
        <w:t xml:space="preserve"> </w:t>
      </w:r>
      <w:r w:rsidRPr="00AC33DF">
        <w:rPr>
          <w:sz w:val="28"/>
          <w:szCs w:val="28"/>
          <w:lang w:val="uk-UA"/>
        </w:rPr>
        <w:t>застосування створеного апарату для розв</w:t>
      </w:r>
      <w:r>
        <w:rPr>
          <w:sz w:val="28"/>
          <w:szCs w:val="28"/>
          <w:lang w:val="uk-UA"/>
        </w:rPr>
        <w:t>’</w:t>
      </w:r>
      <w:r w:rsidRPr="00AC33DF">
        <w:rPr>
          <w:sz w:val="28"/>
          <w:szCs w:val="28"/>
          <w:lang w:val="uk-UA"/>
        </w:rPr>
        <w:t>язання практичних завдань; аналіз діяльності щодо її рівнів виконання (за зразком, репродуктивна, частково-пошукова, дослідницька);</w:t>
      </w:r>
      <w:r>
        <w:rPr>
          <w:sz w:val="28"/>
          <w:szCs w:val="28"/>
          <w:lang w:val="uk-UA"/>
        </w:rPr>
        <w:t xml:space="preserve"> </w:t>
      </w:r>
      <w:r w:rsidRPr="00AC33DF">
        <w:rPr>
          <w:sz w:val="28"/>
          <w:szCs w:val="28"/>
          <w:lang w:val="uk-UA"/>
        </w:rPr>
        <w:t>визначення особливостей здійснення кожного рівня діяльності, оцінка своєї підготовки і здатності до певного рівня діяльності; самоконтроль, висновки;-планування та розробка стратегії переходу на вищий рівень діяльності, самооцінка своїх знань та вмінь; обговорення можливих послідовних переходів у групах та з тьютором;-здатність до планування, обмірковування, обговорення та здійснення потрібних практичних дій, аналітичне порівняння можливих ситуацій діяльності;</w:t>
      </w:r>
      <w:r>
        <w:rPr>
          <w:sz w:val="28"/>
          <w:szCs w:val="28"/>
          <w:lang w:val="uk-UA"/>
        </w:rPr>
        <w:t xml:space="preserve"> </w:t>
      </w:r>
      <w:r w:rsidRPr="00AC33DF">
        <w:rPr>
          <w:sz w:val="28"/>
          <w:szCs w:val="28"/>
          <w:lang w:val="uk-UA"/>
        </w:rPr>
        <w:t>використання спілкування та співпраці на всіх етапах навчальної діяльності</w:t>
      </w:r>
      <w:r>
        <w:rPr>
          <w:sz w:val="28"/>
          <w:szCs w:val="28"/>
          <w:lang w:val="uk-UA"/>
        </w:rPr>
        <w:t xml:space="preserve"> </w:t>
      </w:r>
      <w:r w:rsidRPr="00567FCE">
        <w:rPr>
          <w:sz w:val="28"/>
          <w:szCs w:val="28"/>
          <w:lang w:val="uk-UA"/>
        </w:rPr>
        <w:t>[2</w:t>
      </w:r>
      <w:r>
        <w:rPr>
          <w:sz w:val="28"/>
          <w:szCs w:val="28"/>
          <w:lang w:val="uk-UA"/>
        </w:rPr>
        <w:t>7</w:t>
      </w:r>
      <w:r w:rsidRPr="00567FCE">
        <w:rPr>
          <w:sz w:val="28"/>
          <w:szCs w:val="28"/>
          <w:lang w:val="uk-UA"/>
        </w:rPr>
        <w:t>]</w:t>
      </w:r>
      <w:r w:rsidRPr="00567FCE">
        <w:rPr>
          <w:rFonts w:ascii="Verdana" w:hAnsi="Verdana"/>
          <w:lang w:val="uk-UA"/>
        </w:rPr>
        <w:t>.</w:t>
      </w:r>
    </w:p>
    <w:p w:rsidR="000621C9" w:rsidRPr="00911834" w:rsidRDefault="000621C9" w:rsidP="00911834">
      <w:pPr>
        <w:pStyle w:val="NormalWeb"/>
        <w:spacing w:before="0" w:beforeAutospacing="0" w:after="0" w:afterAutospacing="0" w:line="360" w:lineRule="auto"/>
        <w:ind w:firstLine="708"/>
        <w:jc w:val="both"/>
        <w:rPr>
          <w:color w:val="333333"/>
          <w:sz w:val="28"/>
          <w:szCs w:val="28"/>
          <w:lang w:val="uk-UA"/>
        </w:rPr>
      </w:pPr>
      <w:r w:rsidRPr="00D91C06">
        <w:rPr>
          <w:bCs/>
          <w:iCs/>
          <w:sz w:val="28"/>
          <w:szCs w:val="28"/>
          <w:lang w:val="uk-UA"/>
        </w:rPr>
        <w:t xml:space="preserve">Згідно з відомими загально дидактичними вимогами до дистанційного курсу положенням про вимоги до науково-методичних матеріалів, було розроблено –Дистанційний курс «Хімія» </w:t>
      </w:r>
      <w:r w:rsidRPr="00D91C06">
        <w:rPr>
          <w:bCs/>
          <w:iCs/>
          <w:sz w:val="28"/>
          <w:szCs w:val="28"/>
        </w:rPr>
        <w:t>[</w:t>
      </w:r>
      <w:r w:rsidRPr="00D91C06">
        <w:rPr>
          <w:bCs/>
          <w:iCs/>
          <w:sz w:val="28"/>
          <w:szCs w:val="28"/>
          <w:lang w:val="uk-UA"/>
        </w:rPr>
        <w:t>28</w:t>
      </w:r>
      <w:r w:rsidRPr="00D91C06">
        <w:rPr>
          <w:bCs/>
          <w:iCs/>
          <w:sz w:val="28"/>
          <w:szCs w:val="28"/>
        </w:rPr>
        <w:t xml:space="preserve">] </w:t>
      </w:r>
      <w:r w:rsidRPr="00D91C06">
        <w:rPr>
          <w:bCs/>
          <w:iCs/>
          <w:sz w:val="28"/>
          <w:szCs w:val="28"/>
          <w:lang w:val="uk-UA"/>
        </w:rPr>
        <w:t>для студентів заочної та дистанційної форм навчання. Зауважимо також, що його матеріали можуть бути використані і студентами денної форми навчання. Розглянемо детальніше структуру даного курсу. Дистанційний курс «Хімія»</w:t>
      </w:r>
      <w:r w:rsidRPr="00D91C06">
        <w:rPr>
          <w:bCs/>
          <w:iCs/>
          <w:sz w:val="28"/>
          <w:szCs w:val="28"/>
        </w:rPr>
        <w:t xml:space="preserve"> </w:t>
      </w:r>
      <w:r w:rsidRPr="00D91C06">
        <w:rPr>
          <w:sz w:val="28"/>
          <w:szCs w:val="28"/>
          <w:lang w:val="uk-UA"/>
        </w:rPr>
        <w:t xml:space="preserve"> містить 13 тем, які згруповані у чотири розділи. Після опрацювання всього матеріалу дисципліни студент має змогу отримати 400 балів, які розподілено між трьома видами практичних завдань: тести, тренажери та завданнями для звіту викладачеві. Максимальна кількість балів, яку може одержати студент за те чи інше завдання, наведена у таблиці (табл. 1).</w:t>
      </w:r>
    </w:p>
    <w:p w:rsidR="000621C9" w:rsidRDefault="000621C9" w:rsidP="00D91C06">
      <w:pPr>
        <w:spacing w:line="360" w:lineRule="auto"/>
        <w:ind w:firstLine="708"/>
        <w:rPr>
          <w:sz w:val="28"/>
          <w:szCs w:val="28"/>
          <w:lang w:val="uk-UA"/>
        </w:rPr>
      </w:pPr>
      <w:r w:rsidRPr="00F62C3E">
        <w:rPr>
          <w:sz w:val="28"/>
          <w:szCs w:val="28"/>
          <w:lang w:val="uk-UA"/>
        </w:rPr>
        <w:t>Таблиця 1– Розподіл балів за окремі види практичної роботи</w:t>
      </w:r>
    </w:p>
    <w:p w:rsidR="000621C9" w:rsidRPr="00F62C3E" w:rsidRDefault="000621C9" w:rsidP="00D91C06">
      <w:pPr>
        <w:rPr>
          <w:sz w:val="28"/>
          <w:szCs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96"/>
        <w:gridCol w:w="2830"/>
        <w:gridCol w:w="1563"/>
        <w:gridCol w:w="1902"/>
        <w:gridCol w:w="1676"/>
        <w:gridCol w:w="1562"/>
      </w:tblGrid>
      <w:tr w:rsidR="000621C9" w:rsidRPr="00F62C3E" w:rsidTr="00AF6557">
        <w:tc>
          <w:tcPr>
            <w:tcW w:w="496" w:type="dxa"/>
            <w:vMerge w:val="restart"/>
          </w:tcPr>
          <w:p w:rsidR="000621C9" w:rsidRPr="00F62C3E" w:rsidRDefault="000621C9" w:rsidP="00C13ED2">
            <w:pPr>
              <w:rPr>
                <w:b/>
                <w:i/>
                <w:sz w:val="28"/>
                <w:szCs w:val="28"/>
                <w:lang w:val="uk-UA"/>
              </w:rPr>
            </w:pPr>
            <w:r w:rsidRPr="00F62C3E">
              <w:rPr>
                <w:b/>
                <w:i/>
                <w:sz w:val="28"/>
                <w:szCs w:val="28"/>
                <w:lang w:val="uk-UA"/>
              </w:rPr>
              <w:t>№</w:t>
            </w:r>
          </w:p>
        </w:tc>
        <w:tc>
          <w:tcPr>
            <w:tcW w:w="2830" w:type="dxa"/>
            <w:vMerge w:val="restart"/>
          </w:tcPr>
          <w:p w:rsidR="000621C9" w:rsidRPr="00F62C3E" w:rsidRDefault="000621C9" w:rsidP="00C13ED2">
            <w:pPr>
              <w:jc w:val="center"/>
              <w:rPr>
                <w:b/>
                <w:i/>
                <w:sz w:val="28"/>
                <w:szCs w:val="28"/>
                <w:lang w:val="uk-UA"/>
              </w:rPr>
            </w:pPr>
          </w:p>
          <w:p w:rsidR="000621C9" w:rsidRPr="00F62C3E" w:rsidRDefault="000621C9" w:rsidP="00C13ED2">
            <w:pPr>
              <w:jc w:val="center"/>
              <w:rPr>
                <w:b/>
                <w:i/>
                <w:sz w:val="28"/>
                <w:szCs w:val="28"/>
                <w:lang w:val="uk-UA"/>
              </w:rPr>
            </w:pPr>
            <w:r w:rsidRPr="00F62C3E">
              <w:rPr>
                <w:b/>
                <w:i/>
                <w:sz w:val="28"/>
                <w:szCs w:val="28"/>
                <w:lang w:val="uk-UA"/>
              </w:rPr>
              <w:t>Тема</w:t>
            </w:r>
          </w:p>
        </w:tc>
        <w:tc>
          <w:tcPr>
            <w:tcW w:w="5141" w:type="dxa"/>
            <w:gridSpan w:val="3"/>
          </w:tcPr>
          <w:p w:rsidR="000621C9" w:rsidRPr="00F62C3E" w:rsidRDefault="000621C9" w:rsidP="00C13ED2">
            <w:pPr>
              <w:jc w:val="center"/>
              <w:rPr>
                <w:b/>
                <w:i/>
                <w:sz w:val="28"/>
                <w:szCs w:val="28"/>
                <w:lang w:val="uk-UA"/>
              </w:rPr>
            </w:pPr>
            <w:r w:rsidRPr="00F62C3E">
              <w:rPr>
                <w:b/>
                <w:i/>
                <w:sz w:val="28"/>
                <w:szCs w:val="28"/>
                <w:lang w:val="uk-UA"/>
              </w:rPr>
              <w:t>Максимальна кількість балів за:</w:t>
            </w:r>
          </w:p>
        </w:tc>
        <w:tc>
          <w:tcPr>
            <w:tcW w:w="1562" w:type="dxa"/>
            <w:vMerge w:val="restart"/>
          </w:tcPr>
          <w:p w:rsidR="000621C9" w:rsidRPr="00F62C3E" w:rsidRDefault="000621C9" w:rsidP="00C13ED2">
            <w:pPr>
              <w:jc w:val="center"/>
              <w:rPr>
                <w:b/>
                <w:i/>
                <w:sz w:val="28"/>
                <w:szCs w:val="28"/>
                <w:lang w:val="uk-UA"/>
              </w:rPr>
            </w:pPr>
          </w:p>
          <w:p w:rsidR="000621C9" w:rsidRPr="00F62C3E" w:rsidRDefault="000621C9" w:rsidP="00C13ED2">
            <w:pPr>
              <w:jc w:val="center"/>
              <w:rPr>
                <w:b/>
                <w:i/>
                <w:sz w:val="28"/>
                <w:szCs w:val="28"/>
                <w:lang w:val="uk-UA"/>
              </w:rPr>
            </w:pPr>
            <w:r w:rsidRPr="00F62C3E">
              <w:rPr>
                <w:b/>
                <w:i/>
                <w:sz w:val="28"/>
                <w:szCs w:val="28"/>
                <w:lang w:val="uk-UA"/>
              </w:rPr>
              <w:t>Загальна сума балів</w:t>
            </w:r>
          </w:p>
        </w:tc>
      </w:tr>
      <w:tr w:rsidR="000621C9" w:rsidRPr="00F62C3E" w:rsidTr="00AF6557">
        <w:tc>
          <w:tcPr>
            <w:tcW w:w="496" w:type="dxa"/>
            <w:vMerge/>
          </w:tcPr>
          <w:p w:rsidR="000621C9" w:rsidRPr="00F62C3E" w:rsidRDefault="000621C9" w:rsidP="00C13ED2">
            <w:pPr>
              <w:rPr>
                <w:b/>
                <w:i/>
                <w:sz w:val="28"/>
                <w:szCs w:val="28"/>
                <w:lang w:val="uk-UA"/>
              </w:rPr>
            </w:pPr>
          </w:p>
        </w:tc>
        <w:tc>
          <w:tcPr>
            <w:tcW w:w="2830" w:type="dxa"/>
            <w:vMerge/>
          </w:tcPr>
          <w:p w:rsidR="000621C9" w:rsidRPr="00F62C3E" w:rsidRDefault="000621C9" w:rsidP="00C13ED2">
            <w:pPr>
              <w:rPr>
                <w:sz w:val="28"/>
                <w:szCs w:val="28"/>
                <w:lang w:val="uk-UA"/>
              </w:rPr>
            </w:pPr>
          </w:p>
        </w:tc>
        <w:tc>
          <w:tcPr>
            <w:tcW w:w="1563" w:type="dxa"/>
          </w:tcPr>
          <w:p w:rsidR="000621C9" w:rsidRPr="00F62C3E" w:rsidRDefault="000621C9" w:rsidP="00C13ED2">
            <w:pPr>
              <w:jc w:val="center"/>
              <w:rPr>
                <w:b/>
                <w:i/>
                <w:sz w:val="28"/>
                <w:szCs w:val="28"/>
                <w:lang w:val="uk-UA"/>
              </w:rPr>
            </w:pPr>
          </w:p>
          <w:p w:rsidR="000621C9" w:rsidRPr="00F62C3E" w:rsidRDefault="000621C9" w:rsidP="00C13ED2">
            <w:pPr>
              <w:jc w:val="center"/>
              <w:rPr>
                <w:b/>
                <w:i/>
                <w:sz w:val="28"/>
                <w:szCs w:val="28"/>
                <w:lang w:val="uk-UA"/>
              </w:rPr>
            </w:pPr>
            <w:r w:rsidRPr="00F62C3E">
              <w:rPr>
                <w:b/>
                <w:i/>
                <w:sz w:val="28"/>
                <w:szCs w:val="28"/>
                <w:lang w:val="uk-UA"/>
              </w:rPr>
              <w:t>тести</w:t>
            </w:r>
          </w:p>
        </w:tc>
        <w:tc>
          <w:tcPr>
            <w:tcW w:w="1902" w:type="dxa"/>
          </w:tcPr>
          <w:p w:rsidR="000621C9" w:rsidRPr="00F62C3E" w:rsidRDefault="000621C9" w:rsidP="00C13ED2">
            <w:pPr>
              <w:jc w:val="center"/>
              <w:rPr>
                <w:b/>
                <w:i/>
                <w:sz w:val="28"/>
                <w:szCs w:val="28"/>
                <w:lang w:val="uk-UA"/>
              </w:rPr>
            </w:pPr>
          </w:p>
          <w:p w:rsidR="000621C9" w:rsidRPr="00F62C3E" w:rsidRDefault="000621C9" w:rsidP="00C13ED2">
            <w:pPr>
              <w:jc w:val="center"/>
              <w:rPr>
                <w:b/>
                <w:i/>
                <w:sz w:val="28"/>
                <w:szCs w:val="28"/>
                <w:lang w:val="uk-UA"/>
              </w:rPr>
            </w:pPr>
            <w:r w:rsidRPr="00F62C3E">
              <w:rPr>
                <w:b/>
                <w:i/>
                <w:sz w:val="28"/>
                <w:szCs w:val="28"/>
                <w:lang w:val="uk-UA"/>
              </w:rPr>
              <w:t>тренажери</w:t>
            </w:r>
          </w:p>
        </w:tc>
        <w:tc>
          <w:tcPr>
            <w:tcW w:w="1676" w:type="dxa"/>
          </w:tcPr>
          <w:p w:rsidR="000621C9" w:rsidRPr="00F62C3E" w:rsidRDefault="000621C9" w:rsidP="00C13ED2">
            <w:pPr>
              <w:jc w:val="center"/>
              <w:rPr>
                <w:b/>
                <w:i/>
                <w:sz w:val="28"/>
                <w:szCs w:val="28"/>
                <w:lang w:val="uk-UA"/>
              </w:rPr>
            </w:pPr>
            <w:r w:rsidRPr="00F62C3E">
              <w:rPr>
                <w:b/>
                <w:i/>
                <w:sz w:val="28"/>
                <w:szCs w:val="28"/>
                <w:lang w:val="uk-UA"/>
              </w:rPr>
              <w:t>завдання для звіту викладачеві</w:t>
            </w:r>
          </w:p>
        </w:tc>
        <w:tc>
          <w:tcPr>
            <w:tcW w:w="1562" w:type="dxa"/>
            <w:vMerge/>
          </w:tcPr>
          <w:p w:rsidR="000621C9" w:rsidRPr="00F62C3E" w:rsidRDefault="000621C9" w:rsidP="00C13ED2">
            <w:pPr>
              <w:rPr>
                <w:sz w:val="28"/>
                <w:szCs w:val="28"/>
                <w:lang w:val="uk-UA"/>
              </w:rPr>
            </w:pPr>
          </w:p>
        </w:tc>
      </w:tr>
      <w:tr w:rsidR="000621C9" w:rsidRPr="00F62C3E" w:rsidTr="00AF6557">
        <w:tc>
          <w:tcPr>
            <w:tcW w:w="10029" w:type="dxa"/>
            <w:gridSpan w:val="6"/>
          </w:tcPr>
          <w:p w:rsidR="000621C9" w:rsidRPr="00F62C3E" w:rsidRDefault="000621C9" w:rsidP="00C13ED2">
            <w:pPr>
              <w:jc w:val="center"/>
              <w:rPr>
                <w:b/>
                <w:i/>
                <w:sz w:val="28"/>
                <w:szCs w:val="28"/>
                <w:lang w:val="uk-UA"/>
              </w:rPr>
            </w:pPr>
            <w:r w:rsidRPr="00F62C3E">
              <w:rPr>
                <w:b/>
                <w:i/>
                <w:sz w:val="28"/>
                <w:szCs w:val="28"/>
                <w:lang w:val="uk-UA"/>
              </w:rPr>
              <w:t>РОЗДІЛ 1</w:t>
            </w:r>
          </w:p>
        </w:tc>
      </w:tr>
      <w:tr w:rsidR="000621C9" w:rsidRPr="00F62C3E" w:rsidTr="00AF6557">
        <w:tc>
          <w:tcPr>
            <w:tcW w:w="496" w:type="dxa"/>
          </w:tcPr>
          <w:p w:rsidR="000621C9" w:rsidRPr="000F4660" w:rsidRDefault="000621C9" w:rsidP="00C13ED2">
            <w:pPr>
              <w:rPr>
                <w:b/>
                <w:sz w:val="28"/>
                <w:szCs w:val="28"/>
                <w:lang w:val="uk-UA"/>
              </w:rPr>
            </w:pPr>
            <w:r w:rsidRPr="000F4660">
              <w:rPr>
                <w:b/>
                <w:sz w:val="28"/>
                <w:szCs w:val="28"/>
                <w:lang w:val="uk-UA"/>
              </w:rPr>
              <w:t>1</w:t>
            </w:r>
          </w:p>
        </w:tc>
        <w:tc>
          <w:tcPr>
            <w:tcW w:w="2830" w:type="dxa"/>
          </w:tcPr>
          <w:p w:rsidR="000621C9" w:rsidRPr="000F4660" w:rsidRDefault="000621C9" w:rsidP="00C13ED2">
            <w:pPr>
              <w:rPr>
                <w:b/>
                <w:sz w:val="28"/>
                <w:szCs w:val="28"/>
                <w:lang w:val="uk-UA"/>
              </w:rPr>
            </w:pPr>
            <w:r w:rsidRPr="000F4660">
              <w:rPr>
                <w:b/>
                <w:sz w:val="28"/>
                <w:szCs w:val="28"/>
                <w:lang w:val="uk-UA"/>
              </w:rPr>
              <w:t>2</w:t>
            </w:r>
          </w:p>
        </w:tc>
        <w:tc>
          <w:tcPr>
            <w:tcW w:w="1563" w:type="dxa"/>
          </w:tcPr>
          <w:p w:rsidR="000621C9" w:rsidRPr="000F4660" w:rsidRDefault="000621C9" w:rsidP="00C13ED2">
            <w:pPr>
              <w:jc w:val="center"/>
              <w:rPr>
                <w:b/>
                <w:sz w:val="28"/>
                <w:szCs w:val="28"/>
                <w:lang w:val="uk-UA"/>
              </w:rPr>
            </w:pPr>
            <w:r w:rsidRPr="000F4660">
              <w:rPr>
                <w:b/>
                <w:sz w:val="28"/>
                <w:szCs w:val="28"/>
                <w:lang w:val="uk-UA"/>
              </w:rPr>
              <w:t>3</w:t>
            </w:r>
          </w:p>
        </w:tc>
        <w:tc>
          <w:tcPr>
            <w:tcW w:w="1902" w:type="dxa"/>
          </w:tcPr>
          <w:p w:rsidR="000621C9" w:rsidRPr="000F4660" w:rsidRDefault="000621C9" w:rsidP="00C13ED2">
            <w:pPr>
              <w:jc w:val="center"/>
              <w:rPr>
                <w:b/>
                <w:sz w:val="28"/>
                <w:szCs w:val="28"/>
                <w:lang w:val="uk-UA"/>
              </w:rPr>
            </w:pPr>
            <w:r w:rsidRPr="000F4660">
              <w:rPr>
                <w:b/>
                <w:sz w:val="28"/>
                <w:szCs w:val="28"/>
                <w:lang w:val="uk-UA"/>
              </w:rPr>
              <w:t>4</w:t>
            </w:r>
          </w:p>
        </w:tc>
        <w:tc>
          <w:tcPr>
            <w:tcW w:w="1676" w:type="dxa"/>
          </w:tcPr>
          <w:p w:rsidR="000621C9" w:rsidRPr="000F4660" w:rsidRDefault="000621C9" w:rsidP="00C13ED2">
            <w:pPr>
              <w:jc w:val="center"/>
              <w:rPr>
                <w:b/>
                <w:sz w:val="28"/>
                <w:szCs w:val="28"/>
                <w:lang w:val="uk-UA"/>
              </w:rPr>
            </w:pPr>
            <w:r w:rsidRPr="000F4660">
              <w:rPr>
                <w:b/>
                <w:sz w:val="28"/>
                <w:szCs w:val="28"/>
                <w:lang w:val="uk-UA"/>
              </w:rPr>
              <w:t>5</w:t>
            </w:r>
          </w:p>
        </w:tc>
        <w:tc>
          <w:tcPr>
            <w:tcW w:w="1562" w:type="dxa"/>
          </w:tcPr>
          <w:p w:rsidR="000621C9" w:rsidRPr="000F4660" w:rsidRDefault="000621C9" w:rsidP="00C13ED2">
            <w:pPr>
              <w:jc w:val="center"/>
              <w:rPr>
                <w:b/>
                <w:sz w:val="28"/>
                <w:szCs w:val="28"/>
                <w:lang w:val="uk-UA"/>
              </w:rPr>
            </w:pPr>
            <w:r w:rsidRPr="000F4660">
              <w:rPr>
                <w:b/>
                <w:sz w:val="28"/>
                <w:szCs w:val="28"/>
                <w:lang w:val="uk-UA"/>
              </w:rPr>
              <w:t>6</w:t>
            </w:r>
          </w:p>
        </w:tc>
      </w:tr>
      <w:tr w:rsidR="000621C9" w:rsidRPr="00F62C3E" w:rsidTr="00AF6557">
        <w:tc>
          <w:tcPr>
            <w:tcW w:w="496" w:type="dxa"/>
          </w:tcPr>
          <w:p w:rsidR="000621C9" w:rsidRPr="00F62C3E" w:rsidRDefault="000621C9" w:rsidP="00C13ED2">
            <w:pPr>
              <w:rPr>
                <w:b/>
                <w:i/>
                <w:sz w:val="28"/>
                <w:szCs w:val="28"/>
                <w:lang w:val="uk-UA"/>
              </w:rPr>
            </w:pPr>
            <w:r w:rsidRPr="00F62C3E">
              <w:rPr>
                <w:b/>
                <w:i/>
                <w:sz w:val="28"/>
                <w:szCs w:val="28"/>
                <w:lang w:val="uk-UA"/>
              </w:rPr>
              <w:t>1</w:t>
            </w:r>
          </w:p>
        </w:tc>
        <w:tc>
          <w:tcPr>
            <w:tcW w:w="2830" w:type="dxa"/>
          </w:tcPr>
          <w:p w:rsidR="000621C9" w:rsidRPr="00F62C3E" w:rsidRDefault="000621C9" w:rsidP="00C13ED2">
            <w:pPr>
              <w:rPr>
                <w:sz w:val="28"/>
                <w:szCs w:val="28"/>
                <w:lang w:val="uk-UA"/>
              </w:rPr>
            </w:pPr>
            <w:r w:rsidRPr="00F62C3E">
              <w:rPr>
                <w:sz w:val="28"/>
                <w:szCs w:val="28"/>
                <w:lang w:val="uk-UA"/>
              </w:rPr>
              <w:t>Основні поняття і закони хімії</w:t>
            </w:r>
          </w:p>
        </w:tc>
        <w:tc>
          <w:tcPr>
            <w:tcW w:w="1563" w:type="dxa"/>
          </w:tcPr>
          <w:p w:rsidR="000621C9" w:rsidRPr="00F62C3E" w:rsidRDefault="000621C9" w:rsidP="00C13ED2">
            <w:pPr>
              <w:jc w:val="center"/>
              <w:rPr>
                <w:sz w:val="28"/>
                <w:szCs w:val="28"/>
                <w:lang w:val="uk-UA"/>
              </w:rPr>
            </w:pPr>
            <w:r w:rsidRPr="00F62C3E">
              <w:rPr>
                <w:sz w:val="28"/>
                <w:szCs w:val="28"/>
                <w:lang w:val="uk-UA"/>
              </w:rPr>
              <w:t>10</w:t>
            </w:r>
          </w:p>
        </w:tc>
        <w:tc>
          <w:tcPr>
            <w:tcW w:w="1902" w:type="dxa"/>
          </w:tcPr>
          <w:p w:rsidR="000621C9" w:rsidRPr="00F62C3E" w:rsidRDefault="000621C9" w:rsidP="00C13ED2">
            <w:pPr>
              <w:jc w:val="center"/>
              <w:rPr>
                <w:sz w:val="28"/>
                <w:szCs w:val="28"/>
                <w:lang w:val="uk-UA"/>
              </w:rPr>
            </w:pPr>
            <w:r w:rsidRPr="00F62C3E">
              <w:rPr>
                <w:sz w:val="28"/>
                <w:szCs w:val="28"/>
                <w:lang w:val="uk-UA"/>
              </w:rPr>
              <w:t>17</w:t>
            </w:r>
          </w:p>
        </w:tc>
        <w:tc>
          <w:tcPr>
            <w:tcW w:w="1676" w:type="dxa"/>
          </w:tcPr>
          <w:p w:rsidR="000621C9" w:rsidRPr="00F62C3E" w:rsidRDefault="000621C9" w:rsidP="00C13ED2">
            <w:pPr>
              <w:jc w:val="center"/>
              <w:rPr>
                <w:sz w:val="28"/>
                <w:szCs w:val="28"/>
                <w:lang w:val="uk-UA"/>
              </w:rPr>
            </w:pPr>
            <w:r w:rsidRPr="00F62C3E">
              <w:rPr>
                <w:sz w:val="28"/>
                <w:szCs w:val="28"/>
                <w:lang w:val="uk-UA"/>
              </w:rPr>
              <w:t>15</w:t>
            </w:r>
          </w:p>
        </w:tc>
        <w:tc>
          <w:tcPr>
            <w:tcW w:w="1562" w:type="dxa"/>
          </w:tcPr>
          <w:p w:rsidR="000621C9" w:rsidRPr="00F62C3E" w:rsidRDefault="000621C9" w:rsidP="00C13ED2">
            <w:pPr>
              <w:jc w:val="center"/>
              <w:rPr>
                <w:sz w:val="28"/>
                <w:szCs w:val="28"/>
                <w:lang w:val="uk-UA"/>
              </w:rPr>
            </w:pPr>
            <w:r w:rsidRPr="00F62C3E">
              <w:rPr>
                <w:sz w:val="28"/>
                <w:szCs w:val="28"/>
                <w:lang w:val="uk-UA"/>
              </w:rPr>
              <w:t>42</w:t>
            </w:r>
          </w:p>
        </w:tc>
      </w:tr>
      <w:tr w:rsidR="000621C9" w:rsidRPr="00F62C3E" w:rsidTr="00AF6557">
        <w:tc>
          <w:tcPr>
            <w:tcW w:w="496" w:type="dxa"/>
          </w:tcPr>
          <w:p w:rsidR="000621C9" w:rsidRPr="00F62C3E" w:rsidRDefault="000621C9" w:rsidP="00C13ED2">
            <w:pPr>
              <w:rPr>
                <w:b/>
                <w:i/>
                <w:sz w:val="28"/>
                <w:szCs w:val="28"/>
                <w:lang w:val="uk-UA"/>
              </w:rPr>
            </w:pPr>
            <w:r w:rsidRPr="00F62C3E">
              <w:rPr>
                <w:b/>
                <w:i/>
                <w:sz w:val="28"/>
                <w:szCs w:val="28"/>
                <w:lang w:val="uk-UA"/>
              </w:rPr>
              <w:t>2</w:t>
            </w:r>
          </w:p>
        </w:tc>
        <w:tc>
          <w:tcPr>
            <w:tcW w:w="2830" w:type="dxa"/>
          </w:tcPr>
          <w:p w:rsidR="000621C9" w:rsidRPr="00F62C3E" w:rsidRDefault="000621C9" w:rsidP="00C13ED2">
            <w:pPr>
              <w:rPr>
                <w:sz w:val="28"/>
                <w:szCs w:val="28"/>
                <w:lang w:val="uk-UA"/>
              </w:rPr>
            </w:pPr>
            <w:r w:rsidRPr="00F62C3E">
              <w:rPr>
                <w:sz w:val="28"/>
                <w:szCs w:val="28"/>
                <w:lang w:val="uk-UA"/>
              </w:rPr>
              <w:t>Будова атома</w:t>
            </w:r>
          </w:p>
        </w:tc>
        <w:tc>
          <w:tcPr>
            <w:tcW w:w="1563" w:type="dxa"/>
          </w:tcPr>
          <w:p w:rsidR="000621C9" w:rsidRPr="00F62C3E" w:rsidRDefault="000621C9" w:rsidP="00C13ED2">
            <w:pPr>
              <w:jc w:val="center"/>
              <w:rPr>
                <w:sz w:val="28"/>
                <w:szCs w:val="28"/>
                <w:lang w:val="uk-UA"/>
              </w:rPr>
            </w:pPr>
            <w:r w:rsidRPr="00F62C3E">
              <w:rPr>
                <w:sz w:val="28"/>
                <w:szCs w:val="28"/>
                <w:lang w:val="uk-UA"/>
              </w:rPr>
              <w:t>12</w:t>
            </w:r>
          </w:p>
        </w:tc>
        <w:tc>
          <w:tcPr>
            <w:tcW w:w="1902" w:type="dxa"/>
          </w:tcPr>
          <w:p w:rsidR="000621C9" w:rsidRPr="00F62C3E" w:rsidRDefault="000621C9" w:rsidP="00C13ED2">
            <w:pPr>
              <w:jc w:val="center"/>
              <w:rPr>
                <w:sz w:val="28"/>
                <w:szCs w:val="28"/>
                <w:lang w:val="uk-UA"/>
              </w:rPr>
            </w:pPr>
            <w:r w:rsidRPr="00F62C3E">
              <w:rPr>
                <w:sz w:val="28"/>
                <w:szCs w:val="28"/>
                <w:lang w:val="uk-UA"/>
              </w:rPr>
              <w:t>-</w:t>
            </w:r>
          </w:p>
        </w:tc>
        <w:tc>
          <w:tcPr>
            <w:tcW w:w="1676" w:type="dxa"/>
          </w:tcPr>
          <w:p w:rsidR="000621C9" w:rsidRPr="00F62C3E" w:rsidRDefault="000621C9" w:rsidP="00C13ED2">
            <w:pPr>
              <w:jc w:val="center"/>
              <w:rPr>
                <w:sz w:val="28"/>
                <w:szCs w:val="28"/>
                <w:lang w:val="uk-UA"/>
              </w:rPr>
            </w:pPr>
            <w:r w:rsidRPr="00F62C3E">
              <w:rPr>
                <w:sz w:val="28"/>
                <w:szCs w:val="28"/>
                <w:lang w:val="uk-UA"/>
              </w:rPr>
              <w:t>-</w:t>
            </w:r>
          </w:p>
        </w:tc>
        <w:tc>
          <w:tcPr>
            <w:tcW w:w="1562" w:type="dxa"/>
          </w:tcPr>
          <w:p w:rsidR="000621C9" w:rsidRPr="00F62C3E" w:rsidRDefault="000621C9" w:rsidP="00C13ED2">
            <w:pPr>
              <w:jc w:val="center"/>
              <w:rPr>
                <w:sz w:val="28"/>
                <w:szCs w:val="28"/>
                <w:lang w:val="uk-UA"/>
              </w:rPr>
            </w:pPr>
            <w:r w:rsidRPr="00F62C3E">
              <w:rPr>
                <w:sz w:val="28"/>
                <w:szCs w:val="28"/>
                <w:lang w:val="uk-UA"/>
              </w:rPr>
              <w:t>12</w:t>
            </w:r>
          </w:p>
        </w:tc>
      </w:tr>
      <w:tr w:rsidR="000621C9" w:rsidRPr="00F62C3E" w:rsidTr="00AF6557">
        <w:tc>
          <w:tcPr>
            <w:tcW w:w="496" w:type="dxa"/>
          </w:tcPr>
          <w:p w:rsidR="000621C9" w:rsidRPr="00F62C3E" w:rsidRDefault="000621C9" w:rsidP="00C13ED2">
            <w:pPr>
              <w:rPr>
                <w:b/>
                <w:i/>
                <w:sz w:val="28"/>
                <w:szCs w:val="28"/>
                <w:lang w:val="uk-UA"/>
              </w:rPr>
            </w:pPr>
            <w:r w:rsidRPr="00F62C3E">
              <w:rPr>
                <w:b/>
                <w:i/>
                <w:sz w:val="28"/>
                <w:szCs w:val="28"/>
                <w:lang w:val="uk-UA"/>
              </w:rPr>
              <w:t>3</w:t>
            </w:r>
          </w:p>
        </w:tc>
        <w:tc>
          <w:tcPr>
            <w:tcW w:w="2830" w:type="dxa"/>
          </w:tcPr>
          <w:p w:rsidR="000621C9" w:rsidRPr="00F62C3E" w:rsidRDefault="000621C9" w:rsidP="00C13ED2">
            <w:pPr>
              <w:rPr>
                <w:sz w:val="28"/>
                <w:szCs w:val="28"/>
                <w:lang w:val="uk-UA"/>
              </w:rPr>
            </w:pPr>
            <w:r w:rsidRPr="00F62C3E">
              <w:rPr>
                <w:sz w:val="28"/>
                <w:szCs w:val="28"/>
                <w:lang w:val="uk-UA"/>
              </w:rPr>
              <w:t>Періодична система Д.І.Менделєєва як природна класифікація елементів</w:t>
            </w:r>
          </w:p>
        </w:tc>
        <w:tc>
          <w:tcPr>
            <w:tcW w:w="1563" w:type="dxa"/>
          </w:tcPr>
          <w:p w:rsidR="000621C9" w:rsidRPr="00F62C3E" w:rsidRDefault="000621C9" w:rsidP="00C13ED2">
            <w:pPr>
              <w:jc w:val="center"/>
              <w:rPr>
                <w:sz w:val="28"/>
                <w:szCs w:val="28"/>
                <w:lang w:val="uk-UA"/>
              </w:rPr>
            </w:pPr>
            <w:r w:rsidRPr="00F62C3E">
              <w:rPr>
                <w:sz w:val="28"/>
                <w:szCs w:val="28"/>
                <w:lang w:val="uk-UA"/>
              </w:rPr>
              <w:t>12</w:t>
            </w:r>
          </w:p>
        </w:tc>
        <w:tc>
          <w:tcPr>
            <w:tcW w:w="1902" w:type="dxa"/>
          </w:tcPr>
          <w:p w:rsidR="000621C9" w:rsidRPr="00F62C3E" w:rsidRDefault="000621C9" w:rsidP="00C13ED2">
            <w:pPr>
              <w:jc w:val="center"/>
              <w:rPr>
                <w:sz w:val="28"/>
                <w:szCs w:val="28"/>
                <w:lang w:val="uk-UA"/>
              </w:rPr>
            </w:pPr>
            <w:r w:rsidRPr="00F62C3E">
              <w:rPr>
                <w:sz w:val="28"/>
                <w:szCs w:val="28"/>
                <w:lang w:val="uk-UA"/>
              </w:rPr>
              <w:t>-</w:t>
            </w:r>
          </w:p>
        </w:tc>
        <w:tc>
          <w:tcPr>
            <w:tcW w:w="1676" w:type="dxa"/>
          </w:tcPr>
          <w:p w:rsidR="000621C9" w:rsidRPr="00F62C3E" w:rsidRDefault="000621C9" w:rsidP="00C13ED2">
            <w:pPr>
              <w:jc w:val="center"/>
              <w:rPr>
                <w:sz w:val="28"/>
                <w:szCs w:val="28"/>
                <w:lang w:val="uk-UA"/>
              </w:rPr>
            </w:pPr>
            <w:r w:rsidRPr="00F62C3E">
              <w:rPr>
                <w:sz w:val="28"/>
                <w:szCs w:val="28"/>
                <w:lang w:val="uk-UA"/>
              </w:rPr>
              <w:t>15</w:t>
            </w:r>
          </w:p>
        </w:tc>
        <w:tc>
          <w:tcPr>
            <w:tcW w:w="1562" w:type="dxa"/>
          </w:tcPr>
          <w:p w:rsidR="000621C9" w:rsidRPr="00F62C3E" w:rsidRDefault="000621C9" w:rsidP="00C13ED2">
            <w:pPr>
              <w:jc w:val="center"/>
              <w:rPr>
                <w:sz w:val="28"/>
                <w:szCs w:val="28"/>
                <w:lang w:val="uk-UA"/>
              </w:rPr>
            </w:pPr>
            <w:r w:rsidRPr="00F62C3E">
              <w:rPr>
                <w:sz w:val="28"/>
                <w:szCs w:val="28"/>
                <w:lang w:val="uk-UA"/>
              </w:rPr>
              <w:t>27</w:t>
            </w:r>
          </w:p>
        </w:tc>
      </w:tr>
      <w:tr w:rsidR="000621C9" w:rsidRPr="00F62C3E" w:rsidTr="00AF6557">
        <w:tc>
          <w:tcPr>
            <w:tcW w:w="496" w:type="dxa"/>
          </w:tcPr>
          <w:p w:rsidR="000621C9" w:rsidRPr="00F62C3E" w:rsidRDefault="000621C9" w:rsidP="00C13ED2">
            <w:pPr>
              <w:rPr>
                <w:b/>
                <w:i/>
                <w:sz w:val="28"/>
                <w:szCs w:val="28"/>
                <w:lang w:val="uk-UA"/>
              </w:rPr>
            </w:pPr>
            <w:r w:rsidRPr="00F62C3E">
              <w:rPr>
                <w:b/>
                <w:i/>
                <w:sz w:val="28"/>
                <w:szCs w:val="28"/>
                <w:lang w:val="uk-UA"/>
              </w:rPr>
              <w:t>4</w:t>
            </w:r>
          </w:p>
        </w:tc>
        <w:tc>
          <w:tcPr>
            <w:tcW w:w="2830" w:type="dxa"/>
          </w:tcPr>
          <w:p w:rsidR="000621C9" w:rsidRPr="00F62C3E" w:rsidRDefault="000621C9" w:rsidP="00C13ED2">
            <w:pPr>
              <w:rPr>
                <w:sz w:val="28"/>
                <w:szCs w:val="28"/>
                <w:lang w:val="uk-UA"/>
              </w:rPr>
            </w:pPr>
            <w:r w:rsidRPr="00F62C3E">
              <w:rPr>
                <w:sz w:val="28"/>
                <w:szCs w:val="28"/>
                <w:lang w:val="uk-UA"/>
              </w:rPr>
              <w:t>Хімічний зв’язок</w:t>
            </w:r>
          </w:p>
        </w:tc>
        <w:tc>
          <w:tcPr>
            <w:tcW w:w="1563" w:type="dxa"/>
          </w:tcPr>
          <w:p w:rsidR="000621C9" w:rsidRPr="00F62C3E" w:rsidRDefault="000621C9" w:rsidP="00C13ED2">
            <w:pPr>
              <w:jc w:val="center"/>
              <w:rPr>
                <w:sz w:val="28"/>
                <w:szCs w:val="28"/>
                <w:lang w:val="uk-UA"/>
              </w:rPr>
            </w:pPr>
            <w:r w:rsidRPr="00F62C3E">
              <w:rPr>
                <w:sz w:val="28"/>
                <w:szCs w:val="28"/>
                <w:lang w:val="uk-UA"/>
              </w:rPr>
              <w:t>12</w:t>
            </w:r>
          </w:p>
        </w:tc>
        <w:tc>
          <w:tcPr>
            <w:tcW w:w="1902" w:type="dxa"/>
          </w:tcPr>
          <w:p w:rsidR="000621C9" w:rsidRPr="00F62C3E" w:rsidRDefault="000621C9" w:rsidP="00C13ED2">
            <w:pPr>
              <w:jc w:val="center"/>
              <w:rPr>
                <w:sz w:val="28"/>
                <w:szCs w:val="28"/>
                <w:lang w:val="uk-UA"/>
              </w:rPr>
            </w:pPr>
            <w:r w:rsidRPr="00F62C3E">
              <w:rPr>
                <w:sz w:val="28"/>
                <w:szCs w:val="28"/>
                <w:lang w:val="uk-UA"/>
              </w:rPr>
              <w:t>-</w:t>
            </w:r>
          </w:p>
        </w:tc>
        <w:tc>
          <w:tcPr>
            <w:tcW w:w="1676" w:type="dxa"/>
          </w:tcPr>
          <w:p w:rsidR="000621C9" w:rsidRPr="00F62C3E" w:rsidRDefault="000621C9" w:rsidP="00C13ED2">
            <w:pPr>
              <w:jc w:val="center"/>
              <w:rPr>
                <w:sz w:val="28"/>
                <w:szCs w:val="28"/>
                <w:lang w:val="uk-UA"/>
              </w:rPr>
            </w:pPr>
            <w:r w:rsidRPr="00F62C3E">
              <w:rPr>
                <w:sz w:val="28"/>
                <w:szCs w:val="28"/>
                <w:lang w:val="uk-UA"/>
              </w:rPr>
              <w:t>15</w:t>
            </w:r>
          </w:p>
        </w:tc>
        <w:tc>
          <w:tcPr>
            <w:tcW w:w="1562" w:type="dxa"/>
          </w:tcPr>
          <w:p w:rsidR="000621C9" w:rsidRPr="00F62C3E" w:rsidRDefault="000621C9" w:rsidP="00C13ED2">
            <w:pPr>
              <w:jc w:val="center"/>
              <w:rPr>
                <w:sz w:val="28"/>
                <w:szCs w:val="28"/>
                <w:lang w:val="uk-UA"/>
              </w:rPr>
            </w:pPr>
            <w:r w:rsidRPr="00F62C3E">
              <w:rPr>
                <w:sz w:val="28"/>
                <w:szCs w:val="28"/>
                <w:lang w:val="uk-UA"/>
              </w:rPr>
              <w:t>27</w:t>
            </w:r>
          </w:p>
        </w:tc>
      </w:tr>
      <w:tr w:rsidR="000621C9" w:rsidRPr="00F62C3E" w:rsidTr="00AF6557">
        <w:trPr>
          <w:trHeight w:val="70"/>
        </w:trPr>
        <w:tc>
          <w:tcPr>
            <w:tcW w:w="3326" w:type="dxa"/>
            <w:gridSpan w:val="2"/>
          </w:tcPr>
          <w:p w:rsidR="000621C9" w:rsidRPr="00F62C3E" w:rsidRDefault="000621C9" w:rsidP="00C13ED2">
            <w:pPr>
              <w:jc w:val="center"/>
              <w:rPr>
                <w:i/>
                <w:sz w:val="28"/>
                <w:szCs w:val="28"/>
                <w:lang w:val="uk-UA"/>
              </w:rPr>
            </w:pPr>
            <w:r w:rsidRPr="00F62C3E">
              <w:rPr>
                <w:i/>
                <w:sz w:val="28"/>
                <w:szCs w:val="28"/>
                <w:lang w:val="uk-UA"/>
              </w:rPr>
              <w:t>Підсумок за РОЗДІЛ 1</w:t>
            </w:r>
          </w:p>
        </w:tc>
        <w:tc>
          <w:tcPr>
            <w:tcW w:w="1563" w:type="dxa"/>
          </w:tcPr>
          <w:p w:rsidR="000621C9" w:rsidRPr="00F62C3E" w:rsidRDefault="000621C9" w:rsidP="00C13ED2">
            <w:pPr>
              <w:jc w:val="center"/>
              <w:rPr>
                <w:sz w:val="28"/>
                <w:szCs w:val="28"/>
                <w:lang w:val="uk-UA"/>
              </w:rPr>
            </w:pPr>
            <w:r w:rsidRPr="00F62C3E">
              <w:rPr>
                <w:sz w:val="28"/>
                <w:szCs w:val="28"/>
                <w:lang w:val="uk-UA"/>
              </w:rPr>
              <w:t>46</w:t>
            </w:r>
          </w:p>
        </w:tc>
        <w:tc>
          <w:tcPr>
            <w:tcW w:w="1902" w:type="dxa"/>
          </w:tcPr>
          <w:p w:rsidR="000621C9" w:rsidRPr="00F62C3E" w:rsidRDefault="000621C9" w:rsidP="00C13ED2">
            <w:pPr>
              <w:jc w:val="center"/>
              <w:rPr>
                <w:sz w:val="28"/>
                <w:szCs w:val="28"/>
                <w:lang w:val="uk-UA"/>
              </w:rPr>
            </w:pPr>
            <w:r w:rsidRPr="00F62C3E">
              <w:rPr>
                <w:sz w:val="28"/>
                <w:szCs w:val="28"/>
                <w:lang w:val="uk-UA"/>
              </w:rPr>
              <w:t>17</w:t>
            </w:r>
          </w:p>
        </w:tc>
        <w:tc>
          <w:tcPr>
            <w:tcW w:w="1676" w:type="dxa"/>
          </w:tcPr>
          <w:p w:rsidR="000621C9" w:rsidRPr="00F62C3E" w:rsidRDefault="000621C9" w:rsidP="00C13ED2">
            <w:pPr>
              <w:jc w:val="center"/>
              <w:rPr>
                <w:sz w:val="28"/>
                <w:szCs w:val="28"/>
                <w:lang w:val="uk-UA"/>
              </w:rPr>
            </w:pPr>
            <w:r w:rsidRPr="00F62C3E">
              <w:rPr>
                <w:sz w:val="28"/>
                <w:szCs w:val="28"/>
                <w:lang w:val="uk-UA"/>
              </w:rPr>
              <w:t>45</w:t>
            </w:r>
          </w:p>
        </w:tc>
        <w:tc>
          <w:tcPr>
            <w:tcW w:w="1562" w:type="dxa"/>
          </w:tcPr>
          <w:p w:rsidR="000621C9" w:rsidRPr="00F62C3E" w:rsidRDefault="000621C9" w:rsidP="00C13ED2">
            <w:pPr>
              <w:jc w:val="center"/>
              <w:rPr>
                <w:sz w:val="28"/>
                <w:szCs w:val="28"/>
                <w:lang w:val="uk-UA"/>
              </w:rPr>
            </w:pPr>
            <w:r w:rsidRPr="00F62C3E">
              <w:rPr>
                <w:sz w:val="28"/>
                <w:szCs w:val="28"/>
                <w:lang w:val="uk-UA"/>
              </w:rPr>
              <w:t>108</w:t>
            </w:r>
          </w:p>
        </w:tc>
      </w:tr>
      <w:tr w:rsidR="000621C9" w:rsidRPr="00F62C3E" w:rsidTr="00AF6557">
        <w:tc>
          <w:tcPr>
            <w:tcW w:w="10029" w:type="dxa"/>
            <w:gridSpan w:val="6"/>
          </w:tcPr>
          <w:p w:rsidR="000621C9" w:rsidRPr="00F62C3E" w:rsidRDefault="000621C9" w:rsidP="00C13ED2">
            <w:pPr>
              <w:jc w:val="center"/>
              <w:rPr>
                <w:b/>
                <w:i/>
                <w:sz w:val="28"/>
                <w:szCs w:val="28"/>
                <w:lang w:val="uk-UA"/>
              </w:rPr>
            </w:pPr>
            <w:r w:rsidRPr="00F62C3E">
              <w:rPr>
                <w:b/>
                <w:i/>
                <w:sz w:val="28"/>
                <w:szCs w:val="28"/>
                <w:lang w:val="uk-UA"/>
              </w:rPr>
              <w:t>РОЗДІЛ 2</w:t>
            </w:r>
          </w:p>
        </w:tc>
      </w:tr>
      <w:tr w:rsidR="000621C9" w:rsidRPr="000F4660" w:rsidTr="00AF6557">
        <w:tc>
          <w:tcPr>
            <w:tcW w:w="496" w:type="dxa"/>
          </w:tcPr>
          <w:p w:rsidR="000621C9" w:rsidRPr="000F4660" w:rsidRDefault="000621C9" w:rsidP="00C13ED2">
            <w:pPr>
              <w:rPr>
                <w:sz w:val="28"/>
                <w:szCs w:val="28"/>
                <w:lang w:val="uk-UA"/>
              </w:rPr>
            </w:pPr>
            <w:r w:rsidRPr="000F4660">
              <w:rPr>
                <w:sz w:val="28"/>
                <w:szCs w:val="28"/>
                <w:lang w:val="uk-UA"/>
              </w:rPr>
              <w:t>1</w:t>
            </w:r>
          </w:p>
        </w:tc>
        <w:tc>
          <w:tcPr>
            <w:tcW w:w="2830" w:type="dxa"/>
          </w:tcPr>
          <w:p w:rsidR="000621C9" w:rsidRPr="000F4660" w:rsidRDefault="000621C9" w:rsidP="00C13ED2">
            <w:pPr>
              <w:rPr>
                <w:sz w:val="28"/>
                <w:szCs w:val="28"/>
                <w:lang w:val="uk-UA"/>
              </w:rPr>
            </w:pPr>
            <w:r w:rsidRPr="000F4660">
              <w:rPr>
                <w:sz w:val="28"/>
                <w:szCs w:val="28"/>
                <w:lang w:val="uk-UA"/>
              </w:rPr>
              <w:t>2</w:t>
            </w:r>
          </w:p>
        </w:tc>
        <w:tc>
          <w:tcPr>
            <w:tcW w:w="1563" w:type="dxa"/>
          </w:tcPr>
          <w:p w:rsidR="000621C9" w:rsidRPr="000F4660" w:rsidRDefault="000621C9" w:rsidP="00C13ED2">
            <w:pPr>
              <w:jc w:val="center"/>
              <w:rPr>
                <w:sz w:val="28"/>
                <w:szCs w:val="28"/>
                <w:lang w:val="uk-UA"/>
              </w:rPr>
            </w:pPr>
            <w:r w:rsidRPr="000F4660">
              <w:rPr>
                <w:sz w:val="28"/>
                <w:szCs w:val="28"/>
                <w:lang w:val="uk-UA"/>
              </w:rPr>
              <w:t>3</w:t>
            </w:r>
          </w:p>
        </w:tc>
        <w:tc>
          <w:tcPr>
            <w:tcW w:w="1902" w:type="dxa"/>
          </w:tcPr>
          <w:p w:rsidR="000621C9" w:rsidRPr="000F4660" w:rsidRDefault="000621C9" w:rsidP="00C13ED2">
            <w:pPr>
              <w:jc w:val="center"/>
              <w:rPr>
                <w:sz w:val="28"/>
                <w:szCs w:val="28"/>
                <w:lang w:val="uk-UA"/>
              </w:rPr>
            </w:pPr>
            <w:r w:rsidRPr="000F4660">
              <w:rPr>
                <w:sz w:val="28"/>
                <w:szCs w:val="28"/>
                <w:lang w:val="uk-UA"/>
              </w:rPr>
              <w:t>4</w:t>
            </w:r>
          </w:p>
        </w:tc>
        <w:tc>
          <w:tcPr>
            <w:tcW w:w="1676" w:type="dxa"/>
          </w:tcPr>
          <w:p w:rsidR="000621C9" w:rsidRPr="000F4660" w:rsidRDefault="000621C9" w:rsidP="00C13ED2">
            <w:pPr>
              <w:jc w:val="center"/>
              <w:rPr>
                <w:sz w:val="28"/>
                <w:szCs w:val="28"/>
                <w:lang w:val="uk-UA"/>
              </w:rPr>
            </w:pPr>
            <w:r w:rsidRPr="000F4660">
              <w:rPr>
                <w:sz w:val="28"/>
                <w:szCs w:val="28"/>
                <w:lang w:val="uk-UA"/>
              </w:rPr>
              <w:t>5</w:t>
            </w:r>
          </w:p>
        </w:tc>
        <w:tc>
          <w:tcPr>
            <w:tcW w:w="1562" w:type="dxa"/>
          </w:tcPr>
          <w:p w:rsidR="000621C9" w:rsidRPr="000F4660" w:rsidRDefault="000621C9" w:rsidP="00C13ED2">
            <w:pPr>
              <w:jc w:val="center"/>
              <w:rPr>
                <w:sz w:val="28"/>
                <w:szCs w:val="28"/>
                <w:lang w:val="uk-UA"/>
              </w:rPr>
            </w:pPr>
            <w:r w:rsidRPr="000F4660">
              <w:rPr>
                <w:sz w:val="28"/>
                <w:szCs w:val="28"/>
                <w:lang w:val="uk-UA"/>
              </w:rPr>
              <w:t>6</w:t>
            </w:r>
          </w:p>
        </w:tc>
      </w:tr>
      <w:tr w:rsidR="000621C9" w:rsidRPr="00F62C3E" w:rsidTr="00AF6557">
        <w:tc>
          <w:tcPr>
            <w:tcW w:w="496" w:type="dxa"/>
          </w:tcPr>
          <w:p w:rsidR="000621C9" w:rsidRPr="00F62C3E" w:rsidRDefault="000621C9" w:rsidP="00C13ED2">
            <w:pPr>
              <w:rPr>
                <w:b/>
                <w:i/>
                <w:sz w:val="28"/>
                <w:szCs w:val="28"/>
                <w:lang w:val="uk-UA"/>
              </w:rPr>
            </w:pPr>
            <w:r w:rsidRPr="00F62C3E">
              <w:rPr>
                <w:b/>
                <w:i/>
                <w:sz w:val="28"/>
                <w:szCs w:val="28"/>
                <w:lang w:val="uk-UA"/>
              </w:rPr>
              <w:t>5</w:t>
            </w:r>
          </w:p>
        </w:tc>
        <w:tc>
          <w:tcPr>
            <w:tcW w:w="2830" w:type="dxa"/>
          </w:tcPr>
          <w:p w:rsidR="000621C9" w:rsidRPr="00F62C3E" w:rsidRDefault="000621C9" w:rsidP="00C13ED2">
            <w:pPr>
              <w:rPr>
                <w:sz w:val="28"/>
                <w:szCs w:val="28"/>
                <w:lang w:val="uk-UA"/>
              </w:rPr>
            </w:pPr>
            <w:r w:rsidRPr="00F62C3E">
              <w:rPr>
                <w:sz w:val="28"/>
                <w:szCs w:val="28"/>
                <w:lang w:val="uk-UA"/>
              </w:rPr>
              <w:t>Енергетика хімічних реакцій</w:t>
            </w:r>
          </w:p>
        </w:tc>
        <w:tc>
          <w:tcPr>
            <w:tcW w:w="1563" w:type="dxa"/>
          </w:tcPr>
          <w:p w:rsidR="000621C9" w:rsidRPr="00F62C3E" w:rsidRDefault="000621C9" w:rsidP="00C13ED2">
            <w:pPr>
              <w:jc w:val="center"/>
              <w:rPr>
                <w:sz w:val="28"/>
                <w:szCs w:val="28"/>
                <w:lang w:val="uk-UA"/>
              </w:rPr>
            </w:pPr>
            <w:r w:rsidRPr="00F62C3E">
              <w:rPr>
                <w:sz w:val="28"/>
                <w:szCs w:val="28"/>
                <w:lang w:val="uk-UA"/>
              </w:rPr>
              <w:t>10</w:t>
            </w:r>
          </w:p>
        </w:tc>
        <w:tc>
          <w:tcPr>
            <w:tcW w:w="1902" w:type="dxa"/>
          </w:tcPr>
          <w:p w:rsidR="000621C9" w:rsidRPr="00F62C3E" w:rsidRDefault="000621C9" w:rsidP="00C13ED2">
            <w:pPr>
              <w:jc w:val="center"/>
              <w:rPr>
                <w:sz w:val="28"/>
                <w:szCs w:val="28"/>
                <w:lang w:val="uk-UA"/>
              </w:rPr>
            </w:pPr>
            <w:r w:rsidRPr="00F62C3E">
              <w:rPr>
                <w:sz w:val="28"/>
                <w:szCs w:val="28"/>
                <w:lang w:val="uk-UA"/>
              </w:rPr>
              <w:t>17</w:t>
            </w:r>
          </w:p>
        </w:tc>
        <w:tc>
          <w:tcPr>
            <w:tcW w:w="1676" w:type="dxa"/>
          </w:tcPr>
          <w:p w:rsidR="000621C9" w:rsidRPr="00F62C3E" w:rsidRDefault="000621C9" w:rsidP="00C13ED2">
            <w:pPr>
              <w:jc w:val="center"/>
              <w:rPr>
                <w:sz w:val="28"/>
                <w:szCs w:val="28"/>
                <w:lang w:val="uk-UA"/>
              </w:rPr>
            </w:pPr>
            <w:r w:rsidRPr="00F62C3E">
              <w:rPr>
                <w:sz w:val="28"/>
                <w:szCs w:val="28"/>
                <w:lang w:val="uk-UA"/>
              </w:rPr>
              <w:t>20</w:t>
            </w:r>
          </w:p>
        </w:tc>
        <w:tc>
          <w:tcPr>
            <w:tcW w:w="1562" w:type="dxa"/>
          </w:tcPr>
          <w:p w:rsidR="000621C9" w:rsidRPr="00F62C3E" w:rsidRDefault="000621C9" w:rsidP="00C13ED2">
            <w:pPr>
              <w:jc w:val="center"/>
              <w:rPr>
                <w:sz w:val="28"/>
                <w:szCs w:val="28"/>
                <w:lang w:val="uk-UA"/>
              </w:rPr>
            </w:pPr>
            <w:r w:rsidRPr="00F62C3E">
              <w:rPr>
                <w:sz w:val="28"/>
                <w:szCs w:val="28"/>
                <w:lang w:val="uk-UA"/>
              </w:rPr>
              <w:t>47</w:t>
            </w:r>
          </w:p>
        </w:tc>
      </w:tr>
      <w:tr w:rsidR="000621C9" w:rsidRPr="00F62C3E" w:rsidTr="00AF6557">
        <w:tc>
          <w:tcPr>
            <w:tcW w:w="496" w:type="dxa"/>
          </w:tcPr>
          <w:p w:rsidR="000621C9" w:rsidRPr="00F62C3E" w:rsidRDefault="000621C9" w:rsidP="00C13ED2">
            <w:pPr>
              <w:rPr>
                <w:b/>
                <w:i/>
                <w:sz w:val="28"/>
                <w:szCs w:val="28"/>
                <w:lang w:val="uk-UA"/>
              </w:rPr>
            </w:pPr>
            <w:r w:rsidRPr="00F62C3E">
              <w:rPr>
                <w:b/>
                <w:i/>
                <w:sz w:val="28"/>
                <w:szCs w:val="28"/>
                <w:lang w:val="uk-UA"/>
              </w:rPr>
              <w:t>6</w:t>
            </w:r>
          </w:p>
        </w:tc>
        <w:tc>
          <w:tcPr>
            <w:tcW w:w="2830" w:type="dxa"/>
          </w:tcPr>
          <w:p w:rsidR="000621C9" w:rsidRPr="00F62C3E" w:rsidRDefault="000621C9" w:rsidP="00C13ED2">
            <w:pPr>
              <w:rPr>
                <w:sz w:val="28"/>
                <w:szCs w:val="28"/>
                <w:lang w:val="uk-UA"/>
              </w:rPr>
            </w:pPr>
            <w:r w:rsidRPr="00F62C3E">
              <w:rPr>
                <w:sz w:val="28"/>
                <w:szCs w:val="28"/>
                <w:lang w:val="uk-UA"/>
              </w:rPr>
              <w:t>Хімічна кінетика і хімічна рівновага</w:t>
            </w:r>
          </w:p>
        </w:tc>
        <w:tc>
          <w:tcPr>
            <w:tcW w:w="1563" w:type="dxa"/>
          </w:tcPr>
          <w:p w:rsidR="000621C9" w:rsidRPr="00F62C3E" w:rsidRDefault="000621C9" w:rsidP="00C13ED2">
            <w:pPr>
              <w:jc w:val="center"/>
              <w:rPr>
                <w:sz w:val="28"/>
                <w:szCs w:val="28"/>
                <w:lang w:val="uk-UA"/>
              </w:rPr>
            </w:pPr>
            <w:r w:rsidRPr="00F62C3E">
              <w:rPr>
                <w:sz w:val="28"/>
                <w:szCs w:val="28"/>
                <w:lang w:val="uk-UA"/>
              </w:rPr>
              <w:t>10</w:t>
            </w:r>
          </w:p>
        </w:tc>
        <w:tc>
          <w:tcPr>
            <w:tcW w:w="1902" w:type="dxa"/>
          </w:tcPr>
          <w:p w:rsidR="000621C9" w:rsidRPr="00F62C3E" w:rsidRDefault="000621C9" w:rsidP="00C13ED2">
            <w:pPr>
              <w:jc w:val="center"/>
              <w:rPr>
                <w:sz w:val="28"/>
                <w:szCs w:val="28"/>
                <w:lang w:val="uk-UA"/>
              </w:rPr>
            </w:pPr>
            <w:r w:rsidRPr="00F62C3E">
              <w:rPr>
                <w:sz w:val="28"/>
                <w:szCs w:val="28"/>
                <w:lang w:val="uk-UA"/>
              </w:rPr>
              <w:t>12</w:t>
            </w:r>
          </w:p>
          <w:p w:rsidR="000621C9" w:rsidRPr="00F62C3E" w:rsidRDefault="000621C9" w:rsidP="00C13ED2">
            <w:pPr>
              <w:jc w:val="center"/>
              <w:rPr>
                <w:sz w:val="28"/>
                <w:szCs w:val="28"/>
                <w:lang w:val="uk-UA"/>
              </w:rPr>
            </w:pPr>
            <w:r w:rsidRPr="00F62C3E">
              <w:rPr>
                <w:b/>
                <w:i/>
                <w:sz w:val="28"/>
                <w:szCs w:val="28"/>
                <w:lang w:val="uk-UA"/>
              </w:rPr>
              <w:t>Лабораторна робота</w:t>
            </w:r>
            <w:r w:rsidRPr="00F62C3E">
              <w:rPr>
                <w:sz w:val="28"/>
                <w:szCs w:val="28"/>
                <w:lang w:val="uk-UA"/>
              </w:rPr>
              <w:t xml:space="preserve"> </w:t>
            </w:r>
            <w:r w:rsidRPr="00F62C3E">
              <w:rPr>
                <w:b/>
                <w:sz w:val="28"/>
                <w:szCs w:val="28"/>
                <w:lang w:val="uk-UA"/>
              </w:rPr>
              <w:t>«</w:t>
            </w:r>
            <w:r w:rsidRPr="00F62C3E">
              <w:rPr>
                <w:b/>
                <w:i/>
                <w:sz w:val="28"/>
                <w:szCs w:val="28"/>
                <w:lang w:val="uk-UA"/>
              </w:rPr>
              <w:t>Хімічна кінетика і хімічна рівновага</w:t>
            </w:r>
            <w:r w:rsidRPr="00F62C3E">
              <w:rPr>
                <w:b/>
                <w:sz w:val="28"/>
                <w:szCs w:val="28"/>
                <w:lang w:val="uk-UA"/>
              </w:rPr>
              <w:t>»</w:t>
            </w:r>
          </w:p>
        </w:tc>
        <w:tc>
          <w:tcPr>
            <w:tcW w:w="1676" w:type="dxa"/>
          </w:tcPr>
          <w:p w:rsidR="000621C9" w:rsidRPr="00F62C3E" w:rsidRDefault="000621C9" w:rsidP="00C13ED2">
            <w:pPr>
              <w:jc w:val="center"/>
              <w:rPr>
                <w:sz w:val="28"/>
                <w:szCs w:val="28"/>
                <w:lang w:val="uk-UA"/>
              </w:rPr>
            </w:pPr>
            <w:r w:rsidRPr="00F62C3E">
              <w:rPr>
                <w:sz w:val="28"/>
                <w:szCs w:val="28"/>
                <w:lang w:val="uk-UA"/>
              </w:rPr>
              <w:t>-</w:t>
            </w:r>
          </w:p>
        </w:tc>
        <w:tc>
          <w:tcPr>
            <w:tcW w:w="1562" w:type="dxa"/>
          </w:tcPr>
          <w:p w:rsidR="000621C9" w:rsidRPr="00F62C3E" w:rsidRDefault="000621C9" w:rsidP="00C13ED2">
            <w:pPr>
              <w:jc w:val="center"/>
              <w:rPr>
                <w:sz w:val="28"/>
                <w:szCs w:val="28"/>
                <w:lang w:val="uk-UA"/>
              </w:rPr>
            </w:pPr>
            <w:r w:rsidRPr="00F62C3E">
              <w:rPr>
                <w:sz w:val="28"/>
                <w:szCs w:val="28"/>
                <w:lang w:val="uk-UA"/>
              </w:rPr>
              <w:t>27</w:t>
            </w:r>
          </w:p>
        </w:tc>
      </w:tr>
      <w:tr w:rsidR="000621C9" w:rsidRPr="00F62C3E" w:rsidTr="00AF6557">
        <w:tc>
          <w:tcPr>
            <w:tcW w:w="496" w:type="dxa"/>
          </w:tcPr>
          <w:p w:rsidR="000621C9" w:rsidRPr="00F62C3E" w:rsidRDefault="000621C9" w:rsidP="00C13ED2">
            <w:pPr>
              <w:rPr>
                <w:b/>
                <w:i/>
                <w:sz w:val="28"/>
                <w:szCs w:val="28"/>
                <w:lang w:val="uk-UA"/>
              </w:rPr>
            </w:pPr>
            <w:r w:rsidRPr="00F62C3E">
              <w:rPr>
                <w:b/>
                <w:i/>
                <w:sz w:val="28"/>
                <w:szCs w:val="28"/>
                <w:lang w:val="uk-UA"/>
              </w:rPr>
              <w:t>7</w:t>
            </w:r>
          </w:p>
        </w:tc>
        <w:tc>
          <w:tcPr>
            <w:tcW w:w="2830" w:type="dxa"/>
          </w:tcPr>
          <w:p w:rsidR="000621C9" w:rsidRDefault="000621C9" w:rsidP="00C13ED2">
            <w:pPr>
              <w:rPr>
                <w:sz w:val="28"/>
                <w:szCs w:val="28"/>
                <w:lang w:val="uk-UA"/>
              </w:rPr>
            </w:pPr>
            <w:r w:rsidRPr="00F62C3E">
              <w:rPr>
                <w:sz w:val="28"/>
                <w:szCs w:val="28"/>
                <w:lang w:val="uk-UA"/>
              </w:rPr>
              <w:t>Дисперсні системи. Загальні властивості розчинів</w:t>
            </w:r>
          </w:p>
          <w:p w:rsidR="000621C9" w:rsidRPr="00F62C3E" w:rsidRDefault="000621C9" w:rsidP="00C13ED2">
            <w:pPr>
              <w:rPr>
                <w:sz w:val="28"/>
                <w:szCs w:val="28"/>
                <w:lang w:val="uk-UA"/>
              </w:rPr>
            </w:pPr>
          </w:p>
        </w:tc>
        <w:tc>
          <w:tcPr>
            <w:tcW w:w="1563" w:type="dxa"/>
          </w:tcPr>
          <w:p w:rsidR="000621C9" w:rsidRPr="00F62C3E" w:rsidRDefault="000621C9" w:rsidP="00C13ED2">
            <w:pPr>
              <w:jc w:val="center"/>
              <w:rPr>
                <w:sz w:val="28"/>
                <w:szCs w:val="28"/>
                <w:lang w:val="uk-UA"/>
              </w:rPr>
            </w:pPr>
            <w:r w:rsidRPr="00F62C3E">
              <w:rPr>
                <w:sz w:val="28"/>
                <w:szCs w:val="28"/>
                <w:lang w:val="uk-UA"/>
              </w:rPr>
              <w:t>10</w:t>
            </w:r>
          </w:p>
        </w:tc>
        <w:tc>
          <w:tcPr>
            <w:tcW w:w="1902" w:type="dxa"/>
          </w:tcPr>
          <w:p w:rsidR="000621C9" w:rsidRPr="00F62C3E" w:rsidRDefault="000621C9" w:rsidP="00C13ED2">
            <w:pPr>
              <w:jc w:val="center"/>
              <w:rPr>
                <w:sz w:val="28"/>
                <w:szCs w:val="28"/>
                <w:lang w:val="uk-UA"/>
              </w:rPr>
            </w:pPr>
            <w:r w:rsidRPr="00F62C3E">
              <w:rPr>
                <w:sz w:val="28"/>
                <w:szCs w:val="28"/>
                <w:lang w:val="uk-UA"/>
              </w:rPr>
              <w:t>17</w:t>
            </w:r>
          </w:p>
        </w:tc>
        <w:tc>
          <w:tcPr>
            <w:tcW w:w="1676" w:type="dxa"/>
          </w:tcPr>
          <w:p w:rsidR="000621C9" w:rsidRPr="00F62C3E" w:rsidRDefault="000621C9" w:rsidP="00C13ED2">
            <w:pPr>
              <w:jc w:val="center"/>
              <w:rPr>
                <w:sz w:val="28"/>
                <w:szCs w:val="28"/>
                <w:lang w:val="uk-UA"/>
              </w:rPr>
            </w:pPr>
            <w:r w:rsidRPr="00F62C3E">
              <w:rPr>
                <w:sz w:val="28"/>
                <w:szCs w:val="28"/>
                <w:lang w:val="uk-UA"/>
              </w:rPr>
              <w:t>20</w:t>
            </w:r>
          </w:p>
        </w:tc>
        <w:tc>
          <w:tcPr>
            <w:tcW w:w="1562" w:type="dxa"/>
          </w:tcPr>
          <w:p w:rsidR="000621C9" w:rsidRPr="00F62C3E" w:rsidRDefault="000621C9" w:rsidP="00C13ED2">
            <w:pPr>
              <w:jc w:val="center"/>
              <w:rPr>
                <w:sz w:val="28"/>
                <w:szCs w:val="28"/>
                <w:lang w:val="uk-UA"/>
              </w:rPr>
            </w:pPr>
            <w:r w:rsidRPr="00F62C3E">
              <w:rPr>
                <w:sz w:val="28"/>
                <w:szCs w:val="28"/>
                <w:lang w:val="uk-UA"/>
              </w:rPr>
              <w:t>37</w:t>
            </w:r>
          </w:p>
        </w:tc>
      </w:tr>
      <w:tr w:rsidR="000621C9" w:rsidRPr="00F62C3E" w:rsidTr="00AF6557">
        <w:tc>
          <w:tcPr>
            <w:tcW w:w="496" w:type="dxa"/>
          </w:tcPr>
          <w:p w:rsidR="000621C9" w:rsidRPr="00F62C3E" w:rsidRDefault="000621C9" w:rsidP="00C13ED2">
            <w:pPr>
              <w:rPr>
                <w:b/>
                <w:i/>
                <w:sz w:val="28"/>
                <w:szCs w:val="28"/>
                <w:lang w:val="uk-UA"/>
              </w:rPr>
            </w:pPr>
            <w:r w:rsidRPr="00F62C3E">
              <w:rPr>
                <w:b/>
                <w:i/>
                <w:sz w:val="28"/>
                <w:szCs w:val="28"/>
                <w:lang w:val="uk-UA"/>
              </w:rPr>
              <w:t>8</w:t>
            </w:r>
          </w:p>
        </w:tc>
        <w:tc>
          <w:tcPr>
            <w:tcW w:w="2830" w:type="dxa"/>
          </w:tcPr>
          <w:p w:rsidR="000621C9" w:rsidRPr="00F62C3E" w:rsidRDefault="000621C9" w:rsidP="00C13ED2">
            <w:pPr>
              <w:rPr>
                <w:sz w:val="28"/>
                <w:szCs w:val="28"/>
                <w:lang w:val="uk-UA"/>
              </w:rPr>
            </w:pPr>
            <w:r w:rsidRPr="00F62C3E">
              <w:rPr>
                <w:sz w:val="28"/>
                <w:szCs w:val="28"/>
                <w:lang w:val="uk-UA"/>
              </w:rPr>
              <w:t>Електролітична дисоціація. Розчини електролітів</w:t>
            </w:r>
          </w:p>
        </w:tc>
        <w:tc>
          <w:tcPr>
            <w:tcW w:w="1563" w:type="dxa"/>
          </w:tcPr>
          <w:p w:rsidR="000621C9" w:rsidRPr="00F62C3E" w:rsidRDefault="000621C9" w:rsidP="00C13ED2">
            <w:pPr>
              <w:jc w:val="center"/>
              <w:rPr>
                <w:sz w:val="28"/>
                <w:szCs w:val="28"/>
                <w:lang w:val="uk-UA"/>
              </w:rPr>
            </w:pPr>
            <w:r w:rsidRPr="00F62C3E">
              <w:rPr>
                <w:sz w:val="28"/>
                <w:szCs w:val="28"/>
                <w:lang w:val="uk-UA"/>
              </w:rPr>
              <w:t>10</w:t>
            </w:r>
          </w:p>
        </w:tc>
        <w:tc>
          <w:tcPr>
            <w:tcW w:w="1902" w:type="dxa"/>
          </w:tcPr>
          <w:p w:rsidR="000621C9" w:rsidRPr="00F62C3E" w:rsidRDefault="000621C9" w:rsidP="00C13ED2">
            <w:pPr>
              <w:jc w:val="center"/>
              <w:rPr>
                <w:sz w:val="28"/>
                <w:szCs w:val="28"/>
                <w:lang w:val="uk-UA"/>
              </w:rPr>
            </w:pPr>
            <w:r w:rsidRPr="00F62C3E">
              <w:rPr>
                <w:sz w:val="28"/>
                <w:szCs w:val="28"/>
                <w:lang w:val="uk-UA"/>
              </w:rPr>
              <w:t>-</w:t>
            </w:r>
          </w:p>
        </w:tc>
        <w:tc>
          <w:tcPr>
            <w:tcW w:w="1676" w:type="dxa"/>
          </w:tcPr>
          <w:p w:rsidR="000621C9" w:rsidRPr="00F62C3E" w:rsidRDefault="000621C9" w:rsidP="00C13ED2">
            <w:pPr>
              <w:jc w:val="center"/>
              <w:rPr>
                <w:sz w:val="28"/>
                <w:szCs w:val="28"/>
                <w:lang w:val="uk-UA"/>
              </w:rPr>
            </w:pPr>
            <w:r w:rsidRPr="00F62C3E">
              <w:rPr>
                <w:sz w:val="28"/>
                <w:szCs w:val="28"/>
                <w:lang w:val="uk-UA"/>
              </w:rPr>
              <w:t>20</w:t>
            </w:r>
          </w:p>
        </w:tc>
        <w:tc>
          <w:tcPr>
            <w:tcW w:w="1562" w:type="dxa"/>
          </w:tcPr>
          <w:p w:rsidR="000621C9" w:rsidRPr="00F62C3E" w:rsidRDefault="000621C9" w:rsidP="00C13ED2">
            <w:pPr>
              <w:jc w:val="center"/>
              <w:rPr>
                <w:sz w:val="28"/>
                <w:szCs w:val="28"/>
                <w:lang w:val="uk-UA"/>
              </w:rPr>
            </w:pPr>
            <w:r w:rsidRPr="00F62C3E">
              <w:rPr>
                <w:sz w:val="28"/>
                <w:szCs w:val="28"/>
                <w:lang w:val="uk-UA"/>
              </w:rPr>
              <w:t>30</w:t>
            </w:r>
          </w:p>
        </w:tc>
      </w:tr>
      <w:tr w:rsidR="000621C9" w:rsidRPr="00F62C3E" w:rsidTr="00F807F6">
        <w:tc>
          <w:tcPr>
            <w:tcW w:w="3326" w:type="dxa"/>
            <w:gridSpan w:val="2"/>
          </w:tcPr>
          <w:p w:rsidR="000621C9" w:rsidRPr="00F62C3E" w:rsidRDefault="000621C9" w:rsidP="00C13ED2">
            <w:pPr>
              <w:jc w:val="center"/>
              <w:rPr>
                <w:sz w:val="28"/>
                <w:szCs w:val="28"/>
                <w:lang w:val="uk-UA"/>
              </w:rPr>
            </w:pPr>
            <w:r w:rsidRPr="00F62C3E">
              <w:rPr>
                <w:i/>
                <w:sz w:val="28"/>
                <w:szCs w:val="28"/>
                <w:lang w:val="uk-UA"/>
              </w:rPr>
              <w:t>Підсумок за РОЗДІЛ 2</w:t>
            </w:r>
          </w:p>
        </w:tc>
        <w:tc>
          <w:tcPr>
            <w:tcW w:w="1563" w:type="dxa"/>
          </w:tcPr>
          <w:p w:rsidR="000621C9" w:rsidRPr="00F62C3E" w:rsidRDefault="000621C9" w:rsidP="00C13ED2">
            <w:pPr>
              <w:jc w:val="center"/>
              <w:rPr>
                <w:sz w:val="28"/>
                <w:szCs w:val="28"/>
                <w:lang w:val="uk-UA"/>
              </w:rPr>
            </w:pPr>
            <w:r w:rsidRPr="00F62C3E">
              <w:rPr>
                <w:sz w:val="28"/>
                <w:szCs w:val="28"/>
                <w:lang w:val="uk-UA"/>
              </w:rPr>
              <w:t>40</w:t>
            </w:r>
          </w:p>
        </w:tc>
        <w:tc>
          <w:tcPr>
            <w:tcW w:w="1902" w:type="dxa"/>
          </w:tcPr>
          <w:p w:rsidR="000621C9" w:rsidRPr="00F62C3E" w:rsidRDefault="000621C9" w:rsidP="00C13ED2">
            <w:pPr>
              <w:jc w:val="center"/>
              <w:rPr>
                <w:sz w:val="28"/>
                <w:szCs w:val="28"/>
                <w:lang w:val="uk-UA"/>
              </w:rPr>
            </w:pPr>
            <w:r w:rsidRPr="00F62C3E">
              <w:rPr>
                <w:sz w:val="28"/>
                <w:szCs w:val="28"/>
                <w:lang w:val="uk-UA"/>
              </w:rPr>
              <w:t>46</w:t>
            </w:r>
          </w:p>
        </w:tc>
        <w:tc>
          <w:tcPr>
            <w:tcW w:w="1676" w:type="dxa"/>
          </w:tcPr>
          <w:p w:rsidR="000621C9" w:rsidRPr="00F62C3E" w:rsidRDefault="000621C9" w:rsidP="00C13ED2">
            <w:pPr>
              <w:jc w:val="center"/>
              <w:rPr>
                <w:sz w:val="28"/>
                <w:szCs w:val="28"/>
                <w:lang w:val="uk-UA"/>
              </w:rPr>
            </w:pPr>
            <w:r w:rsidRPr="00F62C3E">
              <w:rPr>
                <w:sz w:val="28"/>
                <w:szCs w:val="28"/>
                <w:lang w:val="uk-UA"/>
              </w:rPr>
              <w:t>60</w:t>
            </w:r>
          </w:p>
        </w:tc>
        <w:tc>
          <w:tcPr>
            <w:tcW w:w="1562" w:type="dxa"/>
          </w:tcPr>
          <w:p w:rsidR="000621C9" w:rsidRPr="00F62C3E" w:rsidRDefault="000621C9" w:rsidP="00C13ED2">
            <w:pPr>
              <w:jc w:val="center"/>
              <w:rPr>
                <w:sz w:val="28"/>
                <w:szCs w:val="28"/>
                <w:lang w:val="uk-UA"/>
              </w:rPr>
            </w:pPr>
            <w:r w:rsidRPr="00F62C3E">
              <w:rPr>
                <w:sz w:val="28"/>
                <w:szCs w:val="28"/>
                <w:lang w:val="uk-UA"/>
              </w:rPr>
              <w:t>146</w:t>
            </w:r>
          </w:p>
        </w:tc>
      </w:tr>
      <w:tr w:rsidR="000621C9" w:rsidRPr="00F62C3E" w:rsidTr="00F807F6">
        <w:tc>
          <w:tcPr>
            <w:tcW w:w="10029" w:type="dxa"/>
            <w:gridSpan w:val="6"/>
          </w:tcPr>
          <w:p w:rsidR="000621C9" w:rsidRPr="00F62C3E" w:rsidRDefault="000621C9" w:rsidP="002359DE">
            <w:pPr>
              <w:jc w:val="center"/>
              <w:rPr>
                <w:b/>
                <w:sz w:val="28"/>
                <w:szCs w:val="28"/>
                <w:lang w:val="uk-UA"/>
              </w:rPr>
            </w:pPr>
            <w:r w:rsidRPr="00F62C3E">
              <w:rPr>
                <w:b/>
                <w:i/>
                <w:sz w:val="28"/>
                <w:szCs w:val="28"/>
                <w:lang w:val="uk-UA"/>
              </w:rPr>
              <w:t>РОЗДІЛ 3</w:t>
            </w:r>
          </w:p>
        </w:tc>
      </w:tr>
      <w:tr w:rsidR="000621C9" w:rsidRPr="00F62C3E" w:rsidTr="00F807F6">
        <w:tc>
          <w:tcPr>
            <w:tcW w:w="496" w:type="dxa"/>
            <w:tcBorders>
              <w:left w:val="nil"/>
              <w:bottom w:val="nil"/>
              <w:right w:val="nil"/>
            </w:tcBorders>
          </w:tcPr>
          <w:p w:rsidR="000621C9" w:rsidRPr="00F62C3E" w:rsidRDefault="000621C9" w:rsidP="00C13ED2">
            <w:pPr>
              <w:rPr>
                <w:b/>
                <w:i/>
                <w:sz w:val="28"/>
                <w:szCs w:val="28"/>
                <w:lang w:val="uk-UA"/>
              </w:rPr>
            </w:pPr>
          </w:p>
        </w:tc>
        <w:tc>
          <w:tcPr>
            <w:tcW w:w="2830" w:type="dxa"/>
            <w:tcBorders>
              <w:left w:val="nil"/>
              <w:bottom w:val="nil"/>
              <w:right w:val="nil"/>
            </w:tcBorders>
          </w:tcPr>
          <w:p w:rsidR="000621C9" w:rsidRPr="00F62C3E" w:rsidRDefault="000621C9" w:rsidP="00C13ED2">
            <w:pPr>
              <w:rPr>
                <w:sz w:val="28"/>
                <w:szCs w:val="28"/>
                <w:lang w:val="uk-UA"/>
              </w:rPr>
            </w:pPr>
          </w:p>
        </w:tc>
        <w:tc>
          <w:tcPr>
            <w:tcW w:w="1563" w:type="dxa"/>
            <w:tcBorders>
              <w:left w:val="nil"/>
              <w:bottom w:val="nil"/>
              <w:right w:val="nil"/>
            </w:tcBorders>
          </w:tcPr>
          <w:p w:rsidR="000621C9" w:rsidRPr="00F62C3E" w:rsidRDefault="000621C9" w:rsidP="00C13ED2">
            <w:pPr>
              <w:jc w:val="center"/>
              <w:rPr>
                <w:sz w:val="28"/>
                <w:szCs w:val="28"/>
                <w:lang w:val="uk-UA"/>
              </w:rPr>
            </w:pPr>
          </w:p>
        </w:tc>
        <w:tc>
          <w:tcPr>
            <w:tcW w:w="1902" w:type="dxa"/>
            <w:tcBorders>
              <w:left w:val="nil"/>
              <w:bottom w:val="nil"/>
              <w:right w:val="nil"/>
            </w:tcBorders>
          </w:tcPr>
          <w:p w:rsidR="000621C9" w:rsidRPr="00F62C3E" w:rsidRDefault="000621C9" w:rsidP="00C13ED2">
            <w:pPr>
              <w:jc w:val="center"/>
              <w:rPr>
                <w:sz w:val="28"/>
                <w:szCs w:val="28"/>
                <w:lang w:val="uk-UA"/>
              </w:rPr>
            </w:pPr>
          </w:p>
        </w:tc>
        <w:tc>
          <w:tcPr>
            <w:tcW w:w="1676" w:type="dxa"/>
            <w:tcBorders>
              <w:left w:val="nil"/>
              <w:bottom w:val="nil"/>
              <w:right w:val="nil"/>
            </w:tcBorders>
          </w:tcPr>
          <w:p w:rsidR="000621C9" w:rsidRPr="00F62C3E" w:rsidRDefault="000621C9" w:rsidP="00C13ED2">
            <w:pPr>
              <w:jc w:val="center"/>
              <w:rPr>
                <w:sz w:val="28"/>
                <w:szCs w:val="28"/>
                <w:lang w:val="uk-UA"/>
              </w:rPr>
            </w:pPr>
          </w:p>
        </w:tc>
        <w:tc>
          <w:tcPr>
            <w:tcW w:w="1562" w:type="dxa"/>
            <w:tcBorders>
              <w:left w:val="nil"/>
              <w:bottom w:val="nil"/>
              <w:right w:val="nil"/>
            </w:tcBorders>
          </w:tcPr>
          <w:p w:rsidR="000621C9" w:rsidRPr="00F62C3E" w:rsidRDefault="000621C9" w:rsidP="00C13ED2">
            <w:pPr>
              <w:jc w:val="center"/>
              <w:rPr>
                <w:sz w:val="28"/>
                <w:szCs w:val="28"/>
                <w:lang w:val="uk-UA"/>
              </w:rPr>
            </w:pPr>
          </w:p>
        </w:tc>
      </w:tr>
      <w:tr w:rsidR="000621C9" w:rsidRPr="00F62C3E" w:rsidTr="00F807F6">
        <w:tc>
          <w:tcPr>
            <w:tcW w:w="10029" w:type="dxa"/>
            <w:gridSpan w:val="6"/>
            <w:tcBorders>
              <w:top w:val="nil"/>
              <w:left w:val="nil"/>
              <w:right w:val="nil"/>
            </w:tcBorders>
          </w:tcPr>
          <w:p w:rsidR="000621C9" w:rsidRPr="008330D1" w:rsidRDefault="000621C9" w:rsidP="008330D1">
            <w:pPr>
              <w:rPr>
                <w:sz w:val="28"/>
                <w:szCs w:val="28"/>
                <w:lang w:val="uk-UA"/>
              </w:rPr>
            </w:pPr>
            <w:r w:rsidRPr="008330D1">
              <w:rPr>
                <w:sz w:val="28"/>
                <w:szCs w:val="28"/>
                <w:lang w:val="uk-UA"/>
              </w:rPr>
              <w:t>Продовж. табл. 1</w:t>
            </w:r>
          </w:p>
        </w:tc>
      </w:tr>
      <w:tr w:rsidR="000621C9" w:rsidRPr="00F62C3E" w:rsidTr="00F807F6">
        <w:tc>
          <w:tcPr>
            <w:tcW w:w="496" w:type="dxa"/>
          </w:tcPr>
          <w:p w:rsidR="000621C9" w:rsidRPr="008330D1" w:rsidRDefault="000621C9" w:rsidP="00C13ED2">
            <w:pPr>
              <w:rPr>
                <w:b/>
                <w:sz w:val="28"/>
                <w:szCs w:val="28"/>
                <w:lang w:val="uk-UA"/>
              </w:rPr>
            </w:pPr>
            <w:r w:rsidRPr="008330D1">
              <w:rPr>
                <w:b/>
                <w:sz w:val="28"/>
                <w:szCs w:val="28"/>
                <w:lang w:val="uk-UA"/>
              </w:rPr>
              <w:t>1</w:t>
            </w:r>
          </w:p>
        </w:tc>
        <w:tc>
          <w:tcPr>
            <w:tcW w:w="2830" w:type="dxa"/>
          </w:tcPr>
          <w:p w:rsidR="000621C9" w:rsidRPr="008330D1" w:rsidRDefault="000621C9" w:rsidP="00C13ED2">
            <w:pPr>
              <w:rPr>
                <w:b/>
                <w:sz w:val="28"/>
                <w:szCs w:val="28"/>
                <w:lang w:val="uk-UA"/>
              </w:rPr>
            </w:pPr>
            <w:r w:rsidRPr="008330D1">
              <w:rPr>
                <w:b/>
                <w:sz w:val="28"/>
                <w:szCs w:val="28"/>
                <w:lang w:val="uk-UA"/>
              </w:rPr>
              <w:t>2</w:t>
            </w:r>
          </w:p>
        </w:tc>
        <w:tc>
          <w:tcPr>
            <w:tcW w:w="1563" w:type="dxa"/>
          </w:tcPr>
          <w:p w:rsidR="000621C9" w:rsidRPr="008330D1" w:rsidRDefault="000621C9" w:rsidP="00C13ED2">
            <w:pPr>
              <w:jc w:val="center"/>
              <w:rPr>
                <w:b/>
                <w:sz w:val="28"/>
                <w:szCs w:val="28"/>
                <w:lang w:val="uk-UA"/>
              </w:rPr>
            </w:pPr>
            <w:r w:rsidRPr="008330D1">
              <w:rPr>
                <w:b/>
                <w:sz w:val="28"/>
                <w:szCs w:val="28"/>
                <w:lang w:val="uk-UA"/>
              </w:rPr>
              <w:t>3</w:t>
            </w:r>
          </w:p>
        </w:tc>
        <w:tc>
          <w:tcPr>
            <w:tcW w:w="1902" w:type="dxa"/>
          </w:tcPr>
          <w:p w:rsidR="000621C9" w:rsidRPr="008330D1" w:rsidRDefault="000621C9" w:rsidP="00C13ED2">
            <w:pPr>
              <w:jc w:val="center"/>
              <w:rPr>
                <w:b/>
                <w:sz w:val="28"/>
                <w:szCs w:val="28"/>
                <w:lang w:val="uk-UA"/>
              </w:rPr>
            </w:pPr>
            <w:r w:rsidRPr="008330D1">
              <w:rPr>
                <w:b/>
                <w:sz w:val="28"/>
                <w:szCs w:val="28"/>
                <w:lang w:val="uk-UA"/>
              </w:rPr>
              <w:t>4</w:t>
            </w:r>
          </w:p>
        </w:tc>
        <w:tc>
          <w:tcPr>
            <w:tcW w:w="1676" w:type="dxa"/>
          </w:tcPr>
          <w:p w:rsidR="000621C9" w:rsidRPr="008330D1" w:rsidRDefault="000621C9" w:rsidP="00C13ED2">
            <w:pPr>
              <w:jc w:val="center"/>
              <w:rPr>
                <w:b/>
                <w:sz w:val="28"/>
                <w:szCs w:val="28"/>
                <w:lang w:val="uk-UA"/>
              </w:rPr>
            </w:pPr>
            <w:r w:rsidRPr="008330D1">
              <w:rPr>
                <w:b/>
                <w:sz w:val="28"/>
                <w:szCs w:val="28"/>
                <w:lang w:val="uk-UA"/>
              </w:rPr>
              <w:t>5</w:t>
            </w:r>
          </w:p>
        </w:tc>
        <w:tc>
          <w:tcPr>
            <w:tcW w:w="1562" w:type="dxa"/>
          </w:tcPr>
          <w:p w:rsidR="000621C9" w:rsidRPr="008330D1" w:rsidRDefault="000621C9" w:rsidP="00C13ED2">
            <w:pPr>
              <w:jc w:val="center"/>
              <w:rPr>
                <w:b/>
                <w:sz w:val="28"/>
                <w:szCs w:val="28"/>
                <w:lang w:val="uk-UA"/>
              </w:rPr>
            </w:pPr>
            <w:r w:rsidRPr="008330D1">
              <w:rPr>
                <w:b/>
                <w:sz w:val="28"/>
                <w:szCs w:val="28"/>
                <w:lang w:val="uk-UA"/>
              </w:rPr>
              <w:t>6</w:t>
            </w:r>
          </w:p>
        </w:tc>
      </w:tr>
      <w:tr w:rsidR="000621C9" w:rsidRPr="00F62C3E" w:rsidTr="00AF6557">
        <w:tc>
          <w:tcPr>
            <w:tcW w:w="496" w:type="dxa"/>
          </w:tcPr>
          <w:p w:rsidR="000621C9" w:rsidRPr="00F62C3E" w:rsidRDefault="000621C9" w:rsidP="00C13ED2">
            <w:pPr>
              <w:rPr>
                <w:b/>
                <w:i/>
                <w:sz w:val="28"/>
                <w:szCs w:val="28"/>
                <w:lang w:val="uk-UA"/>
              </w:rPr>
            </w:pPr>
            <w:r w:rsidRPr="00F62C3E">
              <w:rPr>
                <w:b/>
                <w:i/>
                <w:sz w:val="28"/>
                <w:szCs w:val="28"/>
                <w:lang w:val="uk-UA"/>
              </w:rPr>
              <w:t>9</w:t>
            </w:r>
          </w:p>
        </w:tc>
        <w:tc>
          <w:tcPr>
            <w:tcW w:w="2830" w:type="dxa"/>
          </w:tcPr>
          <w:p w:rsidR="000621C9" w:rsidRPr="00F62C3E" w:rsidRDefault="000621C9" w:rsidP="00C13ED2">
            <w:pPr>
              <w:rPr>
                <w:sz w:val="28"/>
                <w:szCs w:val="28"/>
                <w:lang w:val="uk-UA"/>
              </w:rPr>
            </w:pPr>
            <w:r w:rsidRPr="00F62C3E">
              <w:rPr>
                <w:sz w:val="28"/>
                <w:szCs w:val="28"/>
                <w:lang w:val="uk-UA"/>
              </w:rPr>
              <w:t>Окисно-відновні реакції</w:t>
            </w:r>
          </w:p>
        </w:tc>
        <w:tc>
          <w:tcPr>
            <w:tcW w:w="1563" w:type="dxa"/>
          </w:tcPr>
          <w:p w:rsidR="000621C9" w:rsidRPr="00F62C3E" w:rsidRDefault="000621C9" w:rsidP="00C13ED2">
            <w:pPr>
              <w:jc w:val="center"/>
              <w:rPr>
                <w:sz w:val="28"/>
                <w:szCs w:val="28"/>
                <w:lang w:val="uk-UA"/>
              </w:rPr>
            </w:pPr>
            <w:r w:rsidRPr="00F62C3E">
              <w:rPr>
                <w:sz w:val="28"/>
                <w:szCs w:val="28"/>
                <w:lang w:val="uk-UA"/>
              </w:rPr>
              <w:t>12</w:t>
            </w:r>
          </w:p>
        </w:tc>
        <w:tc>
          <w:tcPr>
            <w:tcW w:w="1902" w:type="dxa"/>
          </w:tcPr>
          <w:p w:rsidR="000621C9" w:rsidRPr="00F62C3E" w:rsidRDefault="000621C9" w:rsidP="00C13ED2">
            <w:pPr>
              <w:jc w:val="center"/>
              <w:rPr>
                <w:sz w:val="28"/>
                <w:szCs w:val="28"/>
                <w:lang w:val="uk-UA"/>
              </w:rPr>
            </w:pPr>
            <w:r w:rsidRPr="00F62C3E">
              <w:rPr>
                <w:sz w:val="28"/>
                <w:szCs w:val="28"/>
                <w:lang w:val="uk-UA"/>
              </w:rPr>
              <w:t>15</w:t>
            </w:r>
          </w:p>
          <w:p w:rsidR="000621C9" w:rsidRPr="00F62C3E" w:rsidRDefault="000621C9" w:rsidP="00C13ED2">
            <w:pPr>
              <w:jc w:val="center"/>
              <w:rPr>
                <w:sz w:val="28"/>
                <w:szCs w:val="28"/>
                <w:lang w:val="uk-UA"/>
              </w:rPr>
            </w:pPr>
            <w:r w:rsidRPr="00F62C3E">
              <w:rPr>
                <w:b/>
                <w:i/>
                <w:sz w:val="28"/>
                <w:szCs w:val="28"/>
                <w:lang w:val="uk-UA"/>
              </w:rPr>
              <w:t>Лабораторна робота</w:t>
            </w:r>
            <w:r w:rsidRPr="00F62C3E">
              <w:rPr>
                <w:sz w:val="28"/>
                <w:szCs w:val="28"/>
                <w:lang w:val="uk-UA"/>
              </w:rPr>
              <w:t xml:space="preserve"> </w:t>
            </w:r>
            <w:r w:rsidRPr="00F62C3E">
              <w:rPr>
                <w:b/>
                <w:sz w:val="28"/>
                <w:szCs w:val="28"/>
                <w:lang w:val="uk-UA"/>
              </w:rPr>
              <w:t>«</w:t>
            </w:r>
            <w:r w:rsidRPr="00F62C3E">
              <w:rPr>
                <w:b/>
                <w:i/>
                <w:sz w:val="28"/>
                <w:szCs w:val="28"/>
                <w:lang w:val="uk-UA"/>
              </w:rPr>
              <w:t>Окисно-відновні реакції</w:t>
            </w:r>
            <w:r w:rsidRPr="00F62C3E">
              <w:rPr>
                <w:b/>
                <w:sz w:val="28"/>
                <w:szCs w:val="28"/>
                <w:lang w:val="uk-UA"/>
              </w:rPr>
              <w:t>»</w:t>
            </w:r>
          </w:p>
        </w:tc>
        <w:tc>
          <w:tcPr>
            <w:tcW w:w="1676" w:type="dxa"/>
          </w:tcPr>
          <w:p w:rsidR="000621C9" w:rsidRPr="00F62C3E" w:rsidRDefault="000621C9" w:rsidP="00C13ED2">
            <w:pPr>
              <w:jc w:val="center"/>
              <w:rPr>
                <w:sz w:val="28"/>
                <w:szCs w:val="28"/>
                <w:lang w:val="uk-UA"/>
              </w:rPr>
            </w:pPr>
            <w:r w:rsidRPr="00F62C3E">
              <w:rPr>
                <w:sz w:val="28"/>
                <w:szCs w:val="28"/>
                <w:lang w:val="uk-UA"/>
              </w:rPr>
              <w:t>17</w:t>
            </w:r>
          </w:p>
        </w:tc>
        <w:tc>
          <w:tcPr>
            <w:tcW w:w="1562" w:type="dxa"/>
          </w:tcPr>
          <w:p w:rsidR="000621C9" w:rsidRPr="00F62C3E" w:rsidRDefault="000621C9" w:rsidP="00C13ED2">
            <w:pPr>
              <w:jc w:val="center"/>
              <w:rPr>
                <w:sz w:val="28"/>
                <w:szCs w:val="28"/>
                <w:lang w:val="uk-UA"/>
              </w:rPr>
            </w:pPr>
            <w:r w:rsidRPr="00F62C3E">
              <w:rPr>
                <w:sz w:val="28"/>
                <w:szCs w:val="28"/>
                <w:lang w:val="uk-UA"/>
              </w:rPr>
              <w:t>44</w:t>
            </w:r>
          </w:p>
        </w:tc>
      </w:tr>
      <w:tr w:rsidR="000621C9" w:rsidRPr="00F62C3E" w:rsidTr="002F24A6">
        <w:tc>
          <w:tcPr>
            <w:tcW w:w="10029" w:type="dxa"/>
            <w:gridSpan w:val="6"/>
          </w:tcPr>
          <w:p w:rsidR="000621C9" w:rsidRPr="00F62C3E" w:rsidRDefault="000621C9" w:rsidP="00C13ED2">
            <w:pPr>
              <w:rPr>
                <w:sz w:val="28"/>
                <w:szCs w:val="28"/>
                <w:lang w:val="uk-UA"/>
              </w:rPr>
            </w:pPr>
            <w:r w:rsidRPr="000005E9">
              <w:rPr>
                <w:sz w:val="28"/>
                <w:szCs w:val="28"/>
                <w:lang w:val="uk-UA"/>
              </w:rPr>
              <w:t xml:space="preserve">Продовження </w:t>
            </w:r>
            <w:r>
              <w:rPr>
                <w:sz w:val="28"/>
                <w:szCs w:val="28"/>
                <w:lang w:val="uk-UA"/>
              </w:rPr>
              <w:t>табл</w:t>
            </w:r>
            <w:r w:rsidRPr="000005E9">
              <w:rPr>
                <w:sz w:val="28"/>
                <w:szCs w:val="28"/>
                <w:lang w:val="uk-UA"/>
              </w:rPr>
              <w:t>1</w:t>
            </w:r>
          </w:p>
        </w:tc>
      </w:tr>
      <w:tr w:rsidR="000621C9" w:rsidRPr="00F62C3E" w:rsidTr="00AF6557">
        <w:tc>
          <w:tcPr>
            <w:tcW w:w="496" w:type="dxa"/>
          </w:tcPr>
          <w:p w:rsidR="000621C9" w:rsidRPr="00F62C3E" w:rsidRDefault="000621C9" w:rsidP="00C13ED2">
            <w:pPr>
              <w:rPr>
                <w:b/>
                <w:i/>
                <w:sz w:val="28"/>
                <w:szCs w:val="28"/>
                <w:lang w:val="uk-UA"/>
              </w:rPr>
            </w:pPr>
            <w:r w:rsidRPr="00F62C3E">
              <w:rPr>
                <w:b/>
                <w:i/>
                <w:sz w:val="28"/>
                <w:szCs w:val="28"/>
                <w:lang w:val="uk-UA"/>
              </w:rPr>
              <w:t>10</w:t>
            </w:r>
          </w:p>
        </w:tc>
        <w:tc>
          <w:tcPr>
            <w:tcW w:w="2830" w:type="dxa"/>
          </w:tcPr>
          <w:p w:rsidR="000621C9" w:rsidRPr="00F62C3E" w:rsidRDefault="000621C9" w:rsidP="00C13ED2">
            <w:pPr>
              <w:rPr>
                <w:sz w:val="28"/>
                <w:szCs w:val="28"/>
                <w:lang w:val="uk-UA"/>
              </w:rPr>
            </w:pPr>
            <w:r w:rsidRPr="00F62C3E">
              <w:rPr>
                <w:sz w:val="28"/>
                <w:szCs w:val="28"/>
                <w:lang w:val="uk-UA"/>
              </w:rPr>
              <w:t>Загальні основи електрохімії</w:t>
            </w:r>
          </w:p>
        </w:tc>
        <w:tc>
          <w:tcPr>
            <w:tcW w:w="1563" w:type="dxa"/>
          </w:tcPr>
          <w:p w:rsidR="000621C9" w:rsidRPr="00F62C3E" w:rsidRDefault="000621C9" w:rsidP="00C13ED2">
            <w:pPr>
              <w:jc w:val="center"/>
              <w:rPr>
                <w:sz w:val="28"/>
                <w:szCs w:val="28"/>
                <w:lang w:val="uk-UA"/>
              </w:rPr>
            </w:pPr>
            <w:r w:rsidRPr="00F62C3E">
              <w:rPr>
                <w:sz w:val="28"/>
                <w:szCs w:val="28"/>
                <w:lang w:val="uk-UA"/>
              </w:rPr>
              <w:t>10</w:t>
            </w:r>
          </w:p>
        </w:tc>
        <w:tc>
          <w:tcPr>
            <w:tcW w:w="1902" w:type="dxa"/>
          </w:tcPr>
          <w:p w:rsidR="000621C9" w:rsidRPr="00F62C3E" w:rsidRDefault="000621C9" w:rsidP="00C13ED2">
            <w:pPr>
              <w:jc w:val="center"/>
              <w:rPr>
                <w:sz w:val="28"/>
                <w:szCs w:val="28"/>
                <w:lang w:val="uk-UA"/>
              </w:rPr>
            </w:pPr>
            <w:r w:rsidRPr="00F62C3E">
              <w:rPr>
                <w:sz w:val="28"/>
                <w:szCs w:val="28"/>
                <w:lang w:val="uk-UA"/>
              </w:rPr>
              <w:t>17</w:t>
            </w:r>
          </w:p>
          <w:p w:rsidR="000621C9" w:rsidRPr="00F62C3E" w:rsidRDefault="000621C9" w:rsidP="00C13ED2">
            <w:pPr>
              <w:jc w:val="center"/>
              <w:rPr>
                <w:b/>
                <w:i/>
                <w:sz w:val="28"/>
                <w:szCs w:val="28"/>
                <w:lang w:val="uk-UA"/>
              </w:rPr>
            </w:pPr>
            <w:r w:rsidRPr="00F62C3E">
              <w:rPr>
                <w:b/>
                <w:i/>
                <w:sz w:val="28"/>
                <w:szCs w:val="28"/>
                <w:lang w:val="uk-UA"/>
              </w:rPr>
              <w:t>Лабораторна робота</w:t>
            </w:r>
            <w:r w:rsidRPr="00F62C3E">
              <w:rPr>
                <w:i/>
                <w:sz w:val="28"/>
                <w:szCs w:val="28"/>
                <w:lang w:val="uk-UA"/>
              </w:rPr>
              <w:t xml:space="preserve"> </w:t>
            </w:r>
            <w:r w:rsidRPr="00F62C3E">
              <w:rPr>
                <w:b/>
                <w:i/>
                <w:sz w:val="28"/>
                <w:szCs w:val="28"/>
                <w:lang w:val="uk-UA"/>
              </w:rPr>
              <w:t>«Гальванічні елементи»</w:t>
            </w:r>
          </w:p>
        </w:tc>
        <w:tc>
          <w:tcPr>
            <w:tcW w:w="1676" w:type="dxa"/>
          </w:tcPr>
          <w:p w:rsidR="000621C9" w:rsidRPr="00F62C3E" w:rsidRDefault="000621C9" w:rsidP="00C13ED2">
            <w:pPr>
              <w:jc w:val="center"/>
              <w:rPr>
                <w:sz w:val="28"/>
                <w:szCs w:val="28"/>
                <w:lang w:val="uk-UA"/>
              </w:rPr>
            </w:pPr>
            <w:r w:rsidRPr="00F62C3E">
              <w:rPr>
                <w:sz w:val="28"/>
                <w:szCs w:val="28"/>
                <w:lang w:val="uk-UA"/>
              </w:rPr>
              <w:t>-</w:t>
            </w:r>
          </w:p>
        </w:tc>
        <w:tc>
          <w:tcPr>
            <w:tcW w:w="1562" w:type="dxa"/>
          </w:tcPr>
          <w:p w:rsidR="000621C9" w:rsidRPr="00F62C3E" w:rsidRDefault="000621C9" w:rsidP="00C13ED2">
            <w:pPr>
              <w:jc w:val="center"/>
              <w:rPr>
                <w:sz w:val="28"/>
                <w:szCs w:val="28"/>
                <w:lang w:val="uk-UA"/>
              </w:rPr>
            </w:pPr>
            <w:r w:rsidRPr="00F62C3E">
              <w:rPr>
                <w:sz w:val="28"/>
                <w:szCs w:val="28"/>
                <w:lang w:val="uk-UA"/>
              </w:rPr>
              <w:t>27</w:t>
            </w:r>
          </w:p>
        </w:tc>
      </w:tr>
      <w:tr w:rsidR="000621C9" w:rsidRPr="00F62C3E" w:rsidTr="00AF6557">
        <w:tc>
          <w:tcPr>
            <w:tcW w:w="496" w:type="dxa"/>
          </w:tcPr>
          <w:p w:rsidR="000621C9" w:rsidRPr="00F62C3E" w:rsidRDefault="000621C9" w:rsidP="00C13ED2">
            <w:pPr>
              <w:rPr>
                <w:b/>
                <w:i/>
                <w:sz w:val="28"/>
                <w:szCs w:val="28"/>
                <w:lang w:val="uk-UA"/>
              </w:rPr>
            </w:pPr>
            <w:r w:rsidRPr="00F62C3E">
              <w:rPr>
                <w:b/>
                <w:i/>
                <w:sz w:val="28"/>
                <w:szCs w:val="28"/>
                <w:lang w:val="uk-UA"/>
              </w:rPr>
              <w:t>11</w:t>
            </w:r>
          </w:p>
        </w:tc>
        <w:tc>
          <w:tcPr>
            <w:tcW w:w="2830" w:type="dxa"/>
          </w:tcPr>
          <w:p w:rsidR="000621C9" w:rsidRPr="00F62C3E" w:rsidRDefault="000621C9" w:rsidP="00C13ED2">
            <w:pPr>
              <w:rPr>
                <w:sz w:val="28"/>
                <w:szCs w:val="28"/>
                <w:lang w:val="uk-UA"/>
              </w:rPr>
            </w:pPr>
            <w:r w:rsidRPr="00F62C3E">
              <w:rPr>
                <w:sz w:val="28"/>
                <w:szCs w:val="28"/>
                <w:lang w:val="uk-UA"/>
              </w:rPr>
              <w:t>Корозія металів. Захист від корозії</w:t>
            </w:r>
          </w:p>
        </w:tc>
        <w:tc>
          <w:tcPr>
            <w:tcW w:w="1563" w:type="dxa"/>
          </w:tcPr>
          <w:p w:rsidR="000621C9" w:rsidRPr="00F62C3E" w:rsidRDefault="000621C9" w:rsidP="00C13ED2">
            <w:pPr>
              <w:jc w:val="center"/>
              <w:rPr>
                <w:sz w:val="28"/>
                <w:szCs w:val="28"/>
                <w:lang w:val="uk-UA"/>
              </w:rPr>
            </w:pPr>
            <w:r w:rsidRPr="00F62C3E">
              <w:rPr>
                <w:sz w:val="28"/>
                <w:szCs w:val="28"/>
                <w:lang w:val="uk-UA"/>
              </w:rPr>
              <w:t>10</w:t>
            </w:r>
          </w:p>
        </w:tc>
        <w:tc>
          <w:tcPr>
            <w:tcW w:w="1902" w:type="dxa"/>
          </w:tcPr>
          <w:p w:rsidR="000621C9" w:rsidRPr="00F62C3E" w:rsidRDefault="000621C9" w:rsidP="00C13ED2">
            <w:pPr>
              <w:jc w:val="center"/>
              <w:rPr>
                <w:sz w:val="28"/>
                <w:szCs w:val="28"/>
                <w:lang w:val="uk-UA"/>
              </w:rPr>
            </w:pPr>
            <w:r w:rsidRPr="00F62C3E">
              <w:rPr>
                <w:sz w:val="28"/>
                <w:szCs w:val="28"/>
                <w:lang w:val="uk-UA"/>
              </w:rPr>
              <w:t>-</w:t>
            </w:r>
          </w:p>
        </w:tc>
        <w:tc>
          <w:tcPr>
            <w:tcW w:w="1676" w:type="dxa"/>
          </w:tcPr>
          <w:p w:rsidR="000621C9" w:rsidRPr="00F62C3E" w:rsidRDefault="000621C9" w:rsidP="00C13ED2">
            <w:pPr>
              <w:jc w:val="center"/>
              <w:rPr>
                <w:sz w:val="28"/>
                <w:szCs w:val="28"/>
                <w:lang w:val="uk-UA"/>
              </w:rPr>
            </w:pPr>
            <w:r w:rsidRPr="00F62C3E">
              <w:rPr>
                <w:sz w:val="28"/>
                <w:szCs w:val="28"/>
                <w:lang w:val="uk-UA"/>
              </w:rPr>
              <w:t>-</w:t>
            </w:r>
          </w:p>
        </w:tc>
        <w:tc>
          <w:tcPr>
            <w:tcW w:w="1562" w:type="dxa"/>
          </w:tcPr>
          <w:p w:rsidR="000621C9" w:rsidRPr="00F62C3E" w:rsidRDefault="000621C9" w:rsidP="00C13ED2">
            <w:pPr>
              <w:jc w:val="center"/>
              <w:rPr>
                <w:sz w:val="28"/>
                <w:szCs w:val="28"/>
                <w:lang w:val="uk-UA"/>
              </w:rPr>
            </w:pPr>
            <w:r w:rsidRPr="00F62C3E">
              <w:rPr>
                <w:sz w:val="28"/>
                <w:szCs w:val="28"/>
                <w:lang w:val="uk-UA"/>
              </w:rPr>
              <w:t>10</w:t>
            </w:r>
          </w:p>
        </w:tc>
      </w:tr>
      <w:tr w:rsidR="000621C9" w:rsidRPr="00F62C3E" w:rsidTr="00AF6557">
        <w:tc>
          <w:tcPr>
            <w:tcW w:w="3326" w:type="dxa"/>
            <w:gridSpan w:val="2"/>
          </w:tcPr>
          <w:p w:rsidR="000621C9" w:rsidRPr="00F62C3E" w:rsidRDefault="000621C9" w:rsidP="00C13ED2">
            <w:pPr>
              <w:jc w:val="center"/>
              <w:rPr>
                <w:sz w:val="28"/>
                <w:szCs w:val="28"/>
                <w:lang w:val="uk-UA"/>
              </w:rPr>
            </w:pPr>
            <w:r w:rsidRPr="00F62C3E">
              <w:rPr>
                <w:i/>
                <w:sz w:val="28"/>
                <w:szCs w:val="28"/>
                <w:lang w:val="uk-UA"/>
              </w:rPr>
              <w:t>Підсумок за РОЗДІЛ 3</w:t>
            </w:r>
          </w:p>
        </w:tc>
        <w:tc>
          <w:tcPr>
            <w:tcW w:w="1563" w:type="dxa"/>
          </w:tcPr>
          <w:p w:rsidR="000621C9" w:rsidRPr="00F62C3E" w:rsidRDefault="000621C9" w:rsidP="00C13ED2">
            <w:pPr>
              <w:jc w:val="center"/>
              <w:rPr>
                <w:sz w:val="28"/>
                <w:szCs w:val="28"/>
                <w:lang w:val="uk-UA"/>
              </w:rPr>
            </w:pPr>
            <w:r w:rsidRPr="00F62C3E">
              <w:rPr>
                <w:sz w:val="28"/>
                <w:szCs w:val="28"/>
                <w:lang w:val="uk-UA"/>
              </w:rPr>
              <w:t>32</w:t>
            </w:r>
          </w:p>
        </w:tc>
        <w:tc>
          <w:tcPr>
            <w:tcW w:w="1902" w:type="dxa"/>
          </w:tcPr>
          <w:p w:rsidR="000621C9" w:rsidRPr="00F62C3E" w:rsidRDefault="000621C9" w:rsidP="00C13ED2">
            <w:pPr>
              <w:jc w:val="center"/>
              <w:rPr>
                <w:sz w:val="28"/>
                <w:szCs w:val="28"/>
                <w:lang w:val="uk-UA"/>
              </w:rPr>
            </w:pPr>
            <w:r w:rsidRPr="00F62C3E">
              <w:rPr>
                <w:sz w:val="28"/>
                <w:szCs w:val="28"/>
                <w:lang w:val="uk-UA"/>
              </w:rPr>
              <w:t>32</w:t>
            </w:r>
          </w:p>
        </w:tc>
        <w:tc>
          <w:tcPr>
            <w:tcW w:w="1676" w:type="dxa"/>
          </w:tcPr>
          <w:p w:rsidR="000621C9" w:rsidRPr="00F62C3E" w:rsidRDefault="000621C9" w:rsidP="00C13ED2">
            <w:pPr>
              <w:jc w:val="center"/>
              <w:rPr>
                <w:sz w:val="28"/>
                <w:szCs w:val="28"/>
                <w:lang w:val="uk-UA"/>
              </w:rPr>
            </w:pPr>
            <w:r w:rsidRPr="00F62C3E">
              <w:rPr>
                <w:sz w:val="28"/>
                <w:szCs w:val="28"/>
                <w:lang w:val="uk-UA"/>
              </w:rPr>
              <w:t>17</w:t>
            </w:r>
          </w:p>
        </w:tc>
        <w:tc>
          <w:tcPr>
            <w:tcW w:w="1562" w:type="dxa"/>
          </w:tcPr>
          <w:p w:rsidR="000621C9" w:rsidRPr="00F62C3E" w:rsidRDefault="000621C9" w:rsidP="00C13ED2">
            <w:pPr>
              <w:jc w:val="center"/>
              <w:rPr>
                <w:sz w:val="28"/>
                <w:szCs w:val="28"/>
                <w:lang w:val="uk-UA"/>
              </w:rPr>
            </w:pPr>
            <w:r w:rsidRPr="00F62C3E">
              <w:rPr>
                <w:sz w:val="28"/>
                <w:szCs w:val="28"/>
                <w:lang w:val="uk-UA"/>
              </w:rPr>
              <w:t>81</w:t>
            </w:r>
          </w:p>
        </w:tc>
      </w:tr>
      <w:tr w:rsidR="000621C9" w:rsidRPr="00F62C3E" w:rsidTr="00AF6557">
        <w:tc>
          <w:tcPr>
            <w:tcW w:w="10029" w:type="dxa"/>
            <w:gridSpan w:val="6"/>
          </w:tcPr>
          <w:p w:rsidR="000621C9" w:rsidRPr="00F62C3E" w:rsidRDefault="000621C9" w:rsidP="00C13ED2">
            <w:pPr>
              <w:jc w:val="center"/>
              <w:rPr>
                <w:b/>
                <w:sz w:val="28"/>
                <w:szCs w:val="28"/>
                <w:lang w:val="uk-UA"/>
              </w:rPr>
            </w:pPr>
            <w:r w:rsidRPr="00F62C3E">
              <w:rPr>
                <w:b/>
                <w:i/>
                <w:sz w:val="28"/>
                <w:szCs w:val="28"/>
                <w:lang w:val="uk-UA"/>
              </w:rPr>
              <w:t>РОЗДІЛ 4</w:t>
            </w:r>
          </w:p>
        </w:tc>
      </w:tr>
      <w:tr w:rsidR="000621C9" w:rsidRPr="00F62C3E" w:rsidTr="00AF6557">
        <w:tc>
          <w:tcPr>
            <w:tcW w:w="496" w:type="dxa"/>
          </w:tcPr>
          <w:p w:rsidR="000621C9" w:rsidRPr="00F62C3E" w:rsidRDefault="000621C9" w:rsidP="00C13ED2">
            <w:pPr>
              <w:rPr>
                <w:b/>
                <w:i/>
                <w:sz w:val="28"/>
                <w:szCs w:val="28"/>
                <w:lang w:val="uk-UA"/>
              </w:rPr>
            </w:pPr>
            <w:r w:rsidRPr="00F62C3E">
              <w:rPr>
                <w:b/>
                <w:i/>
                <w:sz w:val="28"/>
                <w:szCs w:val="28"/>
                <w:lang w:val="uk-UA"/>
              </w:rPr>
              <w:t>12</w:t>
            </w:r>
          </w:p>
        </w:tc>
        <w:tc>
          <w:tcPr>
            <w:tcW w:w="2830" w:type="dxa"/>
          </w:tcPr>
          <w:p w:rsidR="000621C9" w:rsidRPr="00F62C3E" w:rsidRDefault="000621C9" w:rsidP="00C13ED2">
            <w:pPr>
              <w:rPr>
                <w:sz w:val="28"/>
                <w:szCs w:val="28"/>
                <w:lang w:val="uk-UA"/>
              </w:rPr>
            </w:pPr>
            <w:r w:rsidRPr="00F62C3E">
              <w:rPr>
                <w:sz w:val="28"/>
                <w:szCs w:val="28"/>
                <w:lang w:val="uk-UA"/>
              </w:rPr>
              <w:t>Комплексні сполуки</w:t>
            </w:r>
          </w:p>
        </w:tc>
        <w:tc>
          <w:tcPr>
            <w:tcW w:w="1563" w:type="dxa"/>
          </w:tcPr>
          <w:p w:rsidR="000621C9" w:rsidRPr="00F62C3E" w:rsidRDefault="000621C9" w:rsidP="00C13ED2">
            <w:pPr>
              <w:jc w:val="center"/>
              <w:rPr>
                <w:sz w:val="28"/>
                <w:szCs w:val="28"/>
                <w:lang w:val="uk-UA"/>
              </w:rPr>
            </w:pPr>
            <w:r w:rsidRPr="00F62C3E">
              <w:rPr>
                <w:sz w:val="28"/>
                <w:szCs w:val="28"/>
                <w:lang w:val="uk-UA"/>
              </w:rPr>
              <w:t>10</w:t>
            </w:r>
          </w:p>
        </w:tc>
        <w:tc>
          <w:tcPr>
            <w:tcW w:w="1902" w:type="dxa"/>
          </w:tcPr>
          <w:p w:rsidR="000621C9" w:rsidRPr="00F62C3E" w:rsidRDefault="000621C9" w:rsidP="00C13ED2">
            <w:pPr>
              <w:jc w:val="center"/>
              <w:rPr>
                <w:sz w:val="28"/>
                <w:szCs w:val="28"/>
                <w:lang w:val="uk-UA"/>
              </w:rPr>
            </w:pPr>
            <w:r w:rsidRPr="00F62C3E">
              <w:rPr>
                <w:sz w:val="28"/>
                <w:szCs w:val="28"/>
                <w:lang w:val="uk-UA"/>
              </w:rPr>
              <w:t>17</w:t>
            </w:r>
          </w:p>
          <w:p w:rsidR="000621C9" w:rsidRPr="00F62C3E" w:rsidRDefault="000621C9" w:rsidP="00C13ED2">
            <w:pPr>
              <w:jc w:val="center"/>
              <w:rPr>
                <w:sz w:val="28"/>
                <w:szCs w:val="28"/>
                <w:lang w:val="uk-UA"/>
              </w:rPr>
            </w:pPr>
            <w:r w:rsidRPr="00F62C3E">
              <w:rPr>
                <w:b/>
                <w:i/>
                <w:sz w:val="28"/>
                <w:szCs w:val="28"/>
                <w:lang w:val="uk-UA"/>
              </w:rPr>
              <w:t>Лабораторна робота</w:t>
            </w:r>
          </w:p>
          <w:p w:rsidR="000621C9" w:rsidRPr="00F62C3E" w:rsidRDefault="000621C9" w:rsidP="00C13ED2">
            <w:pPr>
              <w:jc w:val="center"/>
              <w:rPr>
                <w:b/>
                <w:sz w:val="28"/>
                <w:szCs w:val="28"/>
                <w:lang w:val="uk-UA"/>
              </w:rPr>
            </w:pPr>
            <w:r w:rsidRPr="00F62C3E">
              <w:rPr>
                <w:b/>
                <w:sz w:val="28"/>
                <w:szCs w:val="28"/>
                <w:lang w:val="uk-UA"/>
              </w:rPr>
              <w:t>«</w:t>
            </w:r>
            <w:r w:rsidRPr="00F62C3E">
              <w:rPr>
                <w:b/>
                <w:i/>
                <w:sz w:val="28"/>
                <w:szCs w:val="28"/>
                <w:lang w:val="uk-UA"/>
              </w:rPr>
              <w:t>Одержання та дослідження комплексних аміак атів купруму (ІІ)</w:t>
            </w:r>
            <w:r w:rsidRPr="00F62C3E">
              <w:rPr>
                <w:b/>
                <w:sz w:val="28"/>
                <w:szCs w:val="28"/>
                <w:lang w:val="uk-UA"/>
              </w:rPr>
              <w:t>»</w:t>
            </w:r>
          </w:p>
        </w:tc>
        <w:tc>
          <w:tcPr>
            <w:tcW w:w="1676" w:type="dxa"/>
          </w:tcPr>
          <w:p w:rsidR="000621C9" w:rsidRPr="00F62C3E" w:rsidRDefault="000621C9" w:rsidP="00C13ED2">
            <w:pPr>
              <w:jc w:val="center"/>
              <w:rPr>
                <w:sz w:val="28"/>
                <w:szCs w:val="28"/>
                <w:lang w:val="uk-UA"/>
              </w:rPr>
            </w:pPr>
            <w:r w:rsidRPr="00F62C3E">
              <w:rPr>
                <w:sz w:val="28"/>
                <w:szCs w:val="28"/>
                <w:lang w:val="uk-UA"/>
              </w:rPr>
              <w:t>-</w:t>
            </w:r>
          </w:p>
        </w:tc>
        <w:tc>
          <w:tcPr>
            <w:tcW w:w="1562" w:type="dxa"/>
          </w:tcPr>
          <w:p w:rsidR="000621C9" w:rsidRPr="00F62C3E" w:rsidRDefault="000621C9" w:rsidP="00C13ED2">
            <w:pPr>
              <w:jc w:val="center"/>
              <w:rPr>
                <w:sz w:val="28"/>
                <w:szCs w:val="28"/>
                <w:lang w:val="uk-UA"/>
              </w:rPr>
            </w:pPr>
            <w:r w:rsidRPr="00F62C3E">
              <w:rPr>
                <w:sz w:val="28"/>
                <w:szCs w:val="28"/>
                <w:lang w:val="uk-UA"/>
              </w:rPr>
              <w:t>27</w:t>
            </w:r>
          </w:p>
        </w:tc>
      </w:tr>
      <w:tr w:rsidR="000621C9" w:rsidRPr="00F62C3E" w:rsidTr="00AF6557">
        <w:tc>
          <w:tcPr>
            <w:tcW w:w="496" w:type="dxa"/>
          </w:tcPr>
          <w:p w:rsidR="000621C9" w:rsidRPr="00F62C3E" w:rsidRDefault="000621C9" w:rsidP="00C13ED2">
            <w:pPr>
              <w:rPr>
                <w:b/>
                <w:i/>
                <w:sz w:val="28"/>
                <w:szCs w:val="28"/>
                <w:lang w:val="uk-UA"/>
              </w:rPr>
            </w:pPr>
            <w:r w:rsidRPr="00F62C3E">
              <w:rPr>
                <w:b/>
                <w:i/>
                <w:sz w:val="28"/>
                <w:szCs w:val="28"/>
                <w:lang w:val="uk-UA"/>
              </w:rPr>
              <w:t>13</w:t>
            </w:r>
          </w:p>
        </w:tc>
        <w:tc>
          <w:tcPr>
            <w:tcW w:w="2830" w:type="dxa"/>
          </w:tcPr>
          <w:p w:rsidR="000621C9" w:rsidRPr="00F62C3E" w:rsidRDefault="000621C9" w:rsidP="00C13ED2">
            <w:pPr>
              <w:rPr>
                <w:sz w:val="28"/>
                <w:szCs w:val="28"/>
                <w:lang w:val="uk-UA"/>
              </w:rPr>
            </w:pPr>
            <w:r w:rsidRPr="00F62C3E">
              <w:rPr>
                <w:sz w:val="28"/>
                <w:szCs w:val="28"/>
                <w:lang w:val="uk-UA"/>
              </w:rPr>
              <w:t>Загальна характеристика металів</w:t>
            </w:r>
          </w:p>
        </w:tc>
        <w:tc>
          <w:tcPr>
            <w:tcW w:w="1563" w:type="dxa"/>
          </w:tcPr>
          <w:p w:rsidR="000621C9" w:rsidRPr="00F62C3E" w:rsidRDefault="000621C9" w:rsidP="00C13ED2">
            <w:pPr>
              <w:jc w:val="center"/>
              <w:rPr>
                <w:sz w:val="28"/>
                <w:szCs w:val="28"/>
                <w:lang w:val="uk-UA"/>
              </w:rPr>
            </w:pPr>
            <w:r w:rsidRPr="00F62C3E">
              <w:rPr>
                <w:sz w:val="28"/>
                <w:szCs w:val="28"/>
                <w:lang w:val="uk-UA"/>
              </w:rPr>
              <w:t>10</w:t>
            </w:r>
          </w:p>
        </w:tc>
        <w:tc>
          <w:tcPr>
            <w:tcW w:w="1902" w:type="dxa"/>
          </w:tcPr>
          <w:p w:rsidR="000621C9" w:rsidRPr="00F62C3E" w:rsidRDefault="000621C9" w:rsidP="00C13ED2">
            <w:pPr>
              <w:jc w:val="center"/>
              <w:rPr>
                <w:sz w:val="28"/>
                <w:szCs w:val="28"/>
                <w:lang w:val="uk-UA"/>
              </w:rPr>
            </w:pPr>
            <w:r w:rsidRPr="00F62C3E">
              <w:rPr>
                <w:sz w:val="28"/>
                <w:szCs w:val="28"/>
                <w:lang w:val="uk-UA"/>
              </w:rPr>
              <w:t>17</w:t>
            </w:r>
          </w:p>
        </w:tc>
        <w:tc>
          <w:tcPr>
            <w:tcW w:w="1676" w:type="dxa"/>
          </w:tcPr>
          <w:p w:rsidR="000621C9" w:rsidRPr="00F62C3E" w:rsidRDefault="000621C9" w:rsidP="00C13ED2">
            <w:pPr>
              <w:jc w:val="center"/>
              <w:rPr>
                <w:sz w:val="28"/>
                <w:szCs w:val="28"/>
                <w:lang w:val="uk-UA"/>
              </w:rPr>
            </w:pPr>
            <w:r w:rsidRPr="00F62C3E">
              <w:rPr>
                <w:sz w:val="28"/>
                <w:szCs w:val="28"/>
                <w:lang w:val="uk-UA"/>
              </w:rPr>
              <w:t>11</w:t>
            </w:r>
          </w:p>
        </w:tc>
        <w:tc>
          <w:tcPr>
            <w:tcW w:w="1562" w:type="dxa"/>
          </w:tcPr>
          <w:p w:rsidR="000621C9" w:rsidRPr="00F62C3E" w:rsidRDefault="000621C9" w:rsidP="00C13ED2">
            <w:pPr>
              <w:jc w:val="center"/>
              <w:rPr>
                <w:sz w:val="28"/>
                <w:szCs w:val="28"/>
                <w:lang w:val="uk-UA"/>
              </w:rPr>
            </w:pPr>
            <w:r w:rsidRPr="00F62C3E">
              <w:rPr>
                <w:sz w:val="28"/>
                <w:szCs w:val="28"/>
                <w:lang w:val="uk-UA"/>
              </w:rPr>
              <w:t>38</w:t>
            </w:r>
          </w:p>
        </w:tc>
      </w:tr>
      <w:tr w:rsidR="000621C9" w:rsidRPr="00F62C3E" w:rsidTr="00AF6557">
        <w:tc>
          <w:tcPr>
            <w:tcW w:w="3326" w:type="dxa"/>
            <w:gridSpan w:val="2"/>
          </w:tcPr>
          <w:p w:rsidR="000621C9" w:rsidRPr="00F62C3E" w:rsidRDefault="000621C9" w:rsidP="00C13ED2">
            <w:pPr>
              <w:jc w:val="center"/>
              <w:rPr>
                <w:sz w:val="28"/>
                <w:szCs w:val="28"/>
                <w:lang w:val="uk-UA"/>
              </w:rPr>
            </w:pPr>
            <w:r w:rsidRPr="00F62C3E">
              <w:rPr>
                <w:i/>
                <w:sz w:val="28"/>
                <w:szCs w:val="28"/>
                <w:lang w:val="uk-UA"/>
              </w:rPr>
              <w:t>Підсумок за РОЗДІЛ 4</w:t>
            </w:r>
          </w:p>
        </w:tc>
        <w:tc>
          <w:tcPr>
            <w:tcW w:w="1563" w:type="dxa"/>
          </w:tcPr>
          <w:p w:rsidR="000621C9" w:rsidRPr="00F62C3E" w:rsidRDefault="000621C9" w:rsidP="00C13ED2">
            <w:pPr>
              <w:jc w:val="center"/>
              <w:rPr>
                <w:sz w:val="28"/>
                <w:szCs w:val="28"/>
                <w:lang w:val="uk-UA"/>
              </w:rPr>
            </w:pPr>
            <w:r w:rsidRPr="00F62C3E">
              <w:rPr>
                <w:sz w:val="28"/>
                <w:szCs w:val="28"/>
                <w:lang w:val="uk-UA"/>
              </w:rPr>
              <w:t>20</w:t>
            </w:r>
          </w:p>
        </w:tc>
        <w:tc>
          <w:tcPr>
            <w:tcW w:w="1902" w:type="dxa"/>
          </w:tcPr>
          <w:p w:rsidR="000621C9" w:rsidRPr="00F62C3E" w:rsidRDefault="000621C9" w:rsidP="00C13ED2">
            <w:pPr>
              <w:jc w:val="center"/>
              <w:rPr>
                <w:sz w:val="28"/>
                <w:szCs w:val="28"/>
                <w:lang w:val="uk-UA"/>
              </w:rPr>
            </w:pPr>
            <w:r w:rsidRPr="00F62C3E">
              <w:rPr>
                <w:sz w:val="28"/>
                <w:szCs w:val="28"/>
                <w:lang w:val="uk-UA"/>
              </w:rPr>
              <w:t>34</w:t>
            </w:r>
          </w:p>
        </w:tc>
        <w:tc>
          <w:tcPr>
            <w:tcW w:w="1676" w:type="dxa"/>
          </w:tcPr>
          <w:p w:rsidR="000621C9" w:rsidRPr="00F62C3E" w:rsidRDefault="000621C9" w:rsidP="00C13ED2">
            <w:pPr>
              <w:jc w:val="center"/>
              <w:rPr>
                <w:sz w:val="28"/>
                <w:szCs w:val="28"/>
                <w:lang w:val="uk-UA"/>
              </w:rPr>
            </w:pPr>
            <w:r w:rsidRPr="00F62C3E">
              <w:rPr>
                <w:sz w:val="28"/>
                <w:szCs w:val="28"/>
                <w:lang w:val="uk-UA"/>
              </w:rPr>
              <w:t>11</w:t>
            </w:r>
          </w:p>
        </w:tc>
        <w:tc>
          <w:tcPr>
            <w:tcW w:w="1562" w:type="dxa"/>
          </w:tcPr>
          <w:p w:rsidR="000621C9" w:rsidRPr="00F62C3E" w:rsidRDefault="000621C9" w:rsidP="00C13ED2">
            <w:pPr>
              <w:jc w:val="center"/>
              <w:rPr>
                <w:sz w:val="28"/>
                <w:szCs w:val="28"/>
                <w:lang w:val="uk-UA"/>
              </w:rPr>
            </w:pPr>
            <w:r w:rsidRPr="00F62C3E">
              <w:rPr>
                <w:sz w:val="28"/>
                <w:szCs w:val="28"/>
                <w:lang w:val="uk-UA"/>
              </w:rPr>
              <w:t>65</w:t>
            </w:r>
          </w:p>
        </w:tc>
      </w:tr>
      <w:tr w:rsidR="000621C9" w:rsidRPr="00F62C3E" w:rsidTr="00AF6557">
        <w:tc>
          <w:tcPr>
            <w:tcW w:w="3326" w:type="dxa"/>
            <w:gridSpan w:val="2"/>
          </w:tcPr>
          <w:p w:rsidR="000621C9" w:rsidRPr="00F62C3E" w:rsidRDefault="000621C9" w:rsidP="00C13ED2">
            <w:pPr>
              <w:rPr>
                <w:b/>
                <w:i/>
                <w:sz w:val="28"/>
                <w:szCs w:val="28"/>
                <w:lang w:val="uk-UA"/>
              </w:rPr>
            </w:pPr>
            <w:r w:rsidRPr="00F62C3E">
              <w:rPr>
                <w:b/>
                <w:i/>
                <w:sz w:val="28"/>
                <w:szCs w:val="28"/>
                <w:lang w:val="uk-UA"/>
              </w:rPr>
              <w:t>Підсумок по всьому курсу</w:t>
            </w:r>
          </w:p>
        </w:tc>
        <w:tc>
          <w:tcPr>
            <w:tcW w:w="1563" w:type="dxa"/>
          </w:tcPr>
          <w:p w:rsidR="000621C9" w:rsidRPr="00F62C3E" w:rsidRDefault="000621C9" w:rsidP="00C13ED2">
            <w:pPr>
              <w:jc w:val="center"/>
              <w:rPr>
                <w:sz w:val="28"/>
                <w:szCs w:val="28"/>
                <w:lang w:val="uk-UA"/>
              </w:rPr>
            </w:pPr>
            <w:r w:rsidRPr="00F62C3E">
              <w:rPr>
                <w:sz w:val="28"/>
                <w:szCs w:val="28"/>
                <w:lang w:val="uk-UA"/>
              </w:rPr>
              <w:t>138</w:t>
            </w:r>
          </w:p>
        </w:tc>
        <w:tc>
          <w:tcPr>
            <w:tcW w:w="1902" w:type="dxa"/>
          </w:tcPr>
          <w:p w:rsidR="000621C9" w:rsidRPr="00F62C3E" w:rsidRDefault="000621C9" w:rsidP="00C13ED2">
            <w:pPr>
              <w:jc w:val="center"/>
              <w:rPr>
                <w:sz w:val="28"/>
                <w:szCs w:val="28"/>
                <w:lang w:val="uk-UA"/>
              </w:rPr>
            </w:pPr>
            <w:r w:rsidRPr="00F62C3E">
              <w:rPr>
                <w:sz w:val="28"/>
                <w:szCs w:val="28"/>
                <w:lang w:val="uk-UA"/>
              </w:rPr>
              <w:t>129</w:t>
            </w:r>
          </w:p>
        </w:tc>
        <w:tc>
          <w:tcPr>
            <w:tcW w:w="1676" w:type="dxa"/>
          </w:tcPr>
          <w:p w:rsidR="000621C9" w:rsidRPr="00F62C3E" w:rsidRDefault="000621C9" w:rsidP="00C13ED2">
            <w:pPr>
              <w:jc w:val="center"/>
              <w:rPr>
                <w:sz w:val="28"/>
                <w:szCs w:val="28"/>
                <w:lang w:val="uk-UA"/>
              </w:rPr>
            </w:pPr>
            <w:r w:rsidRPr="00F62C3E">
              <w:rPr>
                <w:sz w:val="28"/>
                <w:szCs w:val="28"/>
                <w:lang w:val="uk-UA"/>
              </w:rPr>
              <w:t>133</w:t>
            </w:r>
          </w:p>
        </w:tc>
        <w:tc>
          <w:tcPr>
            <w:tcW w:w="1562" w:type="dxa"/>
          </w:tcPr>
          <w:p w:rsidR="000621C9" w:rsidRPr="00F62C3E" w:rsidRDefault="000621C9" w:rsidP="00C13ED2">
            <w:pPr>
              <w:jc w:val="center"/>
              <w:rPr>
                <w:sz w:val="28"/>
                <w:szCs w:val="28"/>
                <w:lang w:val="uk-UA"/>
              </w:rPr>
            </w:pPr>
            <w:r w:rsidRPr="00F62C3E">
              <w:rPr>
                <w:sz w:val="28"/>
                <w:szCs w:val="28"/>
                <w:lang w:val="uk-UA"/>
              </w:rPr>
              <w:t>400</w:t>
            </w:r>
          </w:p>
        </w:tc>
      </w:tr>
    </w:tbl>
    <w:p w:rsidR="000621C9" w:rsidRPr="00F62C3E" w:rsidRDefault="000621C9" w:rsidP="00C13ED2">
      <w:pPr>
        <w:pStyle w:val="NormalWeb"/>
        <w:spacing w:before="0" w:beforeAutospacing="0" w:after="0" w:afterAutospacing="0"/>
        <w:jc w:val="both"/>
        <w:rPr>
          <w:color w:val="333333"/>
          <w:sz w:val="28"/>
          <w:szCs w:val="28"/>
          <w:lang w:val="uk-UA"/>
        </w:rPr>
      </w:pPr>
    </w:p>
    <w:p w:rsidR="000621C9" w:rsidRPr="00D91C06" w:rsidRDefault="000621C9" w:rsidP="00911834">
      <w:pPr>
        <w:pStyle w:val="NormalWeb"/>
        <w:spacing w:before="0" w:beforeAutospacing="0" w:after="0" w:afterAutospacing="0" w:line="360" w:lineRule="auto"/>
        <w:ind w:firstLine="357"/>
        <w:jc w:val="both"/>
        <w:rPr>
          <w:sz w:val="28"/>
          <w:szCs w:val="28"/>
          <w:lang w:val="uk-UA"/>
        </w:rPr>
      </w:pPr>
      <w:r w:rsidRPr="00D91C06">
        <w:rPr>
          <w:sz w:val="28"/>
          <w:szCs w:val="28"/>
          <w:lang w:val="uk-UA"/>
        </w:rPr>
        <w:t>Для кожної темі курсу пропонується як повний варіант теоретичного матеріалу(Додаток Е), так і його стислий конспект. Для кращого розуміння навчального матеріалу студенту варто спочатку вдумливо ознайомитися з повною версією лекції, а для закріплення – користуватися стислим конспектом, у якому згруповані основні теоретичні положення, які містять обов’язковий мінімум для підсумкового контролю знань. Крім того, слід ретельно розібратися з алгоритмами розв’язування типових задач, які наводяться в окремому параграфі наприкінці кожної теми.</w:t>
      </w:r>
    </w:p>
    <w:p w:rsidR="000621C9" w:rsidRPr="00D91C06" w:rsidRDefault="000621C9" w:rsidP="00911834">
      <w:pPr>
        <w:pStyle w:val="NormalWeb"/>
        <w:spacing w:before="0" w:beforeAutospacing="0" w:after="0" w:afterAutospacing="0" w:line="360" w:lineRule="auto"/>
        <w:ind w:firstLine="357"/>
        <w:jc w:val="both"/>
        <w:rPr>
          <w:sz w:val="28"/>
          <w:szCs w:val="28"/>
          <w:lang w:val="uk-UA"/>
        </w:rPr>
      </w:pPr>
      <w:r w:rsidRPr="00D91C06">
        <w:rPr>
          <w:sz w:val="28"/>
          <w:szCs w:val="28"/>
          <w:lang w:val="uk-UA"/>
        </w:rPr>
        <w:t xml:space="preserve">Після вивчення теоретичного матеріалу з кожної теми студент переходить до виконання практичної частини курсу, починаючи з </w:t>
      </w:r>
      <w:r w:rsidRPr="00D91C06">
        <w:rPr>
          <w:b/>
          <w:i/>
          <w:sz w:val="28"/>
          <w:szCs w:val="28"/>
          <w:lang w:val="uk-UA"/>
        </w:rPr>
        <w:t>тестових завдань</w:t>
      </w:r>
      <w:r w:rsidRPr="00D91C06">
        <w:rPr>
          <w:sz w:val="28"/>
          <w:szCs w:val="28"/>
          <w:lang w:val="uk-UA"/>
        </w:rPr>
        <w:t>, що дають змогу перевірити якість засвоєння теми.</w:t>
      </w:r>
      <w:r w:rsidRPr="00D91C06">
        <w:rPr>
          <w:b/>
          <w:bCs/>
          <w:i/>
          <w:sz w:val="28"/>
          <w:szCs w:val="28"/>
          <w:lang w:val="uk-UA"/>
        </w:rPr>
        <w:t xml:space="preserve"> </w:t>
      </w:r>
      <w:r w:rsidRPr="00D91C06">
        <w:rPr>
          <w:bCs/>
          <w:sz w:val="28"/>
          <w:szCs w:val="28"/>
          <w:lang w:val="uk-UA"/>
        </w:rPr>
        <w:t>Тестові завдання</w:t>
      </w:r>
      <w:r w:rsidRPr="00D91C06">
        <w:rPr>
          <w:sz w:val="28"/>
          <w:szCs w:val="28"/>
          <w:lang w:val="uk-UA"/>
        </w:rPr>
        <w:t xml:space="preserve"> упорядковані за блоками і оцінюються залежно від їх складності.</w:t>
      </w:r>
    </w:p>
    <w:p w:rsidR="000621C9" w:rsidRPr="00D91C06" w:rsidRDefault="000621C9" w:rsidP="00911834">
      <w:pPr>
        <w:pStyle w:val="NormalWeb"/>
        <w:spacing w:before="0" w:beforeAutospacing="0" w:after="0" w:afterAutospacing="0" w:line="360" w:lineRule="auto"/>
        <w:ind w:firstLine="357"/>
        <w:jc w:val="both"/>
        <w:rPr>
          <w:sz w:val="28"/>
          <w:szCs w:val="28"/>
          <w:lang w:val="uk-UA"/>
        </w:rPr>
      </w:pPr>
      <w:r w:rsidRPr="00D91C06">
        <w:rPr>
          <w:sz w:val="28"/>
          <w:szCs w:val="28"/>
          <w:lang w:val="uk-UA"/>
        </w:rPr>
        <w:t xml:space="preserve">Другий етап практичної роботи – </w:t>
      </w:r>
      <w:r w:rsidRPr="00D91C06">
        <w:rPr>
          <w:b/>
          <w:i/>
          <w:sz w:val="28"/>
          <w:szCs w:val="28"/>
          <w:lang w:val="uk-UA"/>
        </w:rPr>
        <w:t>тренажер</w:t>
      </w:r>
      <w:r w:rsidRPr="00D91C06">
        <w:rPr>
          <w:sz w:val="28"/>
          <w:szCs w:val="28"/>
          <w:lang w:val="uk-UA"/>
        </w:rPr>
        <w:t>, яким залежно від особливостей конкретної теми можуть бути віртуальні лабораторні досліди чи розв</w:t>
      </w:r>
      <w:r w:rsidRPr="00D91C06">
        <w:rPr>
          <w:sz w:val="28"/>
          <w:szCs w:val="28"/>
        </w:rPr>
        <w:t>’</w:t>
      </w:r>
      <w:r w:rsidRPr="00D91C06">
        <w:rPr>
          <w:sz w:val="28"/>
          <w:szCs w:val="28"/>
          <w:lang w:val="uk-UA"/>
        </w:rPr>
        <w:t>язування задач. Перед роботою з тренажером студенту необхідно уважно ознайомитися зі вступом, загальними відомостями, порядком виконання роботи, рекомендаціями щодо аналізу отриманих результатів.</w:t>
      </w:r>
      <w:r w:rsidRPr="00D91C06">
        <w:rPr>
          <w:rStyle w:val="apple-converted-space"/>
          <w:sz w:val="28"/>
          <w:szCs w:val="28"/>
          <w:lang w:val="uk-UA"/>
        </w:rPr>
        <w:t> </w:t>
      </w:r>
    </w:p>
    <w:p w:rsidR="000621C9" w:rsidRPr="00D91C06" w:rsidRDefault="000621C9" w:rsidP="00911834">
      <w:pPr>
        <w:pStyle w:val="NormalWeb"/>
        <w:spacing w:before="0" w:beforeAutospacing="0" w:after="0" w:afterAutospacing="0" w:line="360" w:lineRule="auto"/>
        <w:ind w:firstLine="357"/>
        <w:jc w:val="both"/>
        <w:rPr>
          <w:sz w:val="28"/>
          <w:szCs w:val="28"/>
          <w:lang w:val="uk-UA"/>
        </w:rPr>
      </w:pPr>
      <w:r w:rsidRPr="00D91C06">
        <w:rPr>
          <w:sz w:val="28"/>
          <w:szCs w:val="28"/>
          <w:lang w:val="uk-UA"/>
        </w:rPr>
        <w:t xml:space="preserve">В деяких темах тренажери не передбачені, в такому випадку студент одразу переходить до наступного етапу – </w:t>
      </w:r>
      <w:r w:rsidRPr="00D91C06">
        <w:rPr>
          <w:b/>
          <w:i/>
          <w:sz w:val="28"/>
          <w:szCs w:val="28"/>
          <w:lang w:val="uk-UA"/>
        </w:rPr>
        <w:t>відкрите завдання</w:t>
      </w:r>
      <w:r w:rsidRPr="00D91C06">
        <w:rPr>
          <w:sz w:val="28"/>
          <w:szCs w:val="28"/>
          <w:lang w:val="uk-UA"/>
        </w:rPr>
        <w:t xml:space="preserve"> для звіту викладачеві. Відкрите завдання орієнтовне на самостійне застосування набутих знань для вирішення практичних задач з хімії. </w:t>
      </w:r>
    </w:p>
    <w:p w:rsidR="000621C9" w:rsidRPr="00D91C06" w:rsidRDefault="000621C9" w:rsidP="00911834">
      <w:pPr>
        <w:pStyle w:val="NormalWeb"/>
        <w:spacing w:before="0" w:beforeAutospacing="0" w:after="0" w:afterAutospacing="0" w:line="360" w:lineRule="auto"/>
        <w:ind w:firstLine="357"/>
        <w:jc w:val="both"/>
        <w:rPr>
          <w:sz w:val="28"/>
          <w:szCs w:val="28"/>
          <w:lang w:val="uk-UA"/>
        </w:rPr>
      </w:pPr>
      <w:r w:rsidRPr="00D91C06">
        <w:rPr>
          <w:sz w:val="28"/>
          <w:szCs w:val="28"/>
          <w:lang w:val="uk-UA"/>
        </w:rPr>
        <w:t xml:space="preserve">Звіт про виконання відкритого завдання надсилається викладачеві у вигляді текстового файлу, який повинен містити: умову завдання, хід і аргументацію розрахунків, посилання на певні закони, принципи чи правила, рівняння хімічних реакцій, аналіз отриманих результатів, висновки тощо. </w:t>
      </w:r>
    </w:p>
    <w:p w:rsidR="000621C9" w:rsidRPr="00D91C06" w:rsidRDefault="000621C9" w:rsidP="00911834">
      <w:pPr>
        <w:pStyle w:val="NormalWeb"/>
        <w:spacing w:before="0" w:beforeAutospacing="0" w:after="0" w:afterAutospacing="0" w:line="360" w:lineRule="auto"/>
        <w:ind w:firstLine="357"/>
        <w:jc w:val="both"/>
        <w:rPr>
          <w:sz w:val="28"/>
          <w:szCs w:val="28"/>
          <w:lang w:val="uk-UA"/>
        </w:rPr>
      </w:pPr>
      <w:r w:rsidRPr="00D91C06">
        <w:rPr>
          <w:sz w:val="28"/>
          <w:szCs w:val="28"/>
          <w:lang w:val="uk-UA"/>
        </w:rPr>
        <w:t xml:space="preserve">За кожний вид практичної роботи студент отримує певну кількість балів (див. таблицю), які підсумовуються автоматично. Успішним вивченням дистанційного курсу «Хімія» вважається отримання </w:t>
      </w:r>
      <w:r w:rsidRPr="00D91C06">
        <w:rPr>
          <w:rStyle w:val="apple-converted-space"/>
          <w:sz w:val="28"/>
          <w:szCs w:val="28"/>
          <w:lang w:val="uk-UA"/>
        </w:rPr>
        <w:t> </w:t>
      </w:r>
      <w:r w:rsidRPr="00D91C06">
        <w:rPr>
          <w:b/>
          <w:bCs/>
          <w:i/>
          <w:sz w:val="28"/>
          <w:szCs w:val="28"/>
          <w:lang w:val="uk-UA"/>
        </w:rPr>
        <w:t>60% балів у кожному розділі</w:t>
      </w:r>
      <w:r w:rsidRPr="00D91C06">
        <w:rPr>
          <w:sz w:val="28"/>
          <w:szCs w:val="28"/>
          <w:lang w:val="uk-UA"/>
        </w:rPr>
        <w:t xml:space="preserve">. </w:t>
      </w:r>
    </w:p>
    <w:p w:rsidR="000621C9" w:rsidRPr="00911834" w:rsidRDefault="000621C9" w:rsidP="00911834">
      <w:pPr>
        <w:pStyle w:val="NormalWeb"/>
        <w:spacing w:before="0" w:beforeAutospacing="0" w:after="0" w:afterAutospacing="0" w:line="360" w:lineRule="auto"/>
        <w:ind w:firstLine="357"/>
        <w:jc w:val="both"/>
        <w:rPr>
          <w:color w:val="333333"/>
          <w:sz w:val="28"/>
          <w:szCs w:val="28"/>
          <w:lang w:val="uk-UA"/>
        </w:rPr>
      </w:pPr>
    </w:p>
    <w:tbl>
      <w:tblPr>
        <w:tblW w:w="0" w:type="auto"/>
        <w:tblLook w:val="00A0"/>
      </w:tblPr>
      <w:tblGrid>
        <w:gridCol w:w="10314"/>
      </w:tblGrid>
      <w:tr w:rsidR="000621C9" w:rsidRPr="00911834" w:rsidTr="00AC33D8">
        <w:tc>
          <w:tcPr>
            <w:tcW w:w="10314" w:type="dxa"/>
          </w:tcPr>
          <w:p w:rsidR="000621C9" w:rsidRPr="00911834" w:rsidRDefault="000621C9" w:rsidP="00911834">
            <w:pPr>
              <w:spacing w:line="360" w:lineRule="auto"/>
              <w:jc w:val="center"/>
              <w:rPr>
                <w:i/>
                <w:sz w:val="28"/>
                <w:szCs w:val="28"/>
                <w:lang w:val="uk-UA"/>
              </w:rPr>
            </w:pPr>
            <w:r w:rsidRPr="00911834">
              <w:rPr>
                <w:i/>
                <w:sz w:val="28"/>
                <w:szCs w:val="28"/>
                <w:lang w:val="uk-UA"/>
              </w:rPr>
              <w:t>ОСНОВНИЙ ТЕКСТ ТРЕНАЖЕРУ</w:t>
            </w:r>
          </w:p>
        </w:tc>
      </w:tr>
      <w:tr w:rsidR="000621C9" w:rsidRPr="00166A35" w:rsidTr="00AC33D8">
        <w:tc>
          <w:tcPr>
            <w:tcW w:w="10314" w:type="dxa"/>
          </w:tcPr>
          <w:p w:rsidR="000621C9" w:rsidRPr="00911834" w:rsidRDefault="000621C9" w:rsidP="00911834">
            <w:pPr>
              <w:spacing w:line="360" w:lineRule="auto"/>
              <w:jc w:val="both"/>
              <w:rPr>
                <w:sz w:val="28"/>
                <w:szCs w:val="28"/>
                <w:lang w:val="uk-UA"/>
              </w:rPr>
            </w:pPr>
            <w:r w:rsidRPr="00911834">
              <w:rPr>
                <w:sz w:val="28"/>
                <w:szCs w:val="28"/>
                <w:lang w:val="uk-UA"/>
              </w:rPr>
              <w:t xml:space="preserve">Методом електронного балансу розставте коефіцієнти у рівнянні реакції, що проходила при відновленні калій перманганату </w:t>
            </w:r>
            <w:r w:rsidRPr="00911834">
              <w:rPr>
                <w:sz w:val="28"/>
                <w:szCs w:val="28"/>
              </w:rPr>
              <w:t>KmnO</w:t>
            </w:r>
            <w:r w:rsidRPr="00911834">
              <w:rPr>
                <w:sz w:val="28"/>
                <w:szCs w:val="28"/>
                <w:vertAlign w:val="subscript"/>
                <w:lang w:val="uk-UA"/>
              </w:rPr>
              <w:t>4</w:t>
            </w:r>
            <w:r w:rsidRPr="00911834">
              <w:rPr>
                <w:sz w:val="28"/>
                <w:szCs w:val="28"/>
                <w:lang w:val="uk-UA"/>
              </w:rPr>
              <w:t xml:space="preserve"> калій нітритом </w:t>
            </w:r>
            <w:r w:rsidRPr="00911834">
              <w:rPr>
                <w:sz w:val="28"/>
                <w:szCs w:val="28"/>
              </w:rPr>
              <w:t>KNO</w:t>
            </w:r>
            <w:r w:rsidRPr="00911834">
              <w:rPr>
                <w:sz w:val="28"/>
                <w:szCs w:val="28"/>
                <w:vertAlign w:val="subscript"/>
                <w:lang w:val="uk-UA"/>
              </w:rPr>
              <w:t>2</w:t>
            </w:r>
            <w:r w:rsidRPr="00911834">
              <w:rPr>
                <w:sz w:val="28"/>
                <w:szCs w:val="28"/>
                <w:lang w:val="uk-UA"/>
              </w:rPr>
              <w:t xml:space="preserve"> у нейтральному середовищі (пробірка № 3) за схемою: </w:t>
            </w:r>
          </w:p>
          <w:p w:rsidR="000621C9" w:rsidRPr="00567FCE" w:rsidRDefault="000621C9" w:rsidP="00911834">
            <w:pPr>
              <w:spacing w:line="360" w:lineRule="auto"/>
              <w:jc w:val="both"/>
              <w:rPr>
                <w:sz w:val="28"/>
                <w:szCs w:val="28"/>
                <w:lang w:val="en-US"/>
              </w:rPr>
            </w:pPr>
            <w:r w:rsidRPr="00567FCE">
              <w:rPr>
                <w:sz w:val="28"/>
                <w:szCs w:val="28"/>
                <w:lang w:val="en-US"/>
              </w:rPr>
              <w:t>KmnO</w:t>
            </w:r>
            <w:r w:rsidRPr="00567FCE">
              <w:rPr>
                <w:sz w:val="28"/>
                <w:szCs w:val="28"/>
                <w:vertAlign w:val="subscript"/>
                <w:lang w:val="en-US"/>
              </w:rPr>
              <w:t>4</w:t>
            </w:r>
            <w:r w:rsidRPr="00567FCE">
              <w:rPr>
                <w:sz w:val="28"/>
                <w:szCs w:val="28"/>
                <w:lang w:val="en-US"/>
              </w:rPr>
              <w:t xml:space="preserve"> + KNO</w:t>
            </w:r>
            <w:r w:rsidRPr="00567FCE">
              <w:rPr>
                <w:sz w:val="28"/>
                <w:szCs w:val="28"/>
                <w:vertAlign w:val="subscript"/>
                <w:lang w:val="en-US"/>
              </w:rPr>
              <w:t>2</w:t>
            </w:r>
            <w:r w:rsidRPr="00567FCE">
              <w:rPr>
                <w:sz w:val="28"/>
                <w:szCs w:val="28"/>
                <w:lang w:val="en-US"/>
              </w:rPr>
              <w:t xml:space="preserve"> + H</w:t>
            </w:r>
            <w:r w:rsidRPr="00567FCE">
              <w:rPr>
                <w:sz w:val="28"/>
                <w:szCs w:val="28"/>
                <w:vertAlign w:val="subscript"/>
                <w:lang w:val="en-US"/>
              </w:rPr>
              <w:t>2</w:t>
            </w:r>
            <w:r w:rsidRPr="00567FCE">
              <w:rPr>
                <w:sz w:val="28"/>
                <w:szCs w:val="28"/>
                <w:lang w:val="en-US"/>
              </w:rPr>
              <w:t xml:space="preserve">O </w:t>
            </w:r>
            <w:r w:rsidRPr="00911834">
              <w:rPr>
                <w:sz w:val="28"/>
                <w:szCs w:val="28"/>
              </w:rPr>
              <w:sym w:font="Symbol" w:char="F0AE"/>
            </w:r>
            <w:r w:rsidRPr="00567FCE">
              <w:rPr>
                <w:sz w:val="28"/>
                <w:szCs w:val="28"/>
                <w:lang w:val="en-US"/>
              </w:rPr>
              <w:t xml:space="preserve"> MnO</w:t>
            </w:r>
            <w:r w:rsidRPr="00911834">
              <w:rPr>
                <w:sz w:val="28"/>
                <w:szCs w:val="28"/>
                <w:vertAlign w:val="subscript"/>
                <w:lang w:val="uk-UA"/>
              </w:rPr>
              <w:t>2</w:t>
            </w:r>
            <w:r w:rsidRPr="00567FCE">
              <w:rPr>
                <w:sz w:val="28"/>
                <w:szCs w:val="28"/>
                <w:lang w:val="en-US"/>
              </w:rPr>
              <w:t xml:space="preserve"> + KNO</w:t>
            </w:r>
            <w:r w:rsidRPr="00567FCE">
              <w:rPr>
                <w:sz w:val="28"/>
                <w:szCs w:val="28"/>
                <w:vertAlign w:val="subscript"/>
                <w:lang w:val="en-US"/>
              </w:rPr>
              <w:t>3</w:t>
            </w:r>
            <w:r w:rsidRPr="00567FCE">
              <w:rPr>
                <w:sz w:val="28"/>
                <w:szCs w:val="28"/>
                <w:lang w:val="en-US"/>
              </w:rPr>
              <w:t xml:space="preserve"> + </w:t>
            </w:r>
            <w:r w:rsidRPr="00911834">
              <w:rPr>
                <w:sz w:val="28"/>
                <w:szCs w:val="28"/>
                <w:lang w:val="uk-UA"/>
              </w:rPr>
              <w:t>КОН</w:t>
            </w:r>
            <w:r w:rsidRPr="00567FCE">
              <w:rPr>
                <w:sz w:val="28"/>
                <w:szCs w:val="28"/>
                <w:lang w:val="en-US"/>
              </w:rPr>
              <w:t>.</w:t>
            </w:r>
          </w:p>
        </w:tc>
      </w:tr>
      <w:tr w:rsidR="000621C9" w:rsidRPr="00911834" w:rsidTr="00AC33D8">
        <w:tc>
          <w:tcPr>
            <w:tcW w:w="10314" w:type="dxa"/>
          </w:tcPr>
          <w:p w:rsidR="000621C9" w:rsidRPr="00911834" w:rsidRDefault="000621C9" w:rsidP="00911834">
            <w:pPr>
              <w:spacing w:line="360" w:lineRule="auto"/>
              <w:jc w:val="both"/>
              <w:rPr>
                <w:sz w:val="28"/>
                <w:szCs w:val="28"/>
                <w:lang w:val="uk-UA"/>
              </w:rPr>
            </w:pPr>
            <w:r w:rsidRPr="00911834">
              <w:rPr>
                <w:sz w:val="28"/>
                <w:szCs w:val="28"/>
                <w:lang w:val="uk-UA"/>
              </w:rPr>
              <w:t xml:space="preserve">Визначте ступінь окиснення мангану </w:t>
            </w:r>
            <w:r w:rsidRPr="00911834">
              <w:rPr>
                <w:i/>
                <w:sz w:val="28"/>
                <w:szCs w:val="28"/>
                <w:lang w:val="uk-UA"/>
              </w:rPr>
              <w:t xml:space="preserve">після </w:t>
            </w:r>
            <w:r w:rsidRPr="00911834">
              <w:rPr>
                <w:sz w:val="28"/>
                <w:szCs w:val="28"/>
                <w:lang w:val="uk-UA"/>
              </w:rPr>
              <w:t xml:space="preserve">реакції, зважаючи на те, що його ступінь окиснення </w:t>
            </w:r>
            <w:r w:rsidRPr="00911834">
              <w:rPr>
                <w:i/>
                <w:sz w:val="28"/>
                <w:szCs w:val="28"/>
                <w:lang w:val="uk-UA"/>
              </w:rPr>
              <w:t>до</w:t>
            </w:r>
            <w:r w:rsidRPr="00911834">
              <w:rPr>
                <w:sz w:val="28"/>
                <w:szCs w:val="28"/>
                <w:lang w:val="uk-UA"/>
              </w:rPr>
              <w:t xml:space="preserve"> реакції вже визначений, а ступені окиснення нітрогену змінюються так само, як і у попередніх реакціях.</w:t>
            </w:r>
          </w:p>
          <w:p w:rsidR="000621C9" w:rsidRPr="00911834" w:rsidRDefault="000621C9" w:rsidP="00911834">
            <w:pPr>
              <w:spacing w:line="360" w:lineRule="auto"/>
              <w:jc w:val="both"/>
              <w:rPr>
                <w:sz w:val="28"/>
                <w:szCs w:val="28"/>
              </w:rPr>
            </w:pPr>
            <w:r w:rsidRPr="00911834">
              <w:rPr>
                <w:sz w:val="28"/>
                <w:szCs w:val="28"/>
              </w:rPr>
              <w:object w:dxaOrig="5235" w:dyaOrig="67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61.75pt;height:33.75pt" o:ole="">
                  <v:imagedata r:id="rId7" o:title=""/>
                </v:shape>
                <o:OLEObject Type="Embed" ProgID="Paint.Picture" ShapeID="_x0000_i1025" DrawAspect="Content" ObjectID="_1482563937" r:id="rId8"/>
              </w:object>
            </w:r>
          </w:p>
          <w:p w:rsidR="000621C9" w:rsidRPr="00911834" w:rsidRDefault="000621C9" w:rsidP="00911834">
            <w:pPr>
              <w:spacing w:line="360" w:lineRule="auto"/>
              <w:jc w:val="both"/>
              <w:rPr>
                <w:i/>
                <w:sz w:val="28"/>
                <w:szCs w:val="28"/>
                <w:lang w:val="uk-UA"/>
              </w:rPr>
            </w:pPr>
            <w:r w:rsidRPr="00911834">
              <w:rPr>
                <w:i/>
                <w:sz w:val="28"/>
                <w:szCs w:val="28"/>
                <w:lang w:val="uk-UA"/>
              </w:rPr>
              <w:t>Вірна відповідь:</w:t>
            </w:r>
          </w:p>
          <w:p w:rsidR="000621C9" w:rsidRPr="00911834" w:rsidRDefault="000621C9" w:rsidP="00911834">
            <w:pPr>
              <w:spacing w:line="360" w:lineRule="auto"/>
              <w:jc w:val="both"/>
              <w:rPr>
                <w:sz w:val="28"/>
                <w:szCs w:val="28"/>
                <w:lang w:val="uk-UA"/>
              </w:rPr>
            </w:pPr>
            <w:r w:rsidRPr="00911834">
              <w:rPr>
                <w:sz w:val="28"/>
                <w:szCs w:val="28"/>
              </w:rPr>
              <w:object w:dxaOrig="5085" w:dyaOrig="675">
                <v:shape id="_x0000_i1026" type="#_x0000_t75" style="width:254.25pt;height:33.75pt" o:ole="">
                  <v:imagedata r:id="rId9" o:title=""/>
                </v:shape>
                <o:OLEObject Type="Embed" ProgID="Paint.Picture" ShapeID="_x0000_i1026" DrawAspect="Content" ObjectID="_1482563938" r:id="rId10"/>
              </w:object>
            </w:r>
          </w:p>
        </w:tc>
      </w:tr>
      <w:tr w:rsidR="000621C9" w:rsidRPr="00911834" w:rsidTr="00AC33D8">
        <w:tc>
          <w:tcPr>
            <w:tcW w:w="10314" w:type="dxa"/>
          </w:tcPr>
          <w:p w:rsidR="000621C9" w:rsidRPr="00911834" w:rsidRDefault="000621C9" w:rsidP="00911834">
            <w:pPr>
              <w:spacing w:line="360" w:lineRule="auto"/>
              <w:jc w:val="both"/>
              <w:rPr>
                <w:sz w:val="28"/>
                <w:szCs w:val="28"/>
                <w:lang w:val="uk-UA"/>
              </w:rPr>
            </w:pPr>
            <w:r w:rsidRPr="00911834">
              <w:rPr>
                <w:sz w:val="28"/>
                <w:szCs w:val="28"/>
                <w:lang w:val="uk-UA"/>
              </w:rPr>
              <w:t xml:space="preserve">Складіть електронне рівняння для перетворення мангану в реакції, що проходила при відновленні калій перманганату </w:t>
            </w:r>
            <w:r w:rsidRPr="00911834">
              <w:rPr>
                <w:sz w:val="28"/>
                <w:szCs w:val="28"/>
              </w:rPr>
              <w:t>KmnO</w:t>
            </w:r>
            <w:r w:rsidRPr="00911834">
              <w:rPr>
                <w:sz w:val="28"/>
                <w:szCs w:val="28"/>
                <w:vertAlign w:val="subscript"/>
                <w:lang w:val="uk-UA"/>
              </w:rPr>
              <w:t>4</w:t>
            </w:r>
            <w:r w:rsidRPr="00911834">
              <w:rPr>
                <w:sz w:val="28"/>
                <w:szCs w:val="28"/>
                <w:lang w:val="uk-UA"/>
              </w:rPr>
              <w:t xml:space="preserve"> калій нітритом </w:t>
            </w:r>
            <w:r w:rsidRPr="00911834">
              <w:rPr>
                <w:sz w:val="28"/>
                <w:szCs w:val="28"/>
              </w:rPr>
              <w:t>KNO</w:t>
            </w:r>
            <w:r w:rsidRPr="00911834">
              <w:rPr>
                <w:sz w:val="28"/>
                <w:szCs w:val="28"/>
                <w:vertAlign w:val="subscript"/>
                <w:lang w:val="uk-UA"/>
              </w:rPr>
              <w:t>2</w:t>
            </w:r>
            <w:r w:rsidRPr="00911834">
              <w:rPr>
                <w:sz w:val="28"/>
                <w:szCs w:val="28"/>
                <w:lang w:val="uk-UA"/>
              </w:rPr>
              <w:t xml:space="preserve"> у нейтральному середовищі (пробірка № 3):</w:t>
            </w:r>
          </w:p>
          <w:p w:rsidR="000621C9" w:rsidRPr="00911834" w:rsidRDefault="000621C9" w:rsidP="00911834">
            <w:pPr>
              <w:spacing w:line="360" w:lineRule="auto"/>
              <w:jc w:val="both"/>
              <w:rPr>
                <w:sz w:val="28"/>
                <w:szCs w:val="28"/>
                <w:lang w:val="uk-UA"/>
              </w:rPr>
            </w:pPr>
            <w:r w:rsidRPr="00911834">
              <w:rPr>
                <w:sz w:val="28"/>
                <w:szCs w:val="28"/>
              </w:rPr>
              <w:object w:dxaOrig="1170" w:dyaOrig="525">
                <v:shape id="_x0000_i1027" type="#_x0000_t75" style="width:58.5pt;height:26.25pt" o:ole="">
                  <v:imagedata r:id="rId11" o:title=""/>
                </v:shape>
                <o:OLEObject Type="Embed" ProgID="Paint.Picture" ShapeID="_x0000_i1027" DrawAspect="Content" ObjectID="_1482563939" r:id="rId12"/>
              </w:object>
            </w:r>
          </w:p>
          <w:p w:rsidR="000621C9" w:rsidRPr="00911834" w:rsidRDefault="000621C9" w:rsidP="00911834">
            <w:pPr>
              <w:spacing w:line="360" w:lineRule="auto"/>
              <w:jc w:val="both"/>
              <w:rPr>
                <w:sz w:val="28"/>
                <w:szCs w:val="28"/>
                <w:lang w:val="uk-UA"/>
              </w:rPr>
            </w:pPr>
            <w:r w:rsidRPr="00911834">
              <w:rPr>
                <w:i/>
                <w:sz w:val="28"/>
                <w:szCs w:val="28"/>
                <w:lang w:val="uk-UA"/>
              </w:rPr>
              <w:t>Виберіть вірну відповідь</w:t>
            </w:r>
            <w:r w:rsidRPr="00911834">
              <w:rPr>
                <w:sz w:val="28"/>
                <w:szCs w:val="28"/>
                <w:lang w:val="uk-UA"/>
              </w:rPr>
              <w:t>:</w:t>
            </w:r>
          </w:p>
          <w:tbl>
            <w:tblPr>
              <w:tblW w:w="0" w:type="auto"/>
              <w:jc w:val="center"/>
              <w:tblInd w:w="895" w:type="dxa"/>
              <w:tblLook w:val="00A0"/>
            </w:tblPr>
            <w:tblGrid>
              <w:gridCol w:w="4053"/>
            </w:tblGrid>
            <w:tr w:rsidR="000621C9" w:rsidRPr="00911834" w:rsidTr="00AC33D8">
              <w:trPr>
                <w:jc w:val="center"/>
              </w:trPr>
              <w:tc>
                <w:tcPr>
                  <w:tcW w:w="4053" w:type="dxa"/>
                </w:tcPr>
                <w:p w:rsidR="000621C9" w:rsidRPr="00911834" w:rsidRDefault="000621C9" w:rsidP="00911834">
                  <w:pPr>
                    <w:spacing w:line="360" w:lineRule="auto"/>
                    <w:jc w:val="both"/>
                    <w:rPr>
                      <w:b/>
                      <w:color w:val="FF0000"/>
                      <w:sz w:val="28"/>
                      <w:szCs w:val="28"/>
                      <w:vertAlign w:val="superscript"/>
                      <w:lang w:val="uk-UA"/>
                    </w:rPr>
                  </w:pPr>
                  <w:r w:rsidRPr="00911834">
                    <w:rPr>
                      <w:color w:val="FF0000"/>
                      <w:sz w:val="28"/>
                      <w:szCs w:val="28"/>
                      <w:lang w:val="uk-UA"/>
                    </w:rPr>
                    <w:t xml:space="preserve">а) </w:t>
                  </w:r>
                  <w:r w:rsidRPr="00911834">
                    <w:rPr>
                      <w:color w:val="FF0000"/>
                      <w:sz w:val="28"/>
                      <w:szCs w:val="28"/>
                    </w:rPr>
                    <w:t>Mn</w:t>
                  </w:r>
                  <w:r w:rsidRPr="00911834">
                    <w:rPr>
                      <w:b/>
                      <w:color w:val="FF0000"/>
                      <w:sz w:val="28"/>
                      <w:szCs w:val="28"/>
                      <w:vertAlign w:val="superscript"/>
                      <w:lang w:val="uk-UA"/>
                    </w:rPr>
                    <w:t>+7</w:t>
                  </w:r>
                  <w:r w:rsidRPr="00911834">
                    <w:rPr>
                      <w:color w:val="FF0000"/>
                      <w:sz w:val="28"/>
                      <w:szCs w:val="28"/>
                      <w:lang w:val="uk-UA"/>
                    </w:rPr>
                    <w:t xml:space="preserve"> + 3ē → </w:t>
                  </w:r>
                  <w:r w:rsidRPr="00911834">
                    <w:rPr>
                      <w:color w:val="FF0000"/>
                      <w:sz w:val="28"/>
                      <w:szCs w:val="28"/>
                    </w:rPr>
                    <w:t>Mn</w:t>
                  </w:r>
                  <w:r w:rsidRPr="00911834">
                    <w:rPr>
                      <w:b/>
                      <w:color w:val="FF0000"/>
                      <w:sz w:val="28"/>
                      <w:szCs w:val="28"/>
                      <w:vertAlign w:val="superscript"/>
                      <w:lang w:val="uk-UA"/>
                    </w:rPr>
                    <w:t>+4</w:t>
                  </w:r>
                  <w:r w:rsidRPr="00911834">
                    <w:rPr>
                      <w:color w:val="FF0000"/>
                      <w:sz w:val="28"/>
                      <w:szCs w:val="28"/>
                      <w:lang w:val="uk-UA"/>
                    </w:rPr>
                    <w:t xml:space="preserve"> </w:t>
                  </w:r>
                </w:p>
              </w:tc>
            </w:tr>
            <w:tr w:rsidR="000621C9" w:rsidRPr="00911834" w:rsidTr="00AC33D8">
              <w:trPr>
                <w:jc w:val="center"/>
              </w:trPr>
              <w:tc>
                <w:tcPr>
                  <w:tcW w:w="4053" w:type="dxa"/>
                </w:tcPr>
                <w:p w:rsidR="000621C9" w:rsidRPr="00911834" w:rsidRDefault="000621C9" w:rsidP="00911834">
                  <w:pPr>
                    <w:pStyle w:val="BodyText"/>
                    <w:spacing w:line="360" w:lineRule="auto"/>
                    <w:jc w:val="both"/>
                    <w:rPr>
                      <w:szCs w:val="28"/>
                    </w:rPr>
                  </w:pPr>
                  <w:r w:rsidRPr="00911834">
                    <w:rPr>
                      <w:szCs w:val="28"/>
                    </w:rPr>
                    <w:t>б) Mn</w:t>
                  </w:r>
                  <w:r w:rsidRPr="00911834">
                    <w:rPr>
                      <w:b/>
                      <w:szCs w:val="28"/>
                      <w:vertAlign w:val="superscript"/>
                    </w:rPr>
                    <w:t>+7</w:t>
                  </w:r>
                  <w:r w:rsidRPr="00911834">
                    <w:rPr>
                      <w:szCs w:val="28"/>
                    </w:rPr>
                    <w:t xml:space="preserve"> – 3ē → Mn</w:t>
                  </w:r>
                  <w:r w:rsidRPr="00911834">
                    <w:rPr>
                      <w:b/>
                      <w:szCs w:val="28"/>
                      <w:vertAlign w:val="superscript"/>
                    </w:rPr>
                    <w:t>+4</w:t>
                  </w:r>
                </w:p>
              </w:tc>
            </w:tr>
            <w:tr w:rsidR="000621C9" w:rsidRPr="00911834" w:rsidTr="00AC33D8">
              <w:trPr>
                <w:jc w:val="center"/>
              </w:trPr>
              <w:tc>
                <w:tcPr>
                  <w:tcW w:w="4053" w:type="dxa"/>
                </w:tcPr>
                <w:p w:rsidR="000621C9" w:rsidRPr="00911834" w:rsidRDefault="000621C9" w:rsidP="00911834">
                  <w:pPr>
                    <w:pStyle w:val="BodyText"/>
                    <w:spacing w:line="360" w:lineRule="auto"/>
                    <w:jc w:val="both"/>
                    <w:rPr>
                      <w:szCs w:val="28"/>
                    </w:rPr>
                  </w:pPr>
                  <w:r w:rsidRPr="00911834">
                    <w:rPr>
                      <w:szCs w:val="28"/>
                    </w:rPr>
                    <w:t>в) Mn</w:t>
                  </w:r>
                  <w:r w:rsidRPr="00911834">
                    <w:rPr>
                      <w:b/>
                      <w:szCs w:val="28"/>
                      <w:vertAlign w:val="superscript"/>
                    </w:rPr>
                    <w:t>+7</w:t>
                  </w:r>
                  <w:r w:rsidRPr="00911834">
                    <w:rPr>
                      <w:szCs w:val="28"/>
                    </w:rPr>
                    <w:t xml:space="preserve"> + 4ē → Mn</w:t>
                  </w:r>
                  <w:r w:rsidRPr="00911834">
                    <w:rPr>
                      <w:b/>
                      <w:szCs w:val="28"/>
                      <w:vertAlign w:val="superscript"/>
                    </w:rPr>
                    <w:t>+4</w:t>
                  </w:r>
                </w:p>
              </w:tc>
            </w:tr>
            <w:tr w:rsidR="000621C9" w:rsidRPr="00911834" w:rsidTr="00AC33D8">
              <w:trPr>
                <w:jc w:val="center"/>
              </w:trPr>
              <w:tc>
                <w:tcPr>
                  <w:tcW w:w="4053" w:type="dxa"/>
                </w:tcPr>
                <w:p w:rsidR="000621C9" w:rsidRPr="00911834" w:rsidRDefault="000621C9" w:rsidP="00911834">
                  <w:pPr>
                    <w:pStyle w:val="BodyText"/>
                    <w:spacing w:line="360" w:lineRule="auto"/>
                    <w:jc w:val="both"/>
                    <w:rPr>
                      <w:szCs w:val="28"/>
                    </w:rPr>
                  </w:pPr>
                  <w:r w:rsidRPr="00911834">
                    <w:rPr>
                      <w:szCs w:val="28"/>
                    </w:rPr>
                    <w:t>г) Mn</w:t>
                  </w:r>
                  <w:r w:rsidRPr="00911834">
                    <w:rPr>
                      <w:b/>
                      <w:szCs w:val="28"/>
                      <w:vertAlign w:val="superscript"/>
                    </w:rPr>
                    <w:t>+7</w:t>
                  </w:r>
                  <w:r w:rsidRPr="00911834">
                    <w:rPr>
                      <w:szCs w:val="28"/>
                    </w:rPr>
                    <w:t xml:space="preserve"> – 4ē → Mn</w:t>
                  </w:r>
                  <w:r w:rsidRPr="00911834">
                    <w:rPr>
                      <w:b/>
                      <w:szCs w:val="28"/>
                      <w:vertAlign w:val="superscript"/>
                    </w:rPr>
                    <w:t>+4</w:t>
                  </w:r>
                </w:p>
              </w:tc>
            </w:tr>
          </w:tbl>
          <w:p w:rsidR="000621C9" w:rsidRPr="00911834" w:rsidRDefault="000621C9" w:rsidP="00911834">
            <w:pPr>
              <w:spacing w:line="360" w:lineRule="auto"/>
              <w:jc w:val="both"/>
              <w:rPr>
                <w:b/>
                <w:i/>
                <w:sz w:val="28"/>
                <w:szCs w:val="28"/>
                <w:u w:val="single"/>
                <w:lang w:val="uk-UA"/>
              </w:rPr>
            </w:pPr>
          </w:p>
        </w:tc>
      </w:tr>
      <w:tr w:rsidR="000621C9" w:rsidRPr="00911834" w:rsidTr="00AC33D8">
        <w:tc>
          <w:tcPr>
            <w:tcW w:w="10314" w:type="dxa"/>
          </w:tcPr>
          <w:p w:rsidR="000621C9" w:rsidRPr="00911834" w:rsidRDefault="000621C9" w:rsidP="00911834">
            <w:pPr>
              <w:spacing w:line="360" w:lineRule="auto"/>
              <w:jc w:val="both"/>
              <w:rPr>
                <w:sz w:val="28"/>
                <w:szCs w:val="28"/>
                <w:lang w:val="uk-UA"/>
              </w:rPr>
            </w:pPr>
            <w:r w:rsidRPr="00911834">
              <w:rPr>
                <w:sz w:val="28"/>
                <w:szCs w:val="28"/>
                <w:lang w:val="uk-UA"/>
              </w:rPr>
              <w:t xml:space="preserve">З урахуванням того, що електронне рівняння для перетворення нітрогену вже складене раніше (, </w:t>
            </w:r>
            <w:r w:rsidRPr="00911834">
              <w:rPr>
                <w:b/>
                <w:i/>
                <w:sz w:val="28"/>
                <w:szCs w:val="28"/>
                <w:u w:val="single"/>
                <w:lang w:val="uk-UA"/>
              </w:rPr>
              <w:t>КРОК 2.5</w:t>
            </w:r>
            <w:r w:rsidRPr="00911834">
              <w:rPr>
                <w:sz w:val="28"/>
                <w:szCs w:val="28"/>
                <w:lang w:val="uk-UA"/>
              </w:rPr>
              <w:t xml:space="preserve">, </w:t>
            </w:r>
            <w:r w:rsidRPr="00911834">
              <w:rPr>
                <w:sz w:val="28"/>
                <w:szCs w:val="28"/>
              </w:rPr>
              <w:t>N</w:t>
            </w:r>
            <w:r w:rsidRPr="00911834">
              <w:rPr>
                <w:b/>
                <w:sz w:val="28"/>
                <w:szCs w:val="28"/>
                <w:vertAlign w:val="superscript"/>
                <w:lang w:val="uk-UA"/>
              </w:rPr>
              <w:t>+3</w:t>
            </w:r>
            <w:r w:rsidRPr="00911834">
              <w:rPr>
                <w:sz w:val="28"/>
                <w:szCs w:val="28"/>
                <w:lang w:val="uk-UA"/>
              </w:rPr>
              <w:t> – 2ē → </w:t>
            </w:r>
            <w:r w:rsidRPr="00911834">
              <w:rPr>
                <w:sz w:val="28"/>
                <w:szCs w:val="28"/>
              </w:rPr>
              <w:t>N</w:t>
            </w:r>
            <w:r w:rsidRPr="00911834">
              <w:rPr>
                <w:b/>
                <w:sz w:val="28"/>
                <w:szCs w:val="28"/>
                <w:vertAlign w:val="superscript"/>
                <w:lang w:val="uk-UA"/>
              </w:rPr>
              <w:t>+5</w:t>
            </w:r>
            <w:r w:rsidRPr="00911834">
              <w:rPr>
                <w:sz w:val="28"/>
                <w:szCs w:val="28"/>
                <w:lang w:val="uk-UA"/>
              </w:rPr>
              <w:t xml:space="preserve">), вкажіть окисник і відновник, процеси окислення та відновлення у реакції, що проходила при відновленні калій перманганату </w:t>
            </w:r>
            <w:r w:rsidRPr="00911834">
              <w:rPr>
                <w:sz w:val="28"/>
                <w:szCs w:val="28"/>
              </w:rPr>
              <w:t>KmnO</w:t>
            </w:r>
            <w:r w:rsidRPr="00911834">
              <w:rPr>
                <w:sz w:val="28"/>
                <w:szCs w:val="28"/>
                <w:vertAlign w:val="subscript"/>
                <w:lang w:val="uk-UA"/>
              </w:rPr>
              <w:t>4</w:t>
            </w:r>
            <w:r w:rsidRPr="00911834">
              <w:rPr>
                <w:sz w:val="28"/>
                <w:szCs w:val="28"/>
                <w:lang w:val="uk-UA"/>
              </w:rPr>
              <w:t xml:space="preserve"> калій нітритом </w:t>
            </w:r>
            <w:r w:rsidRPr="00911834">
              <w:rPr>
                <w:sz w:val="28"/>
                <w:szCs w:val="28"/>
              </w:rPr>
              <w:t>KNO</w:t>
            </w:r>
            <w:r w:rsidRPr="00911834">
              <w:rPr>
                <w:sz w:val="28"/>
                <w:szCs w:val="28"/>
                <w:vertAlign w:val="subscript"/>
                <w:lang w:val="uk-UA"/>
              </w:rPr>
              <w:t>2</w:t>
            </w:r>
            <w:r w:rsidRPr="00911834">
              <w:rPr>
                <w:sz w:val="28"/>
                <w:szCs w:val="28"/>
                <w:lang w:val="uk-UA"/>
              </w:rPr>
              <w:t xml:space="preserve"> у нейтральному середовищі (пробірка № 3) за схемою:</w:t>
            </w:r>
          </w:p>
          <w:p w:rsidR="000621C9" w:rsidRPr="00911834" w:rsidRDefault="000621C9" w:rsidP="00911834">
            <w:pPr>
              <w:spacing w:line="360" w:lineRule="auto"/>
              <w:jc w:val="both"/>
              <w:rPr>
                <w:b/>
                <w:i/>
                <w:sz w:val="28"/>
                <w:szCs w:val="28"/>
                <w:u w:val="single"/>
                <w:lang w:val="uk-UA"/>
              </w:rPr>
            </w:pPr>
            <w:r w:rsidRPr="00911834">
              <w:rPr>
                <w:sz w:val="28"/>
                <w:szCs w:val="28"/>
              </w:rPr>
              <w:object w:dxaOrig="5235" w:dyaOrig="630">
                <v:shape id="_x0000_i1028" type="#_x0000_t75" style="width:261.75pt;height:31.5pt" o:ole="">
                  <v:imagedata r:id="rId13" o:title=""/>
                </v:shape>
                <o:OLEObject Type="Embed" ProgID="Paint.Picture" ShapeID="_x0000_i1028" DrawAspect="Content" ObjectID="_1482563940" r:id="rId14"/>
              </w:object>
            </w:r>
          </w:p>
          <w:p w:rsidR="000621C9" w:rsidRPr="00911834" w:rsidRDefault="000621C9" w:rsidP="00AC33D8">
            <w:pPr>
              <w:spacing w:line="312" w:lineRule="auto"/>
              <w:jc w:val="both"/>
              <w:rPr>
                <w:sz w:val="28"/>
                <w:szCs w:val="28"/>
                <w:lang w:val="uk-UA"/>
              </w:rPr>
            </w:pPr>
            <w:r w:rsidRPr="00911834">
              <w:rPr>
                <w:i/>
                <w:sz w:val="28"/>
                <w:szCs w:val="28"/>
                <w:lang w:val="uk-UA"/>
              </w:rPr>
              <w:t>Виберіть вірну відповідь</w:t>
            </w:r>
            <w:r w:rsidRPr="00911834">
              <w:rPr>
                <w:sz w:val="28"/>
                <w:szCs w:val="28"/>
                <w:lang w:val="uk-UA"/>
              </w:rPr>
              <w:t xml:space="preserve">: </w:t>
            </w:r>
          </w:p>
          <w:tbl>
            <w:tblPr>
              <w:tblW w:w="0" w:type="auto"/>
              <w:jc w:val="center"/>
              <w:tblInd w:w="895" w:type="dxa"/>
              <w:tblLook w:val="00A0"/>
            </w:tblPr>
            <w:tblGrid>
              <w:gridCol w:w="4680"/>
            </w:tblGrid>
            <w:tr w:rsidR="000621C9" w:rsidRPr="00911834" w:rsidTr="00AC33D8">
              <w:trPr>
                <w:jc w:val="center"/>
              </w:trPr>
              <w:tc>
                <w:tcPr>
                  <w:tcW w:w="4680" w:type="dxa"/>
                </w:tcPr>
                <w:p w:rsidR="000621C9" w:rsidRPr="00911834" w:rsidRDefault="000621C9" w:rsidP="00AC33D8">
                  <w:pPr>
                    <w:spacing w:line="312" w:lineRule="auto"/>
                    <w:jc w:val="both"/>
                    <w:rPr>
                      <w:sz w:val="28"/>
                      <w:szCs w:val="28"/>
                      <w:lang w:val="uk-UA"/>
                    </w:rPr>
                  </w:pPr>
                  <w:r w:rsidRPr="00911834">
                    <w:rPr>
                      <w:sz w:val="28"/>
                      <w:szCs w:val="28"/>
                      <w:lang w:val="uk-UA"/>
                    </w:rPr>
                    <w:t xml:space="preserve">а) Окисник </w:t>
                  </w:r>
                  <w:r w:rsidRPr="00911834">
                    <w:rPr>
                      <w:sz w:val="28"/>
                      <w:szCs w:val="28"/>
                    </w:rPr>
                    <w:t>N</w:t>
                  </w:r>
                  <w:r w:rsidRPr="00911834">
                    <w:rPr>
                      <w:b/>
                      <w:sz w:val="28"/>
                      <w:szCs w:val="28"/>
                      <w:vertAlign w:val="superscript"/>
                      <w:lang w:val="uk-UA"/>
                    </w:rPr>
                    <w:t>+3</w:t>
                  </w:r>
                  <w:r w:rsidRPr="00911834">
                    <w:rPr>
                      <w:sz w:val="28"/>
                      <w:szCs w:val="28"/>
                      <w:lang w:val="uk-UA"/>
                    </w:rPr>
                    <w:t xml:space="preserve"> – 2ē → </w:t>
                  </w:r>
                  <w:r w:rsidRPr="00911834">
                    <w:rPr>
                      <w:sz w:val="28"/>
                      <w:szCs w:val="28"/>
                    </w:rPr>
                    <w:t>N</w:t>
                  </w:r>
                  <w:r w:rsidRPr="00911834">
                    <w:rPr>
                      <w:b/>
                      <w:sz w:val="28"/>
                      <w:szCs w:val="28"/>
                      <w:vertAlign w:val="superscript"/>
                      <w:lang w:val="uk-UA"/>
                    </w:rPr>
                    <w:t>+5</w:t>
                  </w:r>
                  <w:r w:rsidRPr="00911834">
                    <w:rPr>
                      <w:sz w:val="28"/>
                      <w:szCs w:val="28"/>
                      <w:lang w:val="uk-UA"/>
                    </w:rPr>
                    <w:t xml:space="preserve"> відновлення</w:t>
                  </w:r>
                </w:p>
                <w:p w:rsidR="000621C9" w:rsidRPr="00911834" w:rsidRDefault="000621C9" w:rsidP="00AC33D8">
                  <w:pPr>
                    <w:spacing w:line="312" w:lineRule="auto"/>
                    <w:jc w:val="both"/>
                    <w:rPr>
                      <w:sz w:val="28"/>
                      <w:szCs w:val="28"/>
                      <w:lang w:val="uk-UA"/>
                    </w:rPr>
                  </w:pPr>
                  <w:r w:rsidRPr="00911834">
                    <w:rPr>
                      <w:sz w:val="28"/>
                      <w:szCs w:val="28"/>
                      <w:lang w:val="uk-UA"/>
                    </w:rPr>
                    <w:t xml:space="preserve">Відновник </w:t>
                  </w:r>
                  <w:r w:rsidRPr="00911834">
                    <w:rPr>
                      <w:sz w:val="28"/>
                      <w:szCs w:val="28"/>
                    </w:rPr>
                    <w:t>Mn</w:t>
                  </w:r>
                  <w:r w:rsidRPr="00911834">
                    <w:rPr>
                      <w:b/>
                      <w:sz w:val="28"/>
                      <w:szCs w:val="28"/>
                      <w:vertAlign w:val="superscript"/>
                      <w:lang w:val="uk-UA"/>
                    </w:rPr>
                    <w:t>+7</w:t>
                  </w:r>
                  <w:r w:rsidRPr="00911834">
                    <w:rPr>
                      <w:sz w:val="28"/>
                      <w:szCs w:val="28"/>
                      <w:lang w:val="uk-UA"/>
                    </w:rPr>
                    <w:t xml:space="preserve"> + 3ē → </w:t>
                  </w:r>
                  <w:r w:rsidRPr="00911834">
                    <w:rPr>
                      <w:sz w:val="28"/>
                      <w:szCs w:val="28"/>
                    </w:rPr>
                    <w:t>Mn</w:t>
                  </w:r>
                  <w:r w:rsidRPr="00911834">
                    <w:rPr>
                      <w:b/>
                      <w:sz w:val="28"/>
                      <w:szCs w:val="28"/>
                      <w:vertAlign w:val="superscript"/>
                      <w:lang w:val="uk-UA"/>
                    </w:rPr>
                    <w:t>+4</w:t>
                  </w:r>
                  <w:r w:rsidRPr="00911834">
                    <w:rPr>
                      <w:b/>
                      <w:sz w:val="28"/>
                      <w:szCs w:val="28"/>
                      <w:lang w:val="uk-UA"/>
                    </w:rPr>
                    <w:t xml:space="preserve"> </w:t>
                  </w:r>
                  <w:r w:rsidRPr="00911834">
                    <w:rPr>
                      <w:sz w:val="28"/>
                      <w:szCs w:val="28"/>
                      <w:lang w:val="uk-UA"/>
                    </w:rPr>
                    <w:t>окислення</w:t>
                  </w:r>
                </w:p>
              </w:tc>
            </w:tr>
            <w:tr w:rsidR="000621C9" w:rsidRPr="00166A35" w:rsidTr="00AC33D8">
              <w:trPr>
                <w:jc w:val="center"/>
              </w:trPr>
              <w:tc>
                <w:tcPr>
                  <w:tcW w:w="4680" w:type="dxa"/>
                </w:tcPr>
                <w:p w:rsidR="000621C9" w:rsidRPr="00911834" w:rsidRDefault="000621C9" w:rsidP="00AC33D8">
                  <w:pPr>
                    <w:spacing w:line="312" w:lineRule="auto"/>
                    <w:jc w:val="both"/>
                    <w:rPr>
                      <w:sz w:val="28"/>
                      <w:szCs w:val="28"/>
                      <w:lang w:val="uk-UA"/>
                    </w:rPr>
                  </w:pPr>
                  <w:r w:rsidRPr="00911834">
                    <w:rPr>
                      <w:sz w:val="28"/>
                      <w:szCs w:val="28"/>
                      <w:lang w:val="uk-UA"/>
                    </w:rPr>
                    <w:t xml:space="preserve">б) Відновник </w:t>
                  </w:r>
                  <w:r w:rsidRPr="00911834">
                    <w:rPr>
                      <w:sz w:val="28"/>
                      <w:szCs w:val="28"/>
                    </w:rPr>
                    <w:t>N</w:t>
                  </w:r>
                  <w:r w:rsidRPr="00911834">
                    <w:rPr>
                      <w:b/>
                      <w:sz w:val="28"/>
                      <w:szCs w:val="28"/>
                      <w:vertAlign w:val="superscript"/>
                      <w:lang w:val="uk-UA"/>
                    </w:rPr>
                    <w:t>+3</w:t>
                  </w:r>
                  <w:r w:rsidRPr="00911834">
                    <w:rPr>
                      <w:sz w:val="28"/>
                      <w:szCs w:val="28"/>
                      <w:lang w:val="uk-UA"/>
                    </w:rPr>
                    <w:t xml:space="preserve"> – 2ē → </w:t>
                  </w:r>
                  <w:r w:rsidRPr="00911834">
                    <w:rPr>
                      <w:sz w:val="28"/>
                      <w:szCs w:val="28"/>
                    </w:rPr>
                    <w:t>N</w:t>
                  </w:r>
                  <w:r w:rsidRPr="00911834">
                    <w:rPr>
                      <w:b/>
                      <w:sz w:val="28"/>
                      <w:szCs w:val="28"/>
                      <w:vertAlign w:val="superscript"/>
                      <w:lang w:val="uk-UA"/>
                    </w:rPr>
                    <w:t>+5</w:t>
                  </w:r>
                  <w:r w:rsidRPr="00911834">
                    <w:rPr>
                      <w:sz w:val="28"/>
                      <w:szCs w:val="28"/>
                      <w:lang w:val="uk-UA"/>
                    </w:rPr>
                    <w:t xml:space="preserve"> відновлення</w:t>
                  </w:r>
                </w:p>
                <w:p w:rsidR="000621C9" w:rsidRPr="00911834" w:rsidRDefault="000621C9" w:rsidP="00AC33D8">
                  <w:pPr>
                    <w:spacing w:line="312" w:lineRule="auto"/>
                    <w:jc w:val="both"/>
                    <w:rPr>
                      <w:sz w:val="28"/>
                      <w:szCs w:val="28"/>
                      <w:lang w:val="uk-UA"/>
                    </w:rPr>
                  </w:pPr>
                  <w:r w:rsidRPr="00911834">
                    <w:rPr>
                      <w:sz w:val="28"/>
                      <w:szCs w:val="28"/>
                      <w:lang w:val="uk-UA"/>
                    </w:rPr>
                    <w:t xml:space="preserve">Окисник </w:t>
                  </w:r>
                  <w:r w:rsidRPr="00911834">
                    <w:rPr>
                      <w:sz w:val="28"/>
                      <w:szCs w:val="28"/>
                    </w:rPr>
                    <w:t>Mn</w:t>
                  </w:r>
                  <w:r w:rsidRPr="00911834">
                    <w:rPr>
                      <w:b/>
                      <w:sz w:val="28"/>
                      <w:szCs w:val="28"/>
                      <w:vertAlign w:val="superscript"/>
                      <w:lang w:val="uk-UA"/>
                    </w:rPr>
                    <w:t>+7</w:t>
                  </w:r>
                  <w:r w:rsidRPr="00911834">
                    <w:rPr>
                      <w:sz w:val="28"/>
                      <w:szCs w:val="28"/>
                      <w:lang w:val="uk-UA"/>
                    </w:rPr>
                    <w:t xml:space="preserve"> + 3ē → </w:t>
                  </w:r>
                  <w:r w:rsidRPr="00911834">
                    <w:rPr>
                      <w:sz w:val="28"/>
                      <w:szCs w:val="28"/>
                    </w:rPr>
                    <w:t>Mn</w:t>
                  </w:r>
                  <w:r w:rsidRPr="00911834">
                    <w:rPr>
                      <w:b/>
                      <w:sz w:val="28"/>
                      <w:szCs w:val="28"/>
                      <w:vertAlign w:val="superscript"/>
                      <w:lang w:val="uk-UA"/>
                    </w:rPr>
                    <w:t>+6</w:t>
                  </w:r>
                  <w:r w:rsidRPr="00911834">
                    <w:rPr>
                      <w:b/>
                      <w:sz w:val="28"/>
                      <w:szCs w:val="28"/>
                      <w:lang w:val="uk-UA"/>
                    </w:rPr>
                    <w:t xml:space="preserve"> </w:t>
                  </w:r>
                  <w:r w:rsidRPr="00911834">
                    <w:rPr>
                      <w:sz w:val="28"/>
                      <w:szCs w:val="28"/>
                      <w:lang w:val="uk-UA"/>
                    </w:rPr>
                    <w:t>окислення</w:t>
                  </w:r>
                </w:p>
              </w:tc>
            </w:tr>
            <w:tr w:rsidR="000621C9" w:rsidRPr="00911834" w:rsidTr="00AC33D8">
              <w:trPr>
                <w:jc w:val="center"/>
              </w:trPr>
              <w:tc>
                <w:tcPr>
                  <w:tcW w:w="4680" w:type="dxa"/>
                </w:tcPr>
                <w:p w:rsidR="000621C9" w:rsidRPr="00911834" w:rsidRDefault="000621C9" w:rsidP="00911834">
                  <w:pPr>
                    <w:spacing w:line="360" w:lineRule="auto"/>
                    <w:jc w:val="both"/>
                    <w:rPr>
                      <w:sz w:val="28"/>
                      <w:szCs w:val="28"/>
                      <w:lang w:val="uk-UA"/>
                    </w:rPr>
                  </w:pPr>
                  <w:r w:rsidRPr="00911834">
                    <w:rPr>
                      <w:sz w:val="28"/>
                      <w:szCs w:val="28"/>
                      <w:lang w:val="uk-UA"/>
                    </w:rPr>
                    <w:t xml:space="preserve">в) Окисник </w:t>
                  </w:r>
                  <w:r w:rsidRPr="00911834">
                    <w:rPr>
                      <w:sz w:val="28"/>
                      <w:szCs w:val="28"/>
                    </w:rPr>
                    <w:t>N</w:t>
                  </w:r>
                  <w:r w:rsidRPr="00911834">
                    <w:rPr>
                      <w:b/>
                      <w:sz w:val="28"/>
                      <w:szCs w:val="28"/>
                      <w:vertAlign w:val="superscript"/>
                      <w:lang w:val="uk-UA"/>
                    </w:rPr>
                    <w:t>+3</w:t>
                  </w:r>
                  <w:r w:rsidRPr="00911834">
                    <w:rPr>
                      <w:sz w:val="28"/>
                      <w:szCs w:val="28"/>
                      <w:lang w:val="uk-UA"/>
                    </w:rPr>
                    <w:t xml:space="preserve"> – 2ē → </w:t>
                  </w:r>
                  <w:r w:rsidRPr="00911834">
                    <w:rPr>
                      <w:sz w:val="28"/>
                      <w:szCs w:val="28"/>
                    </w:rPr>
                    <w:t>N</w:t>
                  </w:r>
                  <w:r w:rsidRPr="00911834">
                    <w:rPr>
                      <w:b/>
                      <w:sz w:val="28"/>
                      <w:szCs w:val="28"/>
                      <w:vertAlign w:val="superscript"/>
                      <w:lang w:val="uk-UA"/>
                    </w:rPr>
                    <w:t>+5</w:t>
                  </w:r>
                  <w:r w:rsidRPr="00911834">
                    <w:rPr>
                      <w:sz w:val="28"/>
                      <w:szCs w:val="28"/>
                      <w:lang w:val="uk-UA"/>
                    </w:rPr>
                    <w:t xml:space="preserve"> окислення</w:t>
                  </w:r>
                </w:p>
                <w:p w:rsidR="000621C9" w:rsidRPr="00911834" w:rsidRDefault="000621C9" w:rsidP="00911834">
                  <w:pPr>
                    <w:spacing w:line="360" w:lineRule="auto"/>
                    <w:jc w:val="both"/>
                    <w:rPr>
                      <w:sz w:val="28"/>
                      <w:szCs w:val="28"/>
                      <w:lang w:val="uk-UA"/>
                    </w:rPr>
                  </w:pPr>
                  <w:r w:rsidRPr="00911834">
                    <w:rPr>
                      <w:sz w:val="28"/>
                      <w:szCs w:val="28"/>
                      <w:lang w:val="uk-UA"/>
                    </w:rPr>
                    <w:t xml:space="preserve">Відновник </w:t>
                  </w:r>
                  <w:r w:rsidRPr="00911834">
                    <w:rPr>
                      <w:sz w:val="28"/>
                      <w:szCs w:val="28"/>
                    </w:rPr>
                    <w:t>Mn</w:t>
                  </w:r>
                  <w:r w:rsidRPr="00911834">
                    <w:rPr>
                      <w:b/>
                      <w:sz w:val="28"/>
                      <w:szCs w:val="28"/>
                      <w:vertAlign w:val="superscript"/>
                      <w:lang w:val="uk-UA"/>
                    </w:rPr>
                    <w:t>+7</w:t>
                  </w:r>
                  <w:r w:rsidRPr="00911834">
                    <w:rPr>
                      <w:sz w:val="28"/>
                      <w:szCs w:val="28"/>
                      <w:lang w:val="uk-UA"/>
                    </w:rPr>
                    <w:t xml:space="preserve"> + 3</w:t>
                  </w:r>
                  <w:r w:rsidRPr="00911834">
                    <w:rPr>
                      <w:sz w:val="28"/>
                      <w:szCs w:val="28"/>
                    </w:rPr>
                    <w:t>ē</w:t>
                  </w:r>
                  <w:r w:rsidRPr="00911834">
                    <w:rPr>
                      <w:sz w:val="28"/>
                      <w:szCs w:val="28"/>
                      <w:lang w:val="uk-UA"/>
                    </w:rPr>
                    <w:t xml:space="preserve"> → </w:t>
                  </w:r>
                  <w:r w:rsidRPr="00911834">
                    <w:rPr>
                      <w:sz w:val="28"/>
                      <w:szCs w:val="28"/>
                    </w:rPr>
                    <w:t>Mn</w:t>
                  </w:r>
                  <w:r w:rsidRPr="00911834">
                    <w:rPr>
                      <w:b/>
                      <w:sz w:val="28"/>
                      <w:szCs w:val="28"/>
                      <w:vertAlign w:val="superscript"/>
                      <w:lang w:val="uk-UA"/>
                    </w:rPr>
                    <w:t>+4</w:t>
                  </w:r>
                  <w:r w:rsidRPr="00911834">
                    <w:rPr>
                      <w:b/>
                      <w:sz w:val="28"/>
                      <w:szCs w:val="28"/>
                      <w:lang w:val="uk-UA"/>
                    </w:rPr>
                    <w:t xml:space="preserve"> </w:t>
                  </w:r>
                  <w:r w:rsidRPr="00911834">
                    <w:rPr>
                      <w:sz w:val="28"/>
                      <w:szCs w:val="28"/>
                      <w:lang w:val="uk-UA"/>
                    </w:rPr>
                    <w:t>відновлення</w:t>
                  </w:r>
                </w:p>
              </w:tc>
            </w:tr>
            <w:tr w:rsidR="000621C9" w:rsidRPr="00911834" w:rsidTr="00AC33D8">
              <w:trPr>
                <w:jc w:val="center"/>
              </w:trPr>
              <w:tc>
                <w:tcPr>
                  <w:tcW w:w="4680" w:type="dxa"/>
                </w:tcPr>
                <w:p w:rsidR="000621C9" w:rsidRPr="00911834" w:rsidRDefault="000621C9" w:rsidP="00911834">
                  <w:pPr>
                    <w:spacing w:line="360" w:lineRule="auto"/>
                    <w:jc w:val="both"/>
                    <w:rPr>
                      <w:color w:val="FF0000"/>
                      <w:sz w:val="28"/>
                      <w:szCs w:val="28"/>
                      <w:lang w:val="uk-UA"/>
                    </w:rPr>
                  </w:pPr>
                  <w:r w:rsidRPr="00911834">
                    <w:rPr>
                      <w:color w:val="FF0000"/>
                      <w:sz w:val="28"/>
                      <w:szCs w:val="28"/>
                      <w:lang w:val="uk-UA"/>
                    </w:rPr>
                    <w:t xml:space="preserve">г) Відновник </w:t>
                  </w:r>
                  <w:r w:rsidRPr="00911834">
                    <w:rPr>
                      <w:color w:val="FF0000"/>
                      <w:sz w:val="28"/>
                      <w:szCs w:val="28"/>
                    </w:rPr>
                    <w:t>N</w:t>
                  </w:r>
                  <w:r w:rsidRPr="00911834">
                    <w:rPr>
                      <w:b/>
                      <w:color w:val="FF0000"/>
                      <w:sz w:val="28"/>
                      <w:szCs w:val="28"/>
                      <w:vertAlign w:val="superscript"/>
                      <w:lang w:val="uk-UA"/>
                    </w:rPr>
                    <w:t>+3</w:t>
                  </w:r>
                  <w:r w:rsidRPr="00911834">
                    <w:rPr>
                      <w:color w:val="FF0000"/>
                      <w:sz w:val="28"/>
                      <w:szCs w:val="28"/>
                      <w:lang w:val="uk-UA"/>
                    </w:rPr>
                    <w:t xml:space="preserve"> – 2</w:t>
                  </w:r>
                  <w:r w:rsidRPr="00911834">
                    <w:rPr>
                      <w:color w:val="FF0000"/>
                      <w:sz w:val="28"/>
                      <w:szCs w:val="28"/>
                    </w:rPr>
                    <w:t>ē</w:t>
                  </w:r>
                  <w:r w:rsidRPr="00911834">
                    <w:rPr>
                      <w:color w:val="FF0000"/>
                      <w:sz w:val="28"/>
                      <w:szCs w:val="28"/>
                      <w:lang w:val="uk-UA"/>
                    </w:rPr>
                    <w:t xml:space="preserve"> → </w:t>
                  </w:r>
                  <w:r w:rsidRPr="00911834">
                    <w:rPr>
                      <w:color w:val="FF0000"/>
                      <w:sz w:val="28"/>
                      <w:szCs w:val="28"/>
                    </w:rPr>
                    <w:t>N</w:t>
                  </w:r>
                  <w:r w:rsidRPr="00911834">
                    <w:rPr>
                      <w:b/>
                      <w:color w:val="FF0000"/>
                      <w:sz w:val="28"/>
                      <w:szCs w:val="28"/>
                      <w:vertAlign w:val="superscript"/>
                      <w:lang w:val="uk-UA"/>
                    </w:rPr>
                    <w:t>+5</w:t>
                  </w:r>
                  <w:r w:rsidRPr="00911834">
                    <w:rPr>
                      <w:color w:val="FF0000"/>
                      <w:sz w:val="28"/>
                      <w:szCs w:val="28"/>
                      <w:lang w:val="uk-UA"/>
                    </w:rPr>
                    <w:t xml:space="preserve"> окислення</w:t>
                  </w:r>
                </w:p>
                <w:p w:rsidR="000621C9" w:rsidRPr="00911834" w:rsidRDefault="000621C9" w:rsidP="00911834">
                  <w:pPr>
                    <w:spacing w:line="360" w:lineRule="auto"/>
                    <w:jc w:val="both"/>
                    <w:rPr>
                      <w:sz w:val="28"/>
                      <w:szCs w:val="28"/>
                      <w:lang w:val="uk-UA"/>
                    </w:rPr>
                  </w:pPr>
                  <w:r w:rsidRPr="00911834">
                    <w:rPr>
                      <w:color w:val="FF0000"/>
                      <w:sz w:val="28"/>
                      <w:szCs w:val="28"/>
                      <w:lang w:val="uk-UA"/>
                    </w:rPr>
                    <w:t xml:space="preserve">Окисник </w:t>
                  </w:r>
                  <w:r w:rsidRPr="00911834">
                    <w:rPr>
                      <w:color w:val="FF0000"/>
                      <w:sz w:val="28"/>
                      <w:szCs w:val="28"/>
                    </w:rPr>
                    <w:t>Mn</w:t>
                  </w:r>
                  <w:r w:rsidRPr="00911834">
                    <w:rPr>
                      <w:b/>
                      <w:color w:val="FF0000"/>
                      <w:sz w:val="28"/>
                      <w:szCs w:val="28"/>
                      <w:vertAlign w:val="superscript"/>
                      <w:lang w:val="uk-UA"/>
                    </w:rPr>
                    <w:t>+7</w:t>
                  </w:r>
                  <w:r w:rsidRPr="00911834">
                    <w:rPr>
                      <w:color w:val="FF0000"/>
                      <w:sz w:val="28"/>
                      <w:szCs w:val="28"/>
                      <w:lang w:val="uk-UA"/>
                    </w:rPr>
                    <w:t xml:space="preserve"> + 3ē → </w:t>
                  </w:r>
                  <w:r w:rsidRPr="00911834">
                    <w:rPr>
                      <w:color w:val="FF0000"/>
                      <w:sz w:val="28"/>
                      <w:szCs w:val="28"/>
                    </w:rPr>
                    <w:t>Mn</w:t>
                  </w:r>
                  <w:r w:rsidRPr="00911834">
                    <w:rPr>
                      <w:b/>
                      <w:color w:val="FF0000"/>
                      <w:sz w:val="28"/>
                      <w:szCs w:val="28"/>
                      <w:vertAlign w:val="superscript"/>
                      <w:lang w:val="uk-UA"/>
                    </w:rPr>
                    <w:t>+4</w:t>
                  </w:r>
                  <w:r w:rsidRPr="00911834">
                    <w:rPr>
                      <w:b/>
                      <w:color w:val="FF0000"/>
                      <w:sz w:val="28"/>
                      <w:szCs w:val="28"/>
                      <w:lang w:val="uk-UA"/>
                    </w:rPr>
                    <w:t xml:space="preserve"> </w:t>
                  </w:r>
                  <w:r w:rsidRPr="00911834">
                    <w:rPr>
                      <w:color w:val="FF0000"/>
                      <w:sz w:val="28"/>
                      <w:szCs w:val="28"/>
                      <w:lang w:val="uk-UA"/>
                    </w:rPr>
                    <w:t>відновлення</w:t>
                  </w:r>
                </w:p>
              </w:tc>
            </w:tr>
          </w:tbl>
          <w:p w:rsidR="000621C9" w:rsidRPr="00911834" w:rsidRDefault="000621C9" w:rsidP="00911834">
            <w:pPr>
              <w:spacing w:line="360" w:lineRule="auto"/>
              <w:jc w:val="both"/>
              <w:rPr>
                <w:sz w:val="28"/>
                <w:szCs w:val="28"/>
                <w:lang w:val="uk-UA"/>
              </w:rPr>
            </w:pPr>
          </w:p>
        </w:tc>
      </w:tr>
      <w:tr w:rsidR="000621C9" w:rsidRPr="00911834" w:rsidTr="00AC33D8">
        <w:tc>
          <w:tcPr>
            <w:tcW w:w="10314" w:type="dxa"/>
          </w:tcPr>
          <w:p w:rsidR="000621C9" w:rsidRPr="00911834" w:rsidRDefault="000621C9" w:rsidP="00911834">
            <w:pPr>
              <w:spacing w:line="360" w:lineRule="auto"/>
              <w:jc w:val="both"/>
              <w:rPr>
                <w:sz w:val="28"/>
                <w:szCs w:val="28"/>
                <w:lang w:val="uk-UA"/>
              </w:rPr>
            </w:pPr>
            <w:r w:rsidRPr="00911834">
              <w:rPr>
                <w:sz w:val="28"/>
                <w:szCs w:val="28"/>
                <w:lang w:val="uk-UA"/>
              </w:rPr>
              <w:t xml:space="preserve">Складіть рівняння </w:t>
            </w:r>
            <w:r w:rsidRPr="00911834">
              <w:rPr>
                <w:i/>
                <w:sz w:val="28"/>
                <w:szCs w:val="28"/>
                <w:lang w:val="uk-UA"/>
              </w:rPr>
              <w:t>повного електронного балансу</w:t>
            </w:r>
            <w:r w:rsidRPr="00911834">
              <w:rPr>
                <w:sz w:val="28"/>
                <w:szCs w:val="28"/>
                <w:lang w:val="uk-UA"/>
              </w:rPr>
              <w:t xml:space="preserve"> для реакції, що проходила при відновленні калій перманганату </w:t>
            </w:r>
            <w:r w:rsidRPr="00911834">
              <w:rPr>
                <w:sz w:val="28"/>
                <w:szCs w:val="28"/>
              </w:rPr>
              <w:t>KmnO</w:t>
            </w:r>
            <w:r w:rsidRPr="00911834">
              <w:rPr>
                <w:sz w:val="28"/>
                <w:szCs w:val="28"/>
                <w:vertAlign w:val="subscript"/>
                <w:lang w:val="uk-UA"/>
              </w:rPr>
              <w:t>4</w:t>
            </w:r>
            <w:r w:rsidRPr="00911834">
              <w:rPr>
                <w:sz w:val="28"/>
                <w:szCs w:val="28"/>
                <w:lang w:val="uk-UA"/>
              </w:rPr>
              <w:t xml:space="preserve"> калій нітритом </w:t>
            </w:r>
            <w:r w:rsidRPr="00911834">
              <w:rPr>
                <w:sz w:val="28"/>
                <w:szCs w:val="28"/>
              </w:rPr>
              <w:t>KNO</w:t>
            </w:r>
            <w:r w:rsidRPr="00911834">
              <w:rPr>
                <w:sz w:val="28"/>
                <w:szCs w:val="28"/>
                <w:vertAlign w:val="subscript"/>
                <w:lang w:val="uk-UA"/>
              </w:rPr>
              <w:t>2</w:t>
            </w:r>
            <w:r w:rsidRPr="00911834">
              <w:rPr>
                <w:sz w:val="28"/>
                <w:szCs w:val="28"/>
                <w:lang w:val="uk-UA"/>
              </w:rPr>
              <w:t xml:space="preserve"> у нейтральному середовищі (пробірка № 3) за схемою:</w:t>
            </w:r>
          </w:p>
          <w:p w:rsidR="000621C9" w:rsidRPr="00911834" w:rsidRDefault="000621C9" w:rsidP="00911834">
            <w:pPr>
              <w:spacing w:line="360" w:lineRule="auto"/>
              <w:jc w:val="both"/>
              <w:rPr>
                <w:sz w:val="28"/>
                <w:szCs w:val="28"/>
                <w:lang w:val="uk-UA"/>
              </w:rPr>
            </w:pPr>
            <w:r w:rsidRPr="00911834">
              <w:rPr>
                <w:sz w:val="28"/>
                <w:szCs w:val="28"/>
              </w:rPr>
              <w:object w:dxaOrig="5235" w:dyaOrig="630">
                <v:shape id="_x0000_i1029" type="#_x0000_t75" style="width:261.75pt;height:31.5pt" o:ole="">
                  <v:imagedata r:id="rId13" o:title=""/>
                </v:shape>
                <o:OLEObject Type="Embed" ProgID="Paint.Picture" ShapeID="_x0000_i1029" DrawAspect="Content" ObjectID="_1482563941" r:id="rId15"/>
              </w:object>
            </w:r>
          </w:p>
          <w:p w:rsidR="000621C9" w:rsidRPr="00911834" w:rsidRDefault="000621C9" w:rsidP="00911834">
            <w:pPr>
              <w:spacing w:line="360" w:lineRule="auto"/>
              <w:jc w:val="both"/>
              <w:rPr>
                <w:sz w:val="28"/>
                <w:szCs w:val="28"/>
                <w:lang w:val="uk-UA"/>
              </w:rPr>
            </w:pPr>
            <w:r w:rsidRPr="00911834">
              <w:rPr>
                <w:i/>
                <w:sz w:val="28"/>
                <w:szCs w:val="28"/>
                <w:lang w:val="uk-UA"/>
              </w:rPr>
              <w:t>Виберіть вірну відповідь</w:t>
            </w:r>
            <w:r w:rsidRPr="00911834">
              <w:rPr>
                <w:sz w:val="28"/>
                <w:szCs w:val="28"/>
                <w:lang w:val="uk-UA"/>
              </w:rPr>
              <w:t>:</w:t>
            </w:r>
          </w:p>
          <w:tbl>
            <w:tblPr>
              <w:tblW w:w="0" w:type="auto"/>
              <w:jc w:val="center"/>
              <w:tblInd w:w="175" w:type="dxa"/>
              <w:tblLook w:val="00A0"/>
            </w:tblPr>
            <w:tblGrid>
              <w:gridCol w:w="6066"/>
            </w:tblGrid>
            <w:tr w:rsidR="000621C9" w:rsidRPr="00911834" w:rsidTr="00754D6F">
              <w:trPr>
                <w:jc w:val="center"/>
              </w:trPr>
              <w:tc>
                <w:tcPr>
                  <w:tcW w:w="6066" w:type="dxa"/>
                </w:tcPr>
                <w:p w:rsidR="000621C9" w:rsidRPr="00911834" w:rsidRDefault="000621C9" w:rsidP="00911834">
                  <w:pPr>
                    <w:spacing w:line="360" w:lineRule="auto"/>
                    <w:jc w:val="both"/>
                    <w:rPr>
                      <w:sz w:val="28"/>
                      <w:szCs w:val="28"/>
                      <w:vertAlign w:val="superscript"/>
                      <w:lang w:val="uk-UA"/>
                    </w:rPr>
                  </w:pPr>
                  <w:r w:rsidRPr="00911834">
                    <w:rPr>
                      <w:sz w:val="28"/>
                      <w:szCs w:val="28"/>
                      <w:lang w:val="uk-UA"/>
                    </w:rPr>
                    <w:t xml:space="preserve">а) </w:t>
                  </w:r>
                  <w:r w:rsidRPr="00911834">
                    <w:rPr>
                      <w:sz w:val="28"/>
                      <w:szCs w:val="28"/>
                    </w:rPr>
                    <w:object w:dxaOrig="4980" w:dyaOrig="765">
                      <v:shape id="_x0000_i1030" type="#_x0000_t75" style="width:249pt;height:38.25pt" o:ole="">
                        <v:imagedata r:id="rId16" o:title=""/>
                      </v:shape>
                      <o:OLEObject Type="Embed" ProgID="Paint.Picture" ShapeID="_x0000_i1030" DrawAspect="Content" ObjectID="_1482563942" r:id="rId17"/>
                    </w:object>
                  </w:r>
                </w:p>
              </w:tc>
            </w:tr>
            <w:tr w:rsidR="000621C9" w:rsidRPr="00911834" w:rsidTr="00754D6F">
              <w:trPr>
                <w:jc w:val="center"/>
              </w:trPr>
              <w:tc>
                <w:tcPr>
                  <w:tcW w:w="6066" w:type="dxa"/>
                </w:tcPr>
                <w:p w:rsidR="000621C9" w:rsidRPr="00911834" w:rsidRDefault="000621C9" w:rsidP="00911834">
                  <w:pPr>
                    <w:pStyle w:val="BodyText"/>
                    <w:spacing w:line="360" w:lineRule="auto"/>
                    <w:jc w:val="both"/>
                    <w:rPr>
                      <w:szCs w:val="28"/>
                    </w:rPr>
                  </w:pPr>
                  <w:r w:rsidRPr="00911834">
                    <w:rPr>
                      <w:szCs w:val="28"/>
                    </w:rPr>
                    <w:t xml:space="preserve">б) </w:t>
                  </w:r>
                  <w:r w:rsidRPr="00911834">
                    <w:rPr>
                      <w:szCs w:val="28"/>
                    </w:rPr>
                    <w:object w:dxaOrig="4950" w:dyaOrig="870">
                      <v:shape id="_x0000_i1031" type="#_x0000_t75" style="width:247.5pt;height:43.5pt" o:ole="">
                        <v:imagedata r:id="rId18" o:title=""/>
                      </v:shape>
                      <o:OLEObject Type="Embed" ProgID="Paint.Picture" ShapeID="_x0000_i1031" DrawAspect="Content" ObjectID="_1482563943" r:id="rId19"/>
                    </w:object>
                  </w:r>
                </w:p>
              </w:tc>
            </w:tr>
            <w:tr w:rsidR="000621C9" w:rsidRPr="00911834" w:rsidTr="00754D6F">
              <w:trPr>
                <w:jc w:val="center"/>
              </w:trPr>
              <w:tc>
                <w:tcPr>
                  <w:tcW w:w="6066" w:type="dxa"/>
                </w:tcPr>
                <w:p w:rsidR="000621C9" w:rsidRPr="00911834" w:rsidRDefault="000621C9" w:rsidP="00911834">
                  <w:pPr>
                    <w:pStyle w:val="BodyText"/>
                    <w:spacing w:line="360" w:lineRule="auto"/>
                    <w:jc w:val="both"/>
                    <w:rPr>
                      <w:color w:val="FF0000"/>
                      <w:szCs w:val="28"/>
                    </w:rPr>
                  </w:pPr>
                  <w:r w:rsidRPr="00911834">
                    <w:rPr>
                      <w:color w:val="FF0000"/>
                      <w:szCs w:val="28"/>
                    </w:rPr>
                    <w:t xml:space="preserve">в) </w:t>
                  </w:r>
                  <w:r w:rsidRPr="00911834">
                    <w:rPr>
                      <w:szCs w:val="28"/>
                    </w:rPr>
                    <w:object w:dxaOrig="5040" w:dyaOrig="840">
                      <v:shape id="_x0000_i1032" type="#_x0000_t75" style="width:252pt;height:42pt" o:ole="">
                        <v:imagedata r:id="rId20" o:title=""/>
                      </v:shape>
                      <o:OLEObject Type="Embed" ProgID="Paint.Picture" ShapeID="_x0000_i1032" DrawAspect="Content" ObjectID="_1482563944" r:id="rId21"/>
                    </w:object>
                  </w:r>
                </w:p>
              </w:tc>
            </w:tr>
            <w:tr w:rsidR="000621C9" w:rsidRPr="00911834" w:rsidTr="00754D6F">
              <w:trPr>
                <w:jc w:val="center"/>
              </w:trPr>
              <w:tc>
                <w:tcPr>
                  <w:tcW w:w="6066" w:type="dxa"/>
                </w:tcPr>
                <w:p w:rsidR="000621C9" w:rsidRPr="00911834" w:rsidRDefault="000621C9" w:rsidP="00911834">
                  <w:pPr>
                    <w:pStyle w:val="BodyText"/>
                    <w:spacing w:line="360" w:lineRule="auto"/>
                    <w:jc w:val="both"/>
                    <w:rPr>
                      <w:szCs w:val="28"/>
                    </w:rPr>
                  </w:pPr>
                  <w:r w:rsidRPr="00911834">
                    <w:rPr>
                      <w:szCs w:val="28"/>
                    </w:rPr>
                    <w:t xml:space="preserve">г) </w:t>
                  </w:r>
                </w:p>
                <w:p w:rsidR="000621C9" w:rsidRPr="00911834" w:rsidRDefault="000621C9" w:rsidP="00911834">
                  <w:pPr>
                    <w:pStyle w:val="BodyText"/>
                    <w:spacing w:line="360" w:lineRule="auto"/>
                    <w:jc w:val="both"/>
                    <w:rPr>
                      <w:color w:val="FF0000"/>
                      <w:szCs w:val="28"/>
                    </w:rPr>
                  </w:pPr>
                  <w:r w:rsidRPr="00911834">
                    <w:rPr>
                      <w:szCs w:val="28"/>
                    </w:rPr>
                    <w:object w:dxaOrig="5130" w:dyaOrig="810">
                      <v:shape id="_x0000_i1033" type="#_x0000_t75" style="width:256.5pt;height:40.5pt" o:ole="">
                        <v:imagedata r:id="rId22" o:title=""/>
                      </v:shape>
                      <o:OLEObject Type="Embed" ProgID="Paint.Picture" ShapeID="_x0000_i1033" DrawAspect="Content" ObjectID="_1482563945" r:id="rId23"/>
                    </w:object>
                  </w:r>
                  <w:r w:rsidRPr="00911834">
                    <w:rPr>
                      <w:szCs w:val="28"/>
                    </w:rPr>
                    <w:t xml:space="preserve"> </w:t>
                  </w:r>
                </w:p>
              </w:tc>
            </w:tr>
          </w:tbl>
          <w:p w:rsidR="000621C9" w:rsidRPr="00911834" w:rsidRDefault="000621C9" w:rsidP="00911834">
            <w:pPr>
              <w:spacing w:line="360" w:lineRule="auto"/>
              <w:jc w:val="both"/>
              <w:rPr>
                <w:b/>
                <w:i/>
                <w:sz w:val="28"/>
                <w:szCs w:val="28"/>
                <w:u w:val="single"/>
                <w:lang w:val="uk-UA"/>
              </w:rPr>
            </w:pPr>
          </w:p>
        </w:tc>
      </w:tr>
      <w:tr w:rsidR="000621C9" w:rsidRPr="00166A35" w:rsidTr="00AC33D8">
        <w:tc>
          <w:tcPr>
            <w:tcW w:w="10314" w:type="dxa"/>
          </w:tcPr>
          <w:p w:rsidR="000621C9" w:rsidRPr="00911834" w:rsidRDefault="000621C9" w:rsidP="00911834">
            <w:pPr>
              <w:spacing w:line="360" w:lineRule="auto"/>
              <w:jc w:val="both"/>
              <w:rPr>
                <w:sz w:val="28"/>
                <w:szCs w:val="28"/>
                <w:lang w:val="uk-UA"/>
              </w:rPr>
            </w:pPr>
            <w:r w:rsidRPr="00911834">
              <w:rPr>
                <w:sz w:val="28"/>
                <w:szCs w:val="28"/>
                <w:lang w:val="uk-UA"/>
              </w:rPr>
              <w:t>На основі методу електронного балансу розставте коефіцієнти, (</w:t>
            </w:r>
            <w:r w:rsidRPr="00911834">
              <w:rPr>
                <w:i/>
                <w:sz w:val="28"/>
                <w:szCs w:val="28"/>
                <w:lang w:val="uk-UA"/>
              </w:rPr>
              <w:t xml:space="preserve">включаючи коефіцієнт </w:t>
            </w:r>
            <w:r w:rsidRPr="00911834">
              <w:rPr>
                <w:b/>
                <w:i/>
                <w:sz w:val="28"/>
                <w:szCs w:val="28"/>
                <w:lang w:val="uk-UA"/>
              </w:rPr>
              <w:t>1</w:t>
            </w:r>
            <w:r w:rsidRPr="00911834">
              <w:rPr>
                <w:sz w:val="28"/>
                <w:szCs w:val="28"/>
                <w:lang w:val="uk-UA"/>
              </w:rPr>
              <w:t xml:space="preserve">) у рівнянні реакції, що проходила при відновленні калій перманганату </w:t>
            </w:r>
            <w:r w:rsidRPr="00911834">
              <w:rPr>
                <w:sz w:val="28"/>
                <w:szCs w:val="28"/>
              </w:rPr>
              <w:t>KmnO</w:t>
            </w:r>
            <w:r w:rsidRPr="00911834">
              <w:rPr>
                <w:sz w:val="28"/>
                <w:szCs w:val="28"/>
                <w:vertAlign w:val="subscript"/>
                <w:lang w:val="uk-UA"/>
              </w:rPr>
              <w:t>4</w:t>
            </w:r>
            <w:r w:rsidRPr="00911834">
              <w:rPr>
                <w:sz w:val="28"/>
                <w:szCs w:val="28"/>
                <w:lang w:val="uk-UA"/>
              </w:rPr>
              <w:t xml:space="preserve"> калій нітритом </w:t>
            </w:r>
            <w:r w:rsidRPr="00911834">
              <w:rPr>
                <w:sz w:val="28"/>
                <w:szCs w:val="28"/>
              </w:rPr>
              <w:t>KNO</w:t>
            </w:r>
            <w:r w:rsidRPr="00911834">
              <w:rPr>
                <w:sz w:val="28"/>
                <w:szCs w:val="28"/>
                <w:vertAlign w:val="subscript"/>
                <w:lang w:val="uk-UA"/>
              </w:rPr>
              <w:t>2</w:t>
            </w:r>
            <w:r w:rsidRPr="00911834">
              <w:rPr>
                <w:sz w:val="28"/>
                <w:szCs w:val="28"/>
                <w:lang w:val="uk-UA"/>
              </w:rPr>
              <w:t xml:space="preserve"> у нейтральному середовищі (пробірка № 3) за схемою:</w:t>
            </w:r>
          </w:p>
          <w:p w:rsidR="000621C9" w:rsidRPr="00911834" w:rsidRDefault="000621C9" w:rsidP="00911834">
            <w:pPr>
              <w:spacing w:line="360" w:lineRule="auto"/>
              <w:jc w:val="both"/>
              <w:rPr>
                <w:sz w:val="28"/>
                <w:szCs w:val="28"/>
                <w:lang w:val="uk-UA"/>
              </w:rPr>
            </w:pPr>
            <w:r w:rsidRPr="00567FCE">
              <w:rPr>
                <w:sz w:val="28"/>
                <w:szCs w:val="28"/>
                <w:lang w:val="en-US"/>
              </w:rPr>
              <w:t>KmnO</w:t>
            </w:r>
            <w:r w:rsidRPr="00911834">
              <w:rPr>
                <w:sz w:val="28"/>
                <w:szCs w:val="28"/>
                <w:vertAlign w:val="subscript"/>
                <w:lang w:val="uk-UA"/>
              </w:rPr>
              <w:t>4</w:t>
            </w:r>
            <w:r w:rsidRPr="00911834">
              <w:rPr>
                <w:sz w:val="28"/>
                <w:szCs w:val="28"/>
                <w:lang w:val="uk-UA"/>
              </w:rPr>
              <w:t xml:space="preserve"> + </w:t>
            </w:r>
            <w:r w:rsidRPr="00567FCE">
              <w:rPr>
                <w:sz w:val="28"/>
                <w:szCs w:val="28"/>
                <w:lang w:val="en-US"/>
              </w:rPr>
              <w:t>KNO</w:t>
            </w:r>
            <w:r w:rsidRPr="00911834">
              <w:rPr>
                <w:sz w:val="28"/>
                <w:szCs w:val="28"/>
                <w:vertAlign w:val="subscript"/>
                <w:lang w:val="uk-UA"/>
              </w:rPr>
              <w:t>2</w:t>
            </w:r>
            <w:r w:rsidRPr="00911834">
              <w:rPr>
                <w:sz w:val="28"/>
                <w:szCs w:val="28"/>
                <w:lang w:val="uk-UA"/>
              </w:rPr>
              <w:t xml:space="preserve"> + </w:t>
            </w:r>
            <w:r w:rsidRPr="00567FCE">
              <w:rPr>
                <w:sz w:val="28"/>
                <w:szCs w:val="28"/>
                <w:lang w:val="en-US"/>
              </w:rPr>
              <w:t>H</w:t>
            </w:r>
            <w:r w:rsidRPr="00911834">
              <w:rPr>
                <w:sz w:val="28"/>
                <w:szCs w:val="28"/>
                <w:vertAlign w:val="subscript"/>
                <w:lang w:val="uk-UA"/>
              </w:rPr>
              <w:t>2</w:t>
            </w:r>
            <w:r w:rsidRPr="00567FCE">
              <w:rPr>
                <w:sz w:val="28"/>
                <w:szCs w:val="28"/>
                <w:lang w:val="en-US"/>
              </w:rPr>
              <w:t>O</w:t>
            </w:r>
            <w:r w:rsidRPr="00911834">
              <w:rPr>
                <w:sz w:val="28"/>
                <w:szCs w:val="28"/>
                <w:lang w:val="uk-UA"/>
              </w:rPr>
              <w:t xml:space="preserve"> </w:t>
            </w:r>
            <w:r w:rsidRPr="00911834">
              <w:rPr>
                <w:sz w:val="28"/>
                <w:szCs w:val="28"/>
              </w:rPr>
              <w:sym w:font="Symbol" w:char="F0AE"/>
            </w:r>
            <w:r w:rsidRPr="00911834">
              <w:rPr>
                <w:sz w:val="28"/>
                <w:szCs w:val="28"/>
                <w:lang w:val="uk-UA"/>
              </w:rPr>
              <w:t xml:space="preserve"> </w:t>
            </w:r>
            <w:r w:rsidRPr="00567FCE">
              <w:rPr>
                <w:sz w:val="28"/>
                <w:szCs w:val="28"/>
                <w:lang w:val="en-US"/>
              </w:rPr>
              <w:t>MnO</w:t>
            </w:r>
            <w:r w:rsidRPr="00911834">
              <w:rPr>
                <w:sz w:val="28"/>
                <w:szCs w:val="28"/>
                <w:vertAlign w:val="subscript"/>
                <w:lang w:val="uk-UA"/>
              </w:rPr>
              <w:t>2</w:t>
            </w:r>
            <w:r w:rsidRPr="00911834">
              <w:rPr>
                <w:sz w:val="28"/>
                <w:szCs w:val="28"/>
                <w:lang w:val="uk-UA"/>
              </w:rPr>
              <w:t xml:space="preserve"> + </w:t>
            </w:r>
            <w:r w:rsidRPr="00567FCE">
              <w:rPr>
                <w:sz w:val="28"/>
                <w:szCs w:val="28"/>
                <w:lang w:val="en-US"/>
              </w:rPr>
              <w:t>KNO</w:t>
            </w:r>
            <w:r w:rsidRPr="00911834">
              <w:rPr>
                <w:sz w:val="28"/>
                <w:szCs w:val="28"/>
                <w:vertAlign w:val="subscript"/>
                <w:lang w:val="uk-UA"/>
              </w:rPr>
              <w:t>3</w:t>
            </w:r>
            <w:r w:rsidRPr="00911834">
              <w:rPr>
                <w:sz w:val="28"/>
                <w:szCs w:val="28"/>
                <w:lang w:val="uk-UA"/>
              </w:rPr>
              <w:t xml:space="preserve"> + КОН.</w:t>
            </w:r>
          </w:p>
          <w:p w:rsidR="000621C9" w:rsidRPr="00911834" w:rsidRDefault="000621C9" w:rsidP="00911834">
            <w:pPr>
              <w:spacing w:line="360" w:lineRule="auto"/>
              <w:jc w:val="both"/>
              <w:rPr>
                <w:i/>
                <w:sz w:val="28"/>
                <w:szCs w:val="28"/>
                <w:lang w:val="uk-UA"/>
              </w:rPr>
            </w:pPr>
            <w:r w:rsidRPr="00911834">
              <w:rPr>
                <w:i/>
                <w:sz w:val="28"/>
                <w:szCs w:val="28"/>
                <w:lang w:val="uk-UA"/>
              </w:rPr>
              <w:t>Виберіть вірну відповідь:</w:t>
            </w:r>
          </w:p>
          <w:tbl>
            <w:tblPr>
              <w:tblW w:w="0" w:type="auto"/>
              <w:jc w:val="center"/>
              <w:tblInd w:w="85" w:type="dxa"/>
              <w:tblLook w:val="00A0"/>
            </w:tblPr>
            <w:tblGrid>
              <w:gridCol w:w="7315"/>
            </w:tblGrid>
            <w:tr w:rsidR="000621C9" w:rsidRPr="00166A35" w:rsidTr="00754D6F">
              <w:trPr>
                <w:jc w:val="center"/>
              </w:trPr>
              <w:tc>
                <w:tcPr>
                  <w:tcW w:w="7315" w:type="dxa"/>
                </w:tcPr>
                <w:p w:rsidR="000621C9" w:rsidRPr="00911834" w:rsidRDefault="000621C9" w:rsidP="00F807F6">
                  <w:pPr>
                    <w:spacing w:line="360" w:lineRule="auto"/>
                    <w:jc w:val="both"/>
                    <w:rPr>
                      <w:sz w:val="28"/>
                      <w:szCs w:val="28"/>
                      <w:lang w:val="uk-UA"/>
                    </w:rPr>
                  </w:pPr>
                  <w:r w:rsidRPr="00911834">
                    <w:rPr>
                      <w:color w:val="FF0000"/>
                      <w:sz w:val="28"/>
                      <w:szCs w:val="28"/>
                      <w:lang w:val="uk-UA"/>
                    </w:rPr>
                    <w:t>а)</w:t>
                  </w:r>
                  <w:r w:rsidRPr="00911834">
                    <w:rPr>
                      <w:sz w:val="28"/>
                      <w:szCs w:val="28"/>
                      <w:lang w:val="uk-UA"/>
                    </w:rPr>
                    <w:t xml:space="preserve"> </w:t>
                  </w:r>
                  <w:r w:rsidRPr="00911834">
                    <w:rPr>
                      <w:b/>
                      <w:color w:val="0000CC"/>
                      <w:sz w:val="28"/>
                      <w:szCs w:val="28"/>
                      <w:lang w:val="uk-UA"/>
                    </w:rPr>
                    <w:t>2</w:t>
                  </w:r>
                  <w:r w:rsidRPr="00567FCE">
                    <w:rPr>
                      <w:sz w:val="28"/>
                      <w:szCs w:val="28"/>
                      <w:lang w:val="en-US"/>
                    </w:rPr>
                    <w:t>K</w:t>
                  </w:r>
                  <w:r>
                    <w:rPr>
                      <w:sz w:val="28"/>
                      <w:szCs w:val="28"/>
                      <w:lang w:val="en-US"/>
                    </w:rPr>
                    <w:t>M</w:t>
                  </w:r>
                  <w:r w:rsidRPr="00567FCE">
                    <w:rPr>
                      <w:sz w:val="28"/>
                      <w:szCs w:val="28"/>
                      <w:lang w:val="en-US"/>
                    </w:rPr>
                    <w:t>nO</w:t>
                  </w:r>
                  <w:r w:rsidRPr="00911834">
                    <w:rPr>
                      <w:sz w:val="28"/>
                      <w:szCs w:val="28"/>
                      <w:vertAlign w:val="subscript"/>
                      <w:lang w:val="uk-UA"/>
                    </w:rPr>
                    <w:t>4</w:t>
                  </w:r>
                  <w:r w:rsidRPr="00911834">
                    <w:rPr>
                      <w:sz w:val="28"/>
                      <w:szCs w:val="28"/>
                      <w:lang w:val="uk-UA"/>
                    </w:rPr>
                    <w:t xml:space="preserve"> + </w:t>
                  </w:r>
                  <w:r w:rsidRPr="00911834">
                    <w:rPr>
                      <w:b/>
                      <w:color w:val="0000CC"/>
                      <w:sz w:val="28"/>
                      <w:szCs w:val="28"/>
                      <w:lang w:val="uk-UA"/>
                    </w:rPr>
                    <w:t>3</w:t>
                  </w:r>
                  <w:r w:rsidRPr="00567FCE">
                    <w:rPr>
                      <w:sz w:val="28"/>
                      <w:szCs w:val="28"/>
                      <w:lang w:val="en-US"/>
                    </w:rPr>
                    <w:t>KNO</w:t>
                  </w:r>
                  <w:r w:rsidRPr="00911834">
                    <w:rPr>
                      <w:sz w:val="28"/>
                      <w:szCs w:val="28"/>
                      <w:vertAlign w:val="subscript"/>
                      <w:lang w:val="uk-UA"/>
                    </w:rPr>
                    <w:t>2</w:t>
                  </w:r>
                  <w:r w:rsidRPr="00911834">
                    <w:rPr>
                      <w:sz w:val="28"/>
                      <w:szCs w:val="28"/>
                      <w:lang w:val="uk-UA"/>
                    </w:rPr>
                    <w:t xml:space="preserve"> + </w:t>
                  </w:r>
                  <w:r w:rsidRPr="00911834">
                    <w:rPr>
                      <w:b/>
                      <w:color w:val="0000CC"/>
                      <w:sz w:val="28"/>
                      <w:szCs w:val="28"/>
                      <w:lang w:val="uk-UA"/>
                    </w:rPr>
                    <w:t>1</w:t>
                  </w:r>
                  <w:r w:rsidRPr="00567FCE">
                    <w:rPr>
                      <w:sz w:val="28"/>
                      <w:szCs w:val="28"/>
                      <w:lang w:val="en-US"/>
                    </w:rPr>
                    <w:t>H</w:t>
                  </w:r>
                  <w:r w:rsidRPr="00911834">
                    <w:rPr>
                      <w:sz w:val="28"/>
                      <w:szCs w:val="28"/>
                      <w:vertAlign w:val="subscript"/>
                      <w:lang w:val="uk-UA"/>
                    </w:rPr>
                    <w:t>2</w:t>
                  </w:r>
                  <w:r w:rsidRPr="00567FCE">
                    <w:rPr>
                      <w:sz w:val="28"/>
                      <w:szCs w:val="28"/>
                      <w:lang w:val="en-US"/>
                    </w:rPr>
                    <w:t>O</w:t>
                  </w:r>
                  <w:r w:rsidRPr="00911834">
                    <w:rPr>
                      <w:sz w:val="28"/>
                      <w:szCs w:val="28"/>
                      <w:lang w:val="uk-UA"/>
                    </w:rPr>
                    <w:t xml:space="preserve"> </w:t>
                  </w:r>
                  <w:r w:rsidRPr="00911834">
                    <w:rPr>
                      <w:sz w:val="28"/>
                      <w:szCs w:val="28"/>
                    </w:rPr>
                    <w:sym w:font="Symbol" w:char="F0AE"/>
                  </w:r>
                  <w:r w:rsidRPr="00911834">
                    <w:rPr>
                      <w:sz w:val="28"/>
                      <w:szCs w:val="28"/>
                      <w:lang w:val="uk-UA"/>
                    </w:rPr>
                    <w:t xml:space="preserve"> </w:t>
                  </w:r>
                  <w:r w:rsidRPr="00911834">
                    <w:rPr>
                      <w:b/>
                      <w:color w:val="0000CC"/>
                      <w:sz w:val="28"/>
                      <w:szCs w:val="28"/>
                      <w:lang w:val="uk-UA"/>
                    </w:rPr>
                    <w:t>2</w:t>
                  </w:r>
                  <w:r w:rsidRPr="00567FCE">
                    <w:rPr>
                      <w:sz w:val="28"/>
                      <w:szCs w:val="28"/>
                      <w:lang w:val="en-US"/>
                    </w:rPr>
                    <w:t>MnO</w:t>
                  </w:r>
                  <w:r w:rsidRPr="00911834">
                    <w:rPr>
                      <w:sz w:val="28"/>
                      <w:szCs w:val="28"/>
                      <w:vertAlign w:val="subscript"/>
                      <w:lang w:val="uk-UA"/>
                    </w:rPr>
                    <w:t>2</w:t>
                  </w:r>
                  <w:r w:rsidRPr="00911834">
                    <w:rPr>
                      <w:sz w:val="28"/>
                      <w:szCs w:val="28"/>
                      <w:lang w:val="uk-UA"/>
                    </w:rPr>
                    <w:t xml:space="preserve"> + </w:t>
                  </w:r>
                  <w:r w:rsidRPr="00911834">
                    <w:rPr>
                      <w:b/>
                      <w:color w:val="0000CC"/>
                      <w:sz w:val="28"/>
                      <w:szCs w:val="28"/>
                      <w:lang w:val="uk-UA"/>
                    </w:rPr>
                    <w:t>3</w:t>
                  </w:r>
                  <w:r w:rsidRPr="00567FCE">
                    <w:rPr>
                      <w:sz w:val="28"/>
                      <w:szCs w:val="28"/>
                      <w:lang w:val="en-US"/>
                    </w:rPr>
                    <w:t>KNO</w:t>
                  </w:r>
                  <w:r w:rsidRPr="00911834">
                    <w:rPr>
                      <w:sz w:val="28"/>
                      <w:szCs w:val="28"/>
                      <w:vertAlign w:val="subscript"/>
                      <w:lang w:val="uk-UA"/>
                    </w:rPr>
                    <w:t>3</w:t>
                  </w:r>
                  <w:r w:rsidRPr="00911834">
                    <w:rPr>
                      <w:sz w:val="28"/>
                      <w:szCs w:val="28"/>
                      <w:lang w:val="uk-UA"/>
                    </w:rPr>
                    <w:t xml:space="preserve"> + </w:t>
                  </w:r>
                  <w:r w:rsidRPr="00911834">
                    <w:rPr>
                      <w:b/>
                      <w:color w:val="0000CC"/>
                      <w:sz w:val="28"/>
                      <w:szCs w:val="28"/>
                      <w:lang w:val="uk-UA"/>
                    </w:rPr>
                    <w:t>2</w:t>
                  </w:r>
                  <w:r w:rsidRPr="00911834">
                    <w:rPr>
                      <w:sz w:val="28"/>
                      <w:szCs w:val="28"/>
                      <w:lang w:val="uk-UA"/>
                    </w:rPr>
                    <w:t>КОН</w:t>
                  </w:r>
                </w:p>
              </w:tc>
            </w:tr>
            <w:tr w:rsidR="000621C9" w:rsidRPr="00166A35" w:rsidTr="00754D6F">
              <w:trPr>
                <w:jc w:val="center"/>
              </w:trPr>
              <w:tc>
                <w:tcPr>
                  <w:tcW w:w="7315" w:type="dxa"/>
                </w:tcPr>
                <w:p w:rsidR="000621C9" w:rsidRPr="00911834" w:rsidRDefault="000621C9" w:rsidP="00F807F6">
                  <w:pPr>
                    <w:spacing w:line="360" w:lineRule="auto"/>
                    <w:jc w:val="both"/>
                    <w:rPr>
                      <w:sz w:val="28"/>
                      <w:szCs w:val="28"/>
                      <w:lang w:val="uk-UA"/>
                    </w:rPr>
                  </w:pPr>
                  <w:r w:rsidRPr="00911834">
                    <w:rPr>
                      <w:sz w:val="28"/>
                      <w:szCs w:val="28"/>
                      <w:lang w:val="uk-UA"/>
                    </w:rPr>
                    <w:t xml:space="preserve">б) </w:t>
                  </w:r>
                  <w:r w:rsidRPr="00911834">
                    <w:rPr>
                      <w:b/>
                      <w:color w:val="0000CC"/>
                      <w:sz w:val="28"/>
                      <w:szCs w:val="28"/>
                      <w:lang w:val="uk-UA"/>
                    </w:rPr>
                    <w:t>3</w:t>
                  </w:r>
                  <w:r w:rsidRPr="00567FCE">
                    <w:rPr>
                      <w:sz w:val="28"/>
                      <w:szCs w:val="28"/>
                      <w:lang w:val="en-US"/>
                    </w:rPr>
                    <w:t>K</w:t>
                  </w:r>
                  <w:r>
                    <w:rPr>
                      <w:sz w:val="28"/>
                      <w:szCs w:val="28"/>
                      <w:lang w:val="en-US"/>
                    </w:rPr>
                    <w:t>M</w:t>
                  </w:r>
                  <w:r w:rsidRPr="00567FCE">
                    <w:rPr>
                      <w:sz w:val="28"/>
                      <w:szCs w:val="28"/>
                      <w:lang w:val="en-US"/>
                    </w:rPr>
                    <w:t>nO</w:t>
                  </w:r>
                  <w:r w:rsidRPr="00911834">
                    <w:rPr>
                      <w:sz w:val="28"/>
                      <w:szCs w:val="28"/>
                      <w:vertAlign w:val="subscript"/>
                      <w:lang w:val="uk-UA"/>
                    </w:rPr>
                    <w:t>4</w:t>
                  </w:r>
                  <w:r w:rsidRPr="00911834">
                    <w:rPr>
                      <w:sz w:val="28"/>
                      <w:szCs w:val="28"/>
                      <w:lang w:val="uk-UA"/>
                    </w:rPr>
                    <w:t xml:space="preserve"> + </w:t>
                  </w:r>
                  <w:r w:rsidRPr="00911834">
                    <w:rPr>
                      <w:b/>
                      <w:color w:val="0000CC"/>
                      <w:sz w:val="28"/>
                      <w:szCs w:val="28"/>
                      <w:lang w:val="uk-UA"/>
                    </w:rPr>
                    <w:t>2</w:t>
                  </w:r>
                  <w:r w:rsidRPr="00567FCE">
                    <w:rPr>
                      <w:sz w:val="28"/>
                      <w:szCs w:val="28"/>
                      <w:lang w:val="en-US"/>
                    </w:rPr>
                    <w:t>KNO</w:t>
                  </w:r>
                  <w:r w:rsidRPr="00911834">
                    <w:rPr>
                      <w:sz w:val="28"/>
                      <w:szCs w:val="28"/>
                      <w:vertAlign w:val="subscript"/>
                      <w:lang w:val="uk-UA"/>
                    </w:rPr>
                    <w:t>2</w:t>
                  </w:r>
                  <w:r w:rsidRPr="00911834">
                    <w:rPr>
                      <w:sz w:val="28"/>
                      <w:szCs w:val="28"/>
                      <w:lang w:val="uk-UA"/>
                    </w:rPr>
                    <w:t xml:space="preserve"> + </w:t>
                  </w:r>
                  <w:r w:rsidRPr="00911834">
                    <w:rPr>
                      <w:b/>
                      <w:color w:val="0000CC"/>
                      <w:sz w:val="28"/>
                      <w:szCs w:val="28"/>
                      <w:lang w:val="uk-UA"/>
                    </w:rPr>
                    <w:t>1</w:t>
                  </w:r>
                  <w:r w:rsidRPr="00567FCE">
                    <w:rPr>
                      <w:sz w:val="28"/>
                      <w:szCs w:val="28"/>
                      <w:lang w:val="en-US"/>
                    </w:rPr>
                    <w:t>H</w:t>
                  </w:r>
                  <w:r w:rsidRPr="00911834">
                    <w:rPr>
                      <w:sz w:val="28"/>
                      <w:szCs w:val="28"/>
                      <w:vertAlign w:val="subscript"/>
                      <w:lang w:val="uk-UA"/>
                    </w:rPr>
                    <w:t>2</w:t>
                  </w:r>
                  <w:r w:rsidRPr="00567FCE">
                    <w:rPr>
                      <w:sz w:val="28"/>
                      <w:szCs w:val="28"/>
                      <w:lang w:val="en-US"/>
                    </w:rPr>
                    <w:t>O</w:t>
                  </w:r>
                  <w:r w:rsidRPr="00911834">
                    <w:rPr>
                      <w:sz w:val="28"/>
                      <w:szCs w:val="28"/>
                      <w:lang w:val="uk-UA"/>
                    </w:rPr>
                    <w:t xml:space="preserve"> </w:t>
                  </w:r>
                  <w:r w:rsidRPr="00911834">
                    <w:rPr>
                      <w:sz w:val="28"/>
                      <w:szCs w:val="28"/>
                    </w:rPr>
                    <w:sym w:font="Symbol" w:char="F0AE"/>
                  </w:r>
                  <w:r w:rsidRPr="00911834">
                    <w:rPr>
                      <w:sz w:val="28"/>
                      <w:szCs w:val="28"/>
                      <w:lang w:val="uk-UA"/>
                    </w:rPr>
                    <w:t xml:space="preserve"> </w:t>
                  </w:r>
                  <w:r w:rsidRPr="00911834">
                    <w:rPr>
                      <w:b/>
                      <w:color w:val="0000CC"/>
                      <w:sz w:val="28"/>
                      <w:szCs w:val="28"/>
                      <w:lang w:val="uk-UA"/>
                    </w:rPr>
                    <w:t>3</w:t>
                  </w:r>
                  <w:r w:rsidRPr="00567FCE">
                    <w:rPr>
                      <w:sz w:val="28"/>
                      <w:szCs w:val="28"/>
                      <w:lang w:val="en-US"/>
                    </w:rPr>
                    <w:t>MnO</w:t>
                  </w:r>
                  <w:r w:rsidRPr="00911834">
                    <w:rPr>
                      <w:sz w:val="28"/>
                      <w:szCs w:val="28"/>
                      <w:vertAlign w:val="subscript"/>
                      <w:lang w:val="uk-UA"/>
                    </w:rPr>
                    <w:t>2</w:t>
                  </w:r>
                  <w:r w:rsidRPr="00911834">
                    <w:rPr>
                      <w:sz w:val="28"/>
                      <w:szCs w:val="28"/>
                      <w:lang w:val="uk-UA"/>
                    </w:rPr>
                    <w:t xml:space="preserve"> + </w:t>
                  </w:r>
                  <w:r w:rsidRPr="00911834">
                    <w:rPr>
                      <w:b/>
                      <w:color w:val="0000CC"/>
                      <w:sz w:val="28"/>
                      <w:szCs w:val="28"/>
                      <w:lang w:val="uk-UA"/>
                    </w:rPr>
                    <w:t>2</w:t>
                  </w:r>
                  <w:r w:rsidRPr="00567FCE">
                    <w:rPr>
                      <w:sz w:val="28"/>
                      <w:szCs w:val="28"/>
                      <w:lang w:val="en-US"/>
                    </w:rPr>
                    <w:t>KNO</w:t>
                  </w:r>
                  <w:r w:rsidRPr="00911834">
                    <w:rPr>
                      <w:sz w:val="28"/>
                      <w:szCs w:val="28"/>
                      <w:vertAlign w:val="subscript"/>
                      <w:lang w:val="uk-UA"/>
                    </w:rPr>
                    <w:t>3</w:t>
                  </w:r>
                  <w:r w:rsidRPr="00911834">
                    <w:rPr>
                      <w:sz w:val="28"/>
                      <w:szCs w:val="28"/>
                      <w:lang w:val="uk-UA"/>
                    </w:rPr>
                    <w:t xml:space="preserve"> + </w:t>
                  </w:r>
                  <w:r w:rsidRPr="00911834">
                    <w:rPr>
                      <w:b/>
                      <w:color w:val="0000CC"/>
                      <w:sz w:val="28"/>
                      <w:szCs w:val="28"/>
                      <w:lang w:val="uk-UA"/>
                    </w:rPr>
                    <w:t>2</w:t>
                  </w:r>
                  <w:r w:rsidRPr="00911834">
                    <w:rPr>
                      <w:sz w:val="28"/>
                      <w:szCs w:val="28"/>
                      <w:lang w:val="uk-UA"/>
                    </w:rPr>
                    <w:t>КОН</w:t>
                  </w:r>
                </w:p>
              </w:tc>
            </w:tr>
            <w:tr w:rsidR="000621C9" w:rsidRPr="00166A35" w:rsidTr="00754D6F">
              <w:trPr>
                <w:jc w:val="center"/>
              </w:trPr>
              <w:tc>
                <w:tcPr>
                  <w:tcW w:w="7315" w:type="dxa"/>
                </w:tcPr>
                <w:p w:rsidR="000621C9" w:rsidRPr="00911834" w:rsidRDefault="000621C9" w:rsidP="00911834">
                  <w:pPr>
                    <w:spacing w:line="360" w:lineRule="auto"/>
                    <w:jc w:val="both"/>
                    <w:rPr>
                      <w:sz w:val="28"/>
                      <w:szCs w:val="28"/>
                      <w:lang w:val="uk-UA"/>
                    </w:rPr>
                  </w:pPr>
                  <w:r w:rsidRPr="00911834">
                    <w:rPr>
                      <w:sz w:val="28"/>
                      <w:szCs w:val="28"/>
                      <w:lang w:val="uk-UA"/>
                    </w:rPr>
                    <w:t xml:space="preserve">в) </w:t>
                  </w:r>
                  <w:r w:rsidRPr="00911834">
                    <w:rPr>
                      <w:b/>
                      <w:color w:val="0000CC"/>
                      <w:sz w:val="28"/>
                      <w:szCs w:val="28"/>
                      <w:lang w:val="uk-UA"/>
                    </w:rPr>
                    <w:t>1</w:t>
                  </w:r>
                  <w:r w:rsidRPr="00567FCE">
                    <w:rPr>
                      <w:sz w:val="28"/>
                      <w:szCs w:val="28"/>
                      <w:lang w:val="en-US"/>
                    </w:rPr>
                    <w:t>K</w:t>
                  </w:r>
                  <w:r>
                    <w:rPr>
                      <w:sz w:val="28"/>
                      <w:szCs w:val="28"/>
                      <w:lang w:val="en-US"/>
                    </w:rPr>
                    <w:t>M</w:t>
                  </w:r>
                  <w:r w:rsidRPr="00567FCE">
                    <w:rPr>
                      <w:sz w:val="28"/>
                      <w:szCs w:val="28"/>
                      <w:lang w:val="en-US"/>
                    </w:rPr>
                    <w:t>nO</w:t>
                  </w:r>
                  <w:r w:rsidRPr="00911834">
                    <w:rPr>
                      <w:sz w:val="28"/>
                      <w:szCs w:val="28"/>
                      <w:vertAlign w:val="subscript"/>
                      <w:lang w:val="uk-UA"/>
                    </w:rPr>
                    <w:t>4</w:t>
                  </w:r>
                  <w:r w:rsidRPr="00911834">
                    <w:rPr>
                      <w:sz w:val="28"/>
                      <w:szCs w:val="28"/>
                      <w:lang w:val="uk-UA"/>
                    </w:rPr>
                    <w:t xml:space="preserve"> + </w:t>
                  </w:r>
                  <w:r w:rsidRPr="00911834">
                    <w:rPr>
                      <w:b/>
                      <w:color w:val="0000CC"/>
                      <w:sz w:val="28"/>
                      <w:szCs w:val="28"/>
                      <w:lang w:val="uk-UA"/>
                    </w:rPr>
                    <w:t>2</w:t>
                  </w:r>
                  <w:r w:rsidRPr="00567FCE">
                    <w:rPr>
                      <w:sz w:val="28"/>
                      <w:szCs w:val="28"/>
                      <w:lang w:val="en-US"/>
                    </w:rPr>
                    <w:t>KNO</w:t>
                  </w:r>
                  <w:r w:rsidRPr="00911834">
                    <w:rPr>
                      <w:sz w:val="28"/>
                      <w:szCs w:val="28"/>
                      <w:vertAlign w:val="subscript"/>
                      <w:lang w:val="uk-UA"/>
                    </w:rPr>
                    <w:t>2</w:t>
                  </w:r>
                  <w:r w:rsidRPr="00911834">
                    <w:rPr>
                      <w:sz w:val="28"/>
                      <w:szCs w:val="28"/>
                      <w:lang w:val="uk-UA"/>
                    </w:rPr>
                    <w:t xml:space="preserve"> + </w:t>
                  </w:r>
                  <w:r w:rsidRPr="00911834">
                    <w:rPr>
                      <w:b/>
                      <w:color w:val="0000CC"/>
                      <w:sz w:val="28"/>
                      <w:szCs w:val="28"/>
                      <w:lang w:val="uk-UA"/>
                    </w:rPr>
                    <w:t>2</w:t>
                  </w:r>
                  <w:r w:rsidRPr="00567FCE">
                    <w:rPr>
                      <w:sz w:val="28"/>
                      <w:szCs w:val="28"/>
                      <w:lang w:val="en-US"/>
                    </w:rPr>
                    <w:t>H</w:t>
                  </w:r>
                  <w:r w:rsidRPr="00911834">
                    <w:rPr>
                      <w:sz w:val="28"/>
                      <w:szCs w:val="28"/>
                      <w:vertAlign w:val="subscript"/>
                      <w:lang w:val="uk-UA"/>
                    </w:rPr>
                    <w:t>2</w:t>
                  </w:r>
                  <w:r w:rsidRPr="00567FCE">
                    <w:rPr>
                      <w:sz w:val="28"/>
                      <w:szCs w:val="28"/>
                      <w:lang w:val="en-US"/>
                    </w:rPr>
                    <w:t>O</w:t>
                  </w:r>
                  <w:r w:rsidRPr="00911834">
                    <w:rPr>
                      <w:sz w:val="28"/>
                      <w:szCs w:val="28"/>
                      <w:lang w:val="uk-UA"/>
                    </w:rPr>
                    <w:t xml:space="preserve"> </w:t>
                  </w:r>
                  <w:r w:rsidRPr="00911834">
                    <w:rPr>
                      <w:sz w:val="28"/>
                      <w:szCs w:val="28"/>
                    </w:rPr>
                    <w:sym w:font="Symbol" w:char="F0AE"/>
                  </w:r>
                  <w:r w:rsidRPr="00911834">
                    <w:rPr>
                      <w:sz w:val="28"/>
                      <w:szCs w:val="28"/>
                      <w:lang w:val="uk-UA"/>
                    </w:rPr>
                    <w:t xml:space="preserve"> </w:t>
                  </w:r>
                  <w:r w:rsidRPr="00911834">
                    <w:rPr>
                      <w:b/>
                      <w:color w:val="0000CC"/>
                      <w:sz w:val="28"/>
                      <w:szCs w:val="28"/>
                      <w:lang w:val="uk-UA"/>
                    </w:rPr>
                    <w:t>1</w:t>
                  </w:r>
                  <w:r w:rsidRPr="00567FCE">
                    <w:rPr>
                      <w:sz w:val="28"/>
                      <w:szCs w:val="28"/>
                      <w:lang w:val="en-US"/>
                    </w:rPr>
                    <w:t>MnO</w:t>
                  </w:r>
                  <w:r w:rsidRPr="00911834">
                    <w:rPr>
                      <w:sz w:val="28"/>
                      <w:szCs w:val="28"/>
                      <w:vertAlign w:val="subscript"/>
                      <w:lang w:val="uk-UA"/>
                    </w:rPr>
                    <w:t>2</w:t>
                  </w:r>
                  <w:r w:rsidRPr="00911834">
                    <w:rPr>
                      <w:sz w:val="28"/>
                      <w:szCs w:val="28"/>
                      <w:lang w:val="uk-UA"/>
                    </w:rPr>
                    <w:t xml:space="preserve"> + </w:t>
                  </w:r>
                  <w:r w:rsidRPr="00911834">
                    <w:rPr>
                      <w:b/>
                      <w:color w:val="0000CC"/>
                      <w:sz w:val="28"/>
                      <w:szCs w:val="28"/>
                      <w:lang w:val="uk-UA"/>
                    </w:rPr>
                    <w:t>2</w:t>
                  </w:r>
                  <w:r w:rsidRPr="00567FCE">
                    <w:rPr>
                      <w:sz w:val="28"/>
                      <w:szCs w:val="28"/>
                      <w:lang w:val="en-US"/>
                    </w:rPr>
                    <w:t>KNO</w:t>
                  </w:r>
                  <w:r w:rsidRPr="00911834">
                    <w:rPr>
                      <w:sz w:val="28"/>
                      <w:szCs w:val="28"/>
                      <w:vertAlign w:val="subscript"/>
                      <w:lang w:val="uk-UA"/>
                    </w:rPr>
                    <w:t>3</w:t>
                  </w:r>
                  <w:r w:rsidRPr="00911834">
                    <w:rPr>
                      <w:sz w:val="28"/>
                      <w:szCs w:val="28"/>
                      <w:lang w:val="uk-UA"/>
                    </w:rPr>
                    <w:t xml:space="preserve"> + </w:t>
                  </w:r>
                  <w:r w:rsidRPr="00911834">
                    <w:rPr>
                      <w:b/>
                      <w:color w:val="0000CC"/>
                      <w:sz w:val="28"/>
                      <w:szCs w:val="28"/>
                      <w:lang w:val="uk-UA"/>
                    </w:rPr>
                    <w:t>4</w:t>
                  </w:r>
                  <w:r w:rsidRPr="00911834">
                    <w:rPr>
                      <w:sz w:val="28"/>
                      <w:szCs w:val="28"/>
                      <w:lang w:val="uk-UA"/>
                    </w:rPr>
                    <w:t>КОН</w:t>
                  </w:r>
                </w:p>
              </w:tc>
            </w:tr>
            <w:tr w:rsidR="000621C9" w:rsidRPr="00166A35" w:rsidTr="00754D6F">
              <w:trPr>
                <w:jc w:val="center"/>
              </w:trPr>
              <w:tc>
                <w:tcPr>
                  <w:tcW w:w="7315" w:type="dxa"/>
                </w:tcPr>
                <w:p w:rsidR="000621C9" w:rsidRPr="00911834" w:rsidRDefault="000621C9" w:rsidP="00911834">
                  <w:pPr>
                    <w:spacing w:line="360" w:lineRule="auto"/>
                    <w:jc w:val="both"/>
                    <w:rPr>
                      <w:sz w:val="28"/>
                      <w:szCs w:val="28"/>
                      <w:lang w:val="uk-UA"/>
                    </w:rPr>
                  </w:pPr>
                  <w:r w:rsidRPr="00911834">
                    <w:rPr>
                      <w:sz w:val="28"/>
                      <w:szCs w:val="28"/>
                      <w:lang w:val="uk-UA"/>
                    </w:rPr>
                    <w:t xml:space="preserve">г) </w:t>
                  </w:r>
                  <w:r w:rsidRPr="00911834">
                    <w:rPr>
                      <w:b/>
                      <w:color w:val="0000CC"/>
                      <w:sz w:val="28"/>
                      <w:szCs w:val="28"/>
                      <w:lang w:val="uk-UA"/>
                    </w:rPr>
                    <w:t>4</w:t>
                  </w:r>
                  <w:r w:rsidRPr="00567FCE">
                    <w:rPr>
                      <w:sz w:val="28"/>
                      <w:szCs w:val="28"/>
                      <w:lang w:val="en-US"/>
                    </w:rPr>
                    <w:t>K</w:t>
                  </w:r>
                  <w:r>
                    <w:rPr>
                      <w:sz w:val="28"/>
                      <w:szCs w:val="28"/>
                      <w:lang w:val="en-US"/>
                    </w:rPr>
                    <w:t>M</w:t>
                  </w:r>
                  <w:r w:rsidRPr="00567FCE">
                    <w:rPr>
                      <w:sz w:val="28"/>
                      <w:szCs w:val="28"/>
                      <w:lang w:val="en-US"/>
                    </w:rPr>
                    <w:t>nO</w:t>
                  </w:r>
                  <w:r w:rsidRPr="00911834">
                    <w:rPr>
                      <w:sz w:val="28"/>
                      <w:szCs w:val="28"/>
                      <w:vertAlign w:val="subscript"/>
                      <w:lang w:val="uk-UA"/>
                    </w:rPr>
                    <w:t>4</w:t>
                  </w:r>
                  <w:r w:rsidRPr="00911834">
                    <w:rPr>
                      <w:sz w:val="28"/>
                      <w:szCs w:val="28"/>
                      <w:lang w:val="uk-UA"/>
                    </w:rPr>
                    <w:t xml:space="preserve"> + </w:t>
                  </w:r>
                  <w:r w:rsidRPr="00911834">
                    <w:rPr>
                      <w:b/>
                      <w:color w:val="0000CC"/>
                      <w:sz w:val="28"/>
                      <w:szCs w:val="28"/>
                      <w:lang w:val="uk-UA"/>
                    </w:rPr>
                    <w:t>2</w:t>
                  </w:r>
                  <w:r w:rsidRPr="00567FCE">
                    <w:rPr>
                      <w:sz w:val="28"/>
                      <w:szCs w:val="28"/>
                      <w:lang w:val="en-US"/>
                    </w:rPr>
                    <w:t>KNO</w:t>
                  </w:r>
                  <w:r w:rsidRPr="00911834">
                    <w:rPr>
                      <w:sz w:val="28"/>
                      <w:szCs w:val="28"/>
                      <w:vertAlign w:val="subscript"/>
                      <w:lang w:val="uk-UA"/>
                    </w:rPr>
                    <w:t>2</w:t>
                  </w:r>
                  <w:r w:rsidRPr="00911834">
                    <w:rPr>
                      <w:sz w:val="28"/>
                      <w:szCs w:val="28"/>
                      <w:lang w:val="uk-UA"/>
                    </w:rPr>
                    <w:t xml:space="preserve"> + </w:t>
                  </w:r>
                  <w:r w:rsidRPr="00911834">
                    <w:rPr>
                      <w:b/>
                      <w:color w:val="0000CC"/>
                      <w:sz w:val="28"/>
                      <w:szCs w:val="28"/>
                      <w:lang w:val="uk-UA"/>
                    </w:rPr>
                    <w:t>1</w:t>
                  </w:r>
                  <w:r w:rsidRPr="00567FCE">
                    <w:rPr>
                      <w:sz w:val="28"/>
                      <w:szCs w:val="28"/>
                      <w:lang w:val="en-US"/>
                    </w:rPr>
                    <w:t>H</w:t>
                  </w:r>
                  <w:r w:rsidRPr="00911834">
                    <w:rPr>
                      <w:sz w:val="28"/>
                      <w:szCs w:val="28"/>
                      <w:vertAlign w:val="subscript"/>
                      <w:lang w:val="uk-UA"/>
                    </w:rPr>
                    <w:t>2</w:t>
                  </w:r>
                  <w:r w:rsidRPr="00567FCE">
                    <w:rPr>
                      <w:sz w:val="28"/>
                      <w:szCs w:val="28"/>
                      <w:lang w:val="en-US"/>
                    </w:rPr>
                    <w:t>O</w:t>
                  </w:r>
                  <w:r w:rsidRPr="00911834">
                    <w:rPr>
                      <w:sz w:val="28"/>
                      <w:szCs w:val="28"/>
                      <w:lang w:val="uk-UA"/>
                    </w:rPr>
                    <w:t xml:space="preserve"> </w:t>
                  </w:r>
                  <w:r w:rsidRPr="00911834">
                    <w:rPr>
                      <w:sz w:val="28"/>
                      <w:szCs w:val="28"/>
                    </w:rPr>
                    <w:sym w:font="Symbol" w:char="F0AE"/>
                  </w:r>
                  <w:r w:rsidRPr="00911834">
                    <w:rPr>
                      <w:sz w:val="28"/>
                      <w:szCs w:val="28"/>
                      <w:lang w:val="uk-UA"/>
                    </w:rPr>
                    <w:t xml:space="preserve"> </w:t>
                  </w:r>
                  <w:r w:rsidRPr="00911834">
                    <w:rPr>
                      <w:b/>
                      <w:color w:val="0000CC"/>
                      <w:sz w:val="28"/>
                      <w:szCs w:val="28"/>
                      <w:lang w:val="uk-UA"/>
                    </w:rPr>
                    <w:t>4</w:t>
                  </w:r>
                  <w:r w:rsidRPr="00567FCE">
                    <w:rPr>
                      <w:sz w:val="28"/>
                      <w:szCs w:val="28"/>
                      <w:lang w:val="en-US"/>
                    </w:rPr>
                    <w:t>MnO</w:t>
                  </w:r>
                  <w:r w:rsidRPr="00911834">
                    <w:rPr>
                      <w:sz w:val="28"/>
                      <w:szCs w:val="28"/>
                      <w:vertAlign w:val="subscript"/>
                      <w:lang w:val="uk-UA"/>
                    </w:rPr>
                    <w:t>2</w:t>
                  </w:r>
                  <w:r w:rsidRPr="00911834">
                    <w:rPr>
                      <w:sz w:val="28"/>
                      <w:szCs w:val="28"/>
                      <w:lang w:val="uk-UA"/>
                    </w:rPr>
                    <w:t xml:space="preserve"> + </w:t>
                  </w:r>
                  <w:r w:rsidRPr="00911834">
                    <w:rPr>
                      <w:b/>
                      <w:color w:val="0000CC"/>
                      <w:sz w:val="28"/>
                      <w:szCs w:val="28"/>
                      <w:lang w:val="uk-UA"/>
                    </w:rPr>
                    <w:t>2</w:t>
                  </w:r>
                  <w:r w:rsidRPr="00567FCE">
                    <w:rPr>
                      <w:sz w:val="28"/>
                      <w:szCs w:val="28"/>
                      <w:lang w:val="en-US"/>
                    </w:rPr>
                    <w:t>KNO</w:t>
                  </w:r>
                  <w:r w:rsidRPr="00911834">
                    <w:rPr>
                      <w:sz w:val="28"/>
                      <w:szCs w:val="28"/>
                      <w:vertAlign w:val="subscript"/>
                      <w:lang w:val="uk-UA"/>
                    </w:rPr>
                    <w:t>3</w:t>
                  </w:r>
                  <w:r w:rsidRPr="00911834">
                    <w:rPr>
                      <w:sz w:val="28"/>
                      <w:szCs w:val="28"/>
                      <w:lang w:val="uk-UA"/>
                    </w:rPr>
                    <w:t xml:space="preserve"> + </w:t>
                  </w:r>
                  <w:r w:rsidRPr="00911834">
                    <w:rPr>
                      <w:b/>
                      <w:color w:val="0000CC"/>
                      <w:sz w:val="28"/>
                      <w:szCs w:val="28"/>
                      <w:lang w:val="uk-UA"/>
                    </w:rPr>
                    <w:t>4</w:t>
                  </w:r>
                  <w:r w:rsidRPr="00911834">
                    <w:rPr>
                      <w:sz w:val="28"/>
                      <w:szCs w:val="28"/>
                      <w:lang w:val="uk-UA"/>
                    </w:rPr>
                    <w:t>КОН</w:t>
                  </w:r>
                </w:p>
              </w:tc>
            </w:tr>
          </w:tbl>
          <w:p w:rsidR="000621C9" w:rsidRPr="00911834" w:rsidRDefault="000621C9" w:rsidP="00911834">
            <w:pPr>
              <w:spacing w:line="360" w:lineRule="auto"/>
              <w:jc w:val="both"/>
              <w:rPr>
                <w:sz w:val="28"/>
                <w:szCs w:val="28"/>
                <w:lang w:val="uk-UA"/>
              </w:rPr>
            </w:pPr>
          </w:p>
        </w:tc>
      </w:tr>
    </w:tbl>
    <w:p w:rsidR="000621C9" w:rsidRPr="00567FCE" w:rsidRDefault="000621C9" w:rsidP="00911834">
      <w:pPr>
        <w:spacing w:line="360" w:lineRule="auto"/>
        <w:jc w:val="both"/>
        <w:rPr>
          <w:sz w:val="28"/>
          <w:szCs w:val="28"/>
          <w:lang w:val="en-US"/>
        </w:rPr>
      </w:pPr>
    </w:p>
    <w:p w:rsidR="000621C9" w:rsidRPr="00567FCE" w:rsidRDefault="000621C9" w:rsidP="00754D6F">
      <w:pPr>
        <w:spacing w:line="360" w:lineRule="auto"/>
        <w:ind w:firstLine="600"/>
        <w:jc w:val="both"/>
        <w:rPr>
          <w:sz w:val="28"/>
          <w:szCs w:val="28"/>
          <w:lang w:val="en-US"/>
        </w:rPr>
      </w:pPr>
      <w:r w:rsidRPr="00754D6F">
        <w:rPr>
          <w:sz w:val="28"/>
          <w:szCs w:val="28"/>
          <w:lang w:val="uk-UA"/>
        </w:rPr>
        <w:t xml:space="preserve">Під час виконання кількісних робіт у розділі «Обробка отриманих результатів» </w:t>
      </w:r>
      <w:r w:rsidRPr="00754D6F">
        <w:rPr>
          <w:sz w:val="28"/>
          <w:szCs w:val="28"/>
        </w:rPr>
        <w:t>студент</w:t>
      </w:r>
      <w:r w:rsidRPr="00567FCE">
        <w:rPr>
          <w:sz w:val="28"/>
          <w:szCs w:val="28"/>
          <w:lang w:val="en-US"/>
        </w:rPr>
        <w:t xml:space="preserve"> </w:t>
      </w:r>
      <w:r w:rsidRPr="00754D6F">
        <w:rPr>
          <w:sz w:val="28"/>
          <w:szCs w:val="28"/>
        </w:rPr>
        <w:t>для</w:t>
      </w:r>
      <w:r w:rsidRPr="00567FCE">
        <w:rPr>
          <w:sz w:val="28"/>
          <w:szCs w:val="28"/>
          <w:lang w:val="en-US"/>
        </w:rPr>
        <w:t xml:space="preserve"> </w:t>
      </w:r>
      <w:r w:rsidRPr="00754D6F">
        <w:rPr>
          <w:sz w:val="28"/>
          <w:szCs w:val="28"/>
          <w:lang w:val="uk-UA"/>
        </w:rPr>
        <w:t>розрахунків обирає необхідну формулу з декількох запропонованих</w:t>
      </w:r>
      <w:r w:rsidRPr="00567FCE">
        <w:rPr>
          <w:sz w:val="28"/>
          <w:szCs w:val="28"/>
          <w:lang w:val="en-US"/>
        </w:rPr>
        <w:t xml:space="preserve">, </w:t>
      </w:r>
      <w:r w:rsidRPr="00754D6F">
        <w:rPr>
          <w:sz w:val="28"/>
          <w:szCs w:val="28"/>
        </w:rPr>
        <w:t>а</w:t>
      </w:r>
      <w:r w:rsidRPr="00567FCE">
        <w:rPr>
          <w:sz w:val="28"/>
          <w:szCs w:val="28"/>
          <w:lang w:val="en-US"/>
        </w:rPr>
        <w:t xml:space="preserve"> </w:t>
      </w:r>
      <w:r w:rsidRPr="00754D6F">
        <w:rPr>
          <w:sz w:val="28"/>
          <w:szCs w:val="28"/>
          <w:lang w:val="uk-UA"/>
        </w:rPr>
        <w:t>потім підставляє свої дані, переведені у певні розмірності</w:t>
      </w:r>
      <w:r w:rsidRPr="00567FCE">
        <w:rPr>
          <w:sz w:val="28"/>
          <w:szCs w:val="28"/>
          <w:lang w:val="en-US"/>
        </w:rPr>
        <w:t xml:space="preserve"> (</w:t>
      </w:r>
      <w:r w:rsidRPr="00754D6F">
        <w:rPr>
          <w:sz w:val="28"/>
          <w:szCs w:val="28"/>
          <w:lang w:val="uk-UA"/>
        </w:rPr>
        <w:t>переважно в одиницях вимірювання</w:t>
      </w:r>
      <w:r w:rsidRPr="00754D6F">
        <w:rPr>
          <w:sz w:val="28"/>
          <w:szCs w:val="28"/>
          <w:lang w:val="en-US"/>
        </w:rPr>
        <w:t xml:space="preserve"> SI</w:t>
      </w:r>
      <w:r w:rsidRPr="00567FCE">
        <w:rPr>
          <w:sz w:val="28"/>
          <w:szCs w:val="28"/>
          <w:lang w:val="en-US"/>
        </w:rPr>
        <w:t>).</w:t>
      </w:r>
    </w:p>
    <w:p w:rsidR="000621C9" w:rsidRPr="00754D6F" w:rsidRDefault="000621C9" w:rsidP="00754D6F">
      <w:pPr>
        <w:spacing w:line="360" w:lineRule="auto"/>
        <w:ind w:firstLine="600"/>
        <w:jc w:val="both"/>
        <w:rPr>
          <w:sz w:val="28"/>
          <w:szCs w:val="28"/>
          <w:lang w:val="uk-UA"/>
        </w:rPr>
      </w:pPr>
      <w:r w:rsidRPr="00754D6F">
        <w:rPr>
          <w:sz w:val="28"/>
          <w:szCs w:val="28"/>
          <w:lang w:val="uk-UA"/>
        </w:rPr>
        <w:t>У</w:t>
      </w:r>
      <w:r w:rsidRPr="00754D6F">
        <w:rPr>
          <w:sz w:val="28"/>
          <w:szCs w:val="28"/>
        </w:rPr>
        <w:t xml:space="preserve"> </w:t>
      </w:r>
      <w:r w:rsidRPr="00754D6F">
        <w:rPr>
          <w:sz w:val="28"/>
          <w:szCs w:val="28"/>
          <w:lang w:val="uk-UA"/>
        </w:rPr>
        <w:t xml:space="preserve">розділі </w:t>
      </w:r>
      <w:r w:rsidRPr="00754D6F">
        <w:rPr>
          <w:sz w:val="28"/>
          <w:szCs w:val="28"/>
        </w:rPr>
        <w:t>«Анал</w:t>
      </w:r>
      <w:r w:rsidRPr="00754D6F">
        <w:rPr>
          <w:sz w:val="28"/>
          <w:szCs w:val="28"/>
          <w:lang w:val="uk-UA"/>
        </w:rPr>
        <w:t>і</w:t>
      </w:r>
      <w:r w:rsidRPr="00754D6F">
        <w:rPr>
          <w:sz w:val="28"/>
          <w:szCs w:val="28"/>
        </w:rPr>
        <w:t xml:space="preserve">з </w:t>
      </w:r>
      <w:r w:rsidRPr="00754D6F">
        <w:rPr>
          <w:sz w:val="28"/>
          <w:szCs w:val="28"/>
          <w:lang w:val="uk-UA"/>
        </w:rPr>
        <w:t>отриманих результатів і висновки</w:t>
      </w:r>
      <w:r w:rsidRPr="00754D6F">
        <w:rPr>
          <w:sz w:val="28"/>
          <w:szCs w:val="28"/>
        </w:rPr>
        <w:t xml:space="preserve">» студент </w:t>
      </w:r>
      <w:r w:rsidRPr="00754D6F">
        <w:rPr>
          <w:sz w:val="28"/>
          <w:szCs w:val="28"/>
          <w:lang w:val="uk-UA"/>
        </w:rPr>
        <w:t>відповідає на запитання</w:t>
      </w:r>
      <w:r w:rsidRPr="00754D6F">
        <w:rPr>
          <w:sz w:val="28"/>
          <w:szCs w:val="28"/>
        </w:rPr>
        <w:t xml:space="preserve">, </w:t>
      </w:r>
      <w:r w:rsidRPr="00754D6F">
        <w:rPr>
          <w:sz w:val="28"/>
          <w:szCs w:val="28"/>
          <w:lang w:val="uk-UA"/>
        </w:rPr>
        <w:t>спрямовані на те</w:t>
      </w:r>
      <w:r w:rsidRPr="00754D6F">
        <w:rPr>
          <w:sz w:val="28"/>
          <w:szCs w:val="28"/>
        </w:rPr>
        <w:t xml:space="preserve">, </w:t>
      </w:r>
      <w:r w:rsidRPr="00754D6F">
        <w:rPr>
          <w:sz w:val="28"/>
          <w:szCs w:val="28"/>
          <w:lang w:val="uk-UA"/>
        </w:rPr>
        <w:t>щоб підкреслити хімічну сутність</w:t>
      </w:r>
      <w:r w:rsidRPr="00754D6F">
        <w:rPr>
          <w:sz w:val="28"/>
          <w:szCs w:val="28"/>
        </w:rPr>
        <w:t xml:space="preserve"> </w:t>
      </w:r>
      <w:r w:rsidRPr="00754D6F">
        <w:rPr>
          <w:sz w:val="28"/>
          <w:szCs w:val="28"/>
          <w:lang w:val="uk-UA"/>
        </w:rPr>
        <w:t>виконаного досліду</w:t>
      </w:r>
      <w:r w:rsidRPr="00754D6F">
        <w:rPr>
          <w:sz w:val="28"/>
          <w:szCs w:val="28"/>
        </w:rPr>
        <w:t xml:space="preserve"> </w:t>
      </w:r>
      <w:r w:rsidRPr="00754D6F">
        <w:rPr>
          <w:sz w:val="28"/>
          <w:szCs w:val="28"/>
          <w:lang w:val="uk-UA"/>
        </w:rPr>
        <w:t>та</w:t>
      </w:r>
      <w:r w:rsidRPr="00754D6F">
        <w:rPr>
          <w:sz w:val="28"/>
          <w:szCs w:val="28"/>
        </w:rPr>
        <w:t xml:space="preserve"> </w:t>
      </w:r>
      <w:r w:rsidRPr="00754D6F">
        <w:rPr>
          <w:sz w:val="28"/>
          <w:szCs w:val="28"/>
          <w:lang w:val="uk-UA"/>
        </w:rPr>
        <w:t>підвести до правильного висновку</w:t>
      </w:r>
      <w:r w:rsidRPr="00754D6F">
        <w:rPr>
          <w:sz w:val="28"/>
          <w:szCs w:val="28"/>
        </w:rPr>
        <w:t xml:space="preserve">, </w:t>
      </w:r>
      <w:r w:rsidRPr="00754D6F">
        <w:rPr>
          <w:sz w:val="28"/>
          <w:szCs w:val="28"/>
          <w:lang w:val="uk-UA"/>
        </w:rPr>
        <w:t>як це показано у наведеному прикладі</w:t>
      </w:r>
      <w:r w:rsidRPr="00754D6F">
        <w:rPr>
          <w:sz w:val="28"/>
          <w:szCs w:val="28"/>
        </w:rPr>
        <w:t xml:space="preserve"> </w:t>
      </w:r>
      <w:r w:rsidRPr="00754D6F">
        <w:rPr>
          <w:sz w:val="28"/>
          <w:szCs w:val="28"/>
          <w:lang w:val="uk-UA"/>
        </w:rPr>
        <w:t>відновлення калій перманганату</w:t>
      </w:r>
      <w:r w:rsidRPr="00754D6F">
        <w:rPr>
          <w:sz w:val="28"/>
          <w:szCs w:val="28"/>
        </w:rPr>
        <w:t xml:space="preserve"> </w:t>
      </w:r>
      <w:r w:rsidRPr="00754D6F">
        <w:rPr>
          <w:sz w:val="28"/>
          <w:szCs w:val="28"/>
          <w:lang w:val="uk-UA"/>
        </w:rPr>
        <w:t>у</w:t>
      </w:r>
      <w:r w:rsidRPr="00754D6F">
        <w:rPr>
          <w:sz w:val="28"/>
          <w:szCs w:val="28"/>
        </w:rPr>
        <w:t xml:space="preserve"> нейтрально</w:t>
      </w:r>
      <w:r w:rsidRPr="00754D6F">
        <w:rPr>
          <w:sz w:val="28"/>
          <w:szCs w:val="28"/>
          <w:lang w:val="uk-UA"/>
        </w:rPr>
        <w:t>му</w:t>
      </w:r>
      <w:r w:rsidRPr="00754D6F">
        <w:rPr>
          <w:sz w:val="28"/>
          <w:szCs w:val="28"/>
        </w:rPr>
        <w:t xml:space="preserve"> с</w:t>
      </w:r>
      <w:r w:rsidRPr="00754D6F">
        <w:rPr>
          <w:sz w:val="28"/>
          <w:szCs w:val="28"/>
          <w:lang w:val="uk-UA"/>
        </w:rPr>
        <w:t>ередовищі</w:t>
      </w:r>
      <w:r w:rsidRPr="00754D6F">
        <w:rPr>
          <w:sz w:val="28"/>
          <w:szCs w:val="28"/>
        </w:rPr>
        <w:t>:</w:t>
      </w:r>
    </w:p>
    <w:tbl>
      <w:tblPr>
        <w:tblW w:w="0" w:type="auto"/>
        <w:tblLook w:val="00A0"/>
      </w:tblPr>
      <w:tblGrid>
        <w:gridCol w:w="9889"/>
      </w:tblGrid>
      <w:tr w:rsidR="000621C9" w:rsidRPr="00911834" w:rsidTr="00754D6F">
        <w:tc>
          <w:tcPr>
            <w:tcW w:w="9889" w:type="dxa"/>
          </w:tcPr>
          <w:p w:rsidR="000621C9" w:rsidRPr="00911834" w:rsidRDefault="000621C9" w:rsidP="00911834">
            <w:pPr>
              <w:spacing w:line="360" w:lineRule="auto"/>
              <w:jc w:val="center"/>
              <w:rPr>
                <w:i/>
                <w:sz w:val="28"/>
                <w:szCs w:val="28"/>
                <w:lang w:val="uk-UA"/>
              </w:rPr>
            </w:pPr>
            <w:r w:rsidRPr="00911834">
              <w:rPr>
                <w:i/>
                <w:sz w:val="28"/>
                <w:szCs w:val="28"/>
                <w:lang w:val="uk-UA"/>
              </w:rPr>
              <w:t>ОСНОВНИЙ ТЕКСТ ТРЕНАЖЕРУ</w:t>
            </w:r>
          </w:p>
        </w:tc>
      </w:tr>
      <w:tr w:rsidR="000621C9" w:rsidRPr="00911834" w:rsidTr="00754D6F">
        <w:tc>
          <w:tcPr>
            <w:tcW w:w="9889" w:type="dxa"/>
          </w:tcPr>
          <w:p w:rsidR="000621C9" w:rsidRPr="00911834" w:rsidRDefault="000621C9" w:rsidP="00911834">
            <w:pPr>
              <w:spacing w:line="360" w:lineRule="auto"/>
              <w:jc w:val="both"/>
              <w:rPr>
                <w:sz w:val="28"/>
                <w:szCs w:val="28"/>
              </w:rPr>
            </w:pPr>
            <w:r w:rsidRPr="00911834">
              <w:rPr>
                <w:sz w:val="28"/>
                <w:szCs w:val="28"/>
                <w:lang w:val="uk-UA"/>
              </w:rPr>
              <w:t>Вкажіть, яка сполука і за рахунок якого ступеня окиснення мангану утворює бурий осад?</w:t>
            </w:r>
            <w:r w:rsidRPr="00911834">
              <w:rPr>
                <w:sz w:val="28"/>
                <w:szCs w:val="28"/>
              </w:rPr>
              <w:t xml:space="preserve"> </w:t>
            </w:r>
          </w:p>
          <w:p w:rsidR="000621C9" w:rsidRPr="00911834" w:rsidRDefault="000621C9" w:rsidP="00911834">
            <w:pPr>
              <w:spacing w:line="360" w:lineRule="auto"/>
              <w:jc w:val="both"/>
              <w:rPr>
                <w:b/>
                <w:i/>
                <w:sz w:val="28"/>
                <w:szCs w:val="28"/>
                <w:u w:val="single"/>
                <w:lang w:val="uk-UA"/>
              </w:rPr>
            </w:pPr>
          </w:p>
          <w:p w:rsidR="000621C9" w:rsidRPr="00911834" w:rsidRDefault="000621C9" w:rsidP="00911834">
            <w:pPr>
              <w:spacing w:line="360" w:lineRule="auto"/>
              <w:jc w:val="both"/>
              <w:rPr>
                <w:sz w:val="28"/>
                <w:szCs w:val="28"/>
                <w:lang w:val="uk-UA"/>
              </w:rPr>
            </w:pPr>
            <w:r w:rsidRPr="00911834">
              <w:rPr>
                <w:i/>
                <w:sz w:val="28"/>
                <w:szCs w:val="28"/>
                <w:lang w:val="uk-UA"/>
              </w:rPr>
              <w:t>Виберіть вірну відповідь</w:t>
            </w:r>
            <w:r w:rsidRPr="00911834">
              <w:rPr>
                <w:sz w:val="28"/>
                <w:szCs w:val="28"/>
                <w:lang w:val="uk-UA"/>
              </w:rPr>
              <w:t>:</w:t>
            </w:r>
          </w:p>
          <w:tbl>
            <w:tblPr>
              <w:tblW w:w="0" w:type="auto"/>
              <w:jc w:val="center"/>
              <w:tblInd w:w="85" w:type="dxa"/>
              <w:tblLook w:val="00A0"/>
            </w:tblPr>
            <w:tblGrid>
              <w:gridCol w:w="7470"/>
            </w:tblGrid>
            <w:tr w:rsidR="000621C9" w:rsidRPr="00911834" w:rsidTr="00754D6F">
              <w:trPr>
                <w:jc w:val="center"/>
              </w:trPr>
              <w:tc>
                <w:tcPr>
                  <w:tcW w:w="7470" w:type="dxa"/>
                </w:tcPr>
                <w:p w:rsidR="000621C9" w:rsidRPr="00911834" w:rsidRDefault="000621C9" w:rsidP="00911834">
                  <w:pPr>
                    <w:spacing w:line="360" w:lineRule="auto"/>
                    <w:jc w:val="both"/>
                    <w:rPr>
                      <w:sz w:val="28"/>
                      <w:szCs w:val="28"/>
                      <w:lang w:val="uk-UA"/>
                    </w:rPr>
                  </w:pPr>
                  <w:r w:rsidRPr="00911834">
                    <w:rPr>
                      <w:sz w:val="28"/>
                      <w:szCs w:val="28"/>
                      <w:lang w:val="uk-UA"/>
                    </w:rPr>
                    <w:t xml:space="preserve">а) калій </w:t>
                  </w:r>
                  <w:r w:rsidRPr="00911834">
                    <w:rPr>
                      <w:sz w:val="28"/>
                      <w:szCs w:val="28"/>
                    </w:rPr>
                    <w:t>перманганат KmnO</w:t>
                  </w:r>
                  <w:r w:rsidRPr="00911834">
                    <w:rPr>
                      <w:sz w:val="28"/>
                      <w:szCs w:val="28"/>
                      <w:vertAlign w:val="subscript"/>
                    </w:rPr>
                    <w:t>4</w:t>
                  </w:r>
                  <w:r w:rsidRPr="00911834">
                    <w:rPr>
                      <w:sz w:val="28"/>
                      <w:szCs w:val="28"/>
                    </w:rPr>
                    <w:t>, за рахунок Mn (+7)</w:t>
                  </w:r>
                </w:p>
              </w:tc>
            </w:tr>
            <w:tr w:rsidR="000621C9" w:rsidRPr="00911834" w:rsidTr="00754D6F">
              <w:trPr>
                <w:jc w:val="center"/>
              </w:trPr>
              <w:tc>
                <w:tcPr>
                  <w:tcW w:w="7470" w:type="dxa"/>
                </w:tcPr>
                <w:p w:rsidR="000621C9" w:rsidRPr="00911834" w:rsidRDefault="000621C9" w:rsidP="00911834">
                  <w:pPr>
                    <w:spacing w:line="360" w:lineRule="auto"/>
                    <w:jc w:val="both"/>
                    <w:rPr>
                      <w:sz w:val="28"/>
                      <w:szCs w:val="28"/>
                      <w:lang w:val="uk-UA"/>
                    </w:rPr>
                  </w:pPr>
                  <w:r w:rsidRPr="00911834">
                    <w:rPr>
                      <w:sz w:val="28"/>
                      <w:szCs w:val="28"/>
                      <w:lang w:val="uk-UA"/>
                    </w:rPr>
                    <w:t xml:space="preserve">б) калій </w:t>
                  </w:r>
                  <w:r w:rsidRPr="00911834">
                    <w:rPr>
                      <w:sz w:val="28"/>
                      <w:szCs w:val="28"/>
                    </w:rPr>
                    <w:t>манганат K</w:t>
                  </w:r>
                  <w:r w:rsidRPr="00911834">
                    <w:rPr>
                      <w:sz w:val="28"/>
                      <w:szCs w:val="28"/>
                      <w:vertAlign w:val="subscript"/>
                    </w:rPr>
                    <w:t>2</w:t>
                  </w:r>
                  <w:r w:rsidRPr="00911834">
                    <w:rPr>
                      <w:sz w:val="28"/>
                      <w:szCs w:val="28"/>
                    </w:rPr>
                    <w:t>MnO</w:t>
                  </w:r>
                  <w:r w:rsidRPr="00911834">
                    <w:rPr>
                      <w:sz w:val="28"/>
                      <w:szCs w:val="28"/>
                      <w:vertAlign w:val="subscript"/>
                    </w:rPr>
                    <w:t>4</w:t>
                  </w:r>
                  <w:r w:rsidRPr="00911834">
                    <w:rPr>
                      <w:sz w:val="28"/>
                      <w:szCs w:val="28"/>
                    </w:rPr>
                    <w:t>, за рахунок Mn (+6)</w:t>
                  </w:r>
                </w:p>
              </w:tc>
            </w:tr>
            <w:tr w:rsidR="000621C9" w:rsidRPr="00911834" w:rsidTr="00754D6F">
              <w:trPr>
                <w:jc w:val="center"/>
              </w:trPr>
              <w:tc>
                <w:tcPr>
                  <w:tcW w:w="7470" w:type="dxa"/>
                </w:tcPr>
                <w:p w:rsidR="000621C9" w:rsidRPr="00911834" w:rsidRDefault="000621C9" w:rsidP="00911834">
                  <w:pPr>
                    <w:spacing w:line="360" w:lineRule="auto"/>
                    <w:jc w:val="both"/>
                    <w:rPr>
                      <w:sz w:val="28"/>
                      <w:szCs w:val="28"/>
                      <w:lang w:val="uk-UA"/>
                    </w:rPr>
                  </w:pPr>
                  <w:r w:rsidRPr="00911834">
                    <w:rPr>
                      <w:sz w:val="28"/>
                      <w:szCs w:val="28"/>
                      <w:lang w:val="uk-UA"/>
                    </w:rPr>
                    <w:t xml:space="preserve">в) манган (ІІ) </w:t>
                  </w:r>
                  <w:r w:rsidRPr="00911834">
                    <w:rPr>
                      <w:sz w:val="28"/>
                      <w:szCs w:val="28"/>
                    </w:rPr>
                    <w:t>сульфат MnSO</w:t>
                  </w:r>
                  <w:r w:rsidRPr="00911834">
                    <w:rPr>
                      <w:sz w:val="28"/>
                      <w:szCs w:val="28"/>
                      <w:vertAlign w:val="subscript"/>
                    </w:rPr>
                    <w:t>4</w:t>
                  </w:r>
                  <w:r w:rsidRPr="00911834">
                    <w:rPr>
                      <w:sz w:val="28"/>
                      <w:szCs w:val="28"/>
                    </w:rPr>
                    <w:t>, за рахунок Mn (+2)</w:t>
                  </w:r>
                </w:p>
              </w:tc>
            </w:tr>
            <w:tr w:rsidR="000621C9" w:rsidRPr="00911834" w:rsidTr="00754D6F">
              <w:trPr>
                <w:jc w:val="center"/>
              </w:trPr>
              <w:tc>
                <w:tcPr>
                  <w:tcW w:w="7470" w:type="dxa"/>
                </w:tcPr>
                <w:p w:rsidR="000621C9" w:rsidRPr="00911834" w:rsidRDefault="000621C9" w:rsidP="00911834">
                  <w:pPr>
                    <w:spacing w:line="360" w:lineRule="auto"/>
                    <w:jc w:val="both"/>
                    <w:rPr>
                      <w:color w:val="FF0000"/>
                      <w:sz w:val="28"/>
                      <w:szCs w:val="28"/>
                      <w:lang w:val="uk-UA"/>
                    </w:rPr>
                  </w:pPr>
                  <w:r w:rsidRPr="00911834">
                    <w:rPr>
                      <w:color w:val="FF0000"/>
                      <w:sz w:val="28"/>
                      <w:szCs w:val="28"/>
                      <w:lang w:val="uk-UA"/>
                    </w:rPr>
                    <w:t xml:space="preserve">г) </w:t>
                  </w:r>
                  <w:r w:rsidRPr="00911834">
                    <w:rPr>
                      <w:color w:val="FF0000"/>
                      <w:sz w:val="28"/>
                      <w:szCs w:val="28"/>
                    </w:rPr>
                    <w:t>манган (ІV) оксид MnO</w:t>
                  </w:r>
                  <w:r w:rsidRPr="00911834">
                    <w:rPr>
                      <w:color w:val="FF0000"/>
                      <w:sz w:val="28"/>
                      <w:szCs w:val="28"/>
                      <w:vertAlign w:val="subscript"/>
                    </w:rPr>
                    <w:t>2</w:t>
                  </w:r>
                  <w:r w:rsidRPr="00911834">
                    <w:rPr>
                      <w:color w:val="FF0000"/>
                      <w:sz w:val="28"/>
                      <w:szCs w:val="28"/>
                    </w:rPr>
                    <w:t>, за рахунок Mn (+4)</w:t>
                  </w:r>
                </w:p>
              </w:tc>
            </w:tr>
          </w:tbl>
          <w:p w:rsidR="000621C9" w:rsidRPr="00911834" w:rsidRDefault="000621C9" w:rsidP="00911834">
            <w:pPr>
              <w:spacing w:line="360" w:lineRule="auto"/>
              <w:jc w:val="both"/>
              <w:rPr>
                <w:b/>
                <w:i/>
                <w:sz w:val="28"/>
                <w:szCs w:val="28"/>
                <w:u w:val="single"/>
              </w:rPr>
            </w:pPr>
          </w:p>
        </w:tc>
      </w:tr>
      <w:tr w:rsidR="000621C9" w:rsidRPr="00911834" w:rsidTr="00754D6F">
        <w:tc>
          <w:tcPr>
            <w:tcW w:w="9889" w:type="dxa"/>
          </w:tcPr>
          <w:p w:rsidR="000621C9" w:rsidRPr="00911834" w:rsidRDefault="000621C9" w:rsidP="00911834">
            <w:pPr>
              <w:spacing w:line="360" w:lineRule="auto"/>
              <w:jc w:val="both"/>
              <w:rPr>
                <w:sz w:val="28"/>
                <w:szCs w:val="28"/>
              </w:rPr>
            </w:pPr>
            <w:r w:rsidRPr="00911834">
              <w:rPr>
                <w:sz w:val="28"/>
                <w:szCs w:val="28"/>
                <w:lang w:val="uk-UA"/>
              </w:rPr>
              <w:t>Д</w:t>
            </w:r>
            <w:r w:rsidRPr="00911834">
              <w:rPr>
                <w:sz w:val="28"/>
                <w:szCs w:val="28"/>
              </w:rPr>
              <w:t>о якого ступеня окиснення відновлюється манган (+7) з KmnO</w:t>
            </w:r>
            <w:r w:rsidRPr="00911834">
              <w:rPr>
                <w:sz w:val="28"/>
                <w:szCs w:val="28"/>
                <w:vertAlign w:val="subscript"/>
              </w:rPr>
              <w:t>4</w:t>
            </w:r>
            <w:r w:rsidRPr="00911834">
              <w:rPr>
                <w:sz w:val="28"/>
                <w:szCs w:val="28"/>
              </w:rPr>
              <w:t xml:space="preserve"> у нейтральному середовищі (рН ≈ 7)?</w:t>
            </w:r>
          </w:p>
          <w:p w:rsidR="000621C9" w:rsidRPr="00911834" w:rsidRDefault="000621C9" w:rsidP="00911834">
            <w:pPr>
              <w:spacing w:line="360" w:lineRule="auto"/>
              <w:jc w:val="both"/>
              <w:rPr>
                <w:sz w:val="28"/>
                <w:szCs w:val="28"/>
                <w:lang w:val="uk-UA"/>
              </w:rPr>
            </w:pPr>
            <w:r w:rsidRPr="00911834">
              <w:rPr>
                <w:i/>
                <w:sz w:val="28"/>
                <w:szCs w:val="28"/>
                <w:lang w:val="uk-UA"/>
              </w:rPr>
              <w:t>Виберіть вірну відповідь</w:t>
            </w:r>
            <w:r w:rsidRPr="00911834">
              <w:rPr>
                <w:sz w:val="28"/>
                <w:szCs w:val="28"/>
                <w:lang w:val="uk-UA"/>
              </w:rPr>
              <w:t>:</w:t>
            </w:r>
          </w:p>
          <w:tbl>
            <w:tblPr>
              <w:tblW w:w="0" w:type="auto"/>
              <w:jc w:val="center"/>
              <w:tblInd w:w="85" w:type="dxa"/>
              <w:tblLook w:val="00A0"/>
            </w:tblPr>
            <w:tblGrid>
              <w:gridCol w:w="2700"/>
            </w:tblGrid>
            <w:tr w:rsidR="000621C9" w:rsidRPr="00911834" w:rsidTr="00D8182F">
              <w:trPr>
                <w:jc w:val="center"/>
              </w:trPr>
              <w:tc>
                <w:tcPr>
                  <w:tcW w:w="2700" w:type="dxa"/>
                </w:tcPr>
                <w:p w:rsidR="000621C9" w:rsidRPr="00911834" w:rsidRDefault="000621C9" w:rsidP="00911834">
                  <w:pPr>
                    <w:spacing w:line="360" w:lineRule="auto"/>
                    <w:jc w:val="both"/>
                    <w:rPr>
                      <w:sz w:val="28"/>
                      <w:szCs w:val="28"/>
                      <w:lang w:val="uk-UA"/>
                    </w:rPr>
                  </w:pPr>
                  <w:r w:rsidRPr="00911834">
                    <w:rPr>
                      <w:sz w:val="28"/>
                      <w:szCs w:val="28"/>
                      <w:lang w:val="uk-UA"/>
                    </w:rPr>
                    <w:t>а) до</w:t>
                  </w:r>
                  <w:r w:rsidRPr="00911834">
                    <w:rPr>
                      <w:sz w:val="28"/>
                      <w:szCs w:val="28"/>
                    </w:rPr>
                    <w:t xml:space="preserve"> Mn (+3)</w:t>
                  </w:r>
                </w:p>
              </w:tc>
            </w:tr>
            <w:tr w:rsidR="000621C9" w:rsidRPr="00911834" w:rsidTr="00D8182F">
              <w:trPr>
                <w:jc w:val="center"/>
              </w:trPr>
              <w:tc>
                <w:tcPr>
                  <w:tcW w:w="2700" w:type="dxa"/>
                </w:tcPr>
                <w:p w:rsidR="000621C9" w:rsidRPr="00911834" w:rsidRDefault="000621C9" w:rsidP="00911834">
                  <w:pPr>
                    <w:spacing w:line="360" w:lineRule="auto"/>
                    <w:jc w:val="both"/>
                    <w:rPr>
                      <w:sz w:val="28"/>
                      <w:szCs w:val="28"/>
                      <w:lang w:val="uk-UA"/>
                    </w:rPr>
                  </w:pPr>
                  <w:r w:rsidRPr="00911834">
                    <w:rPr>
                      <w:sz w:val="28"/>
                      <w:szCs w:val="28"/>
                      <w:lang w:val="uk-UA"/>
                    </w:rPr>
                    <w:t>б) до</w:t>
                  </w:r>
                  <w:r w:rsidRPr="00911834">
                    <w:rPr>
                      <w:sz w:val="28"/>
                      <w:szCs w:val="28"/>
                    </w:rPr>
                    <w:t xml:space="preserve"> Mn (+6)</w:t>
                  </w:r>
                </w:p>
              </w:tc>
            </w:tr>
            <w:tr w:rsidR="000621C9" w:rsidRPr="00911834" w:rsidTr="00D8182F">
              <w:trPr>
                <w:jc w:val="center"/>
              </w:trPr>
              <w:tc>
                <w:tcPr>
                  <w:tcW w:w="2700" w:type="dxa"/>
                </w:tcPr>
                <w:p w:rsidR="000621C9" w:rsidRPr="00911834" w:rsidRDefault="000621C9" w:rsidP="00911834">
                  <w:pPr>
                    <w:spacing w:line="360" w:lineRule="auto"/>
                    <w:jc w:val="both"/>
                    <w:rPr>
                      <w:sz w:val="28"/>
                      <w:szCs w:val="28"/>
                      <w:lang w:val="uk-UA"/>
                    </w:rPr>
                  </w:pPr>
                  <w:r w:rsidRPr="00911834">
                    <w:rPr>
                      <w:sz w:val="28"/>
                      <w:szCs w:val="28"/>
                      <w:lang w:val="uk-UA"/>
                    </w:rPr>
                    <w:t>в) до</w:t>
                  </w:r>
                  <w:r w:rsidRPr="00911834">
                    <w:rPr>
                      <w:sz w:val="28"/>
                      <w:szCs w:val="28"/>
                    </w:rPr>
                    <w:t xml:space="preserve"> Mn (+2)</w:t>
                  </w:r>
                </w:p>
              </w:tc>
            </w:tr>
            <w:tr w:rsidR="000621C9" w:rsidRPr="00911834" w:rsidTr="00D8182F">
              <w:trPr>
                <w:jc w:val="center"/>
              </w:trPr>
              <w:tc>
                <w:tcPr>
                  <w:tcW w:w="2700" w:type="dxa"/>
                </w:tcPr>
                <w:p w:rsidR="000621C9" w:rsidRPr="00911834" w:rsidRDefault="000621C9" w:rsidP="00911834">
                  <w:pPr>
                    <w:spacing w:line="360" w:lineRule="auto"/>
                    <w:jc w:val="both"/>
                    <w:rPr>
                      <w:color w:val="FF0000"/>
                      <w:sz w:val="28"/>
                      <w:szCs w:val="28"/>
                      <w:lang w:val="uk-UA"/>
                    </w:rPr>
                  </w:pPr>
                  <w:r w:rsidRPr="00911834">
                    <w:rPr>
                      <w:color w:val="FF0000"/>
                      <w:sz w:val="28"/>
                      <w:szCs w:val="28"/>
                      <w:lang w:val="uk-UA"/>
                    </w:rPr>
                    <w:t xml:space="preserve">г) </w:t>
                  </w:r>
                  <w:r w:rsidRPr="00911834">
                    <w:rPr>
                      <w:color w:val="FF0000"/>
                      <w:sz w:val="28"/>
                      <w:szCs w:val="28"/>
                    </w:rPr>
                    <w:t>до Mn (+4)</w:t>
                  </w:r>
                </w:p>
              </w:tc>
            </w:tr>
          </w:tbl>
          <w:p w:rsidR="000621C9" w:rsidRPr="00911834" w:rsidRDefault="000621C9" w:rsidP="00911834">
            <w:pPr>
              <w:spacing w:line="360" w:lineRule="auto"/>
              <w:jc w:val="both"/>
              <w:rPr>
                <w:b/>
                <w:i/>
                <w:sz w:val="28"/>
                <w:szCs w:val="28"/>
                <w:u w:val="single"/>
                <w:lang w:val="uk-UA"/>
              </w:rPr>
            </w:pPr>
          </w:p>
        </w:tc>
      </w:tr>
    </w:tbl>
    <w:p w:rsidR="000621C9" w:rsidRDefault="000621C9" w:rsidP="00911834">
      <w:pPr>
        <w:spacing w:line="360" w:lineRule="auto"/>
        <w:jc w:val="both"/>
        <w:rPr>
          <w:sz w:val="28"/>
          <w:szCs w:val="28"/>
          <w:lang w:val="uk-UA"/>
        </w:rPr>
      </w:pPr>
    </w:p>
    <w:p w:rsidR="000621C9" w:rsidRDefault="000621C9" w:rsidP="00911834">
      <w:pPr>
        <w:spacing w:line="360" w:lineRule="auto"/>
        <w:jc w:val="both"/>
        <w:rPr>
          <w:sz w:val="28"/>
          <w:szCs w:val="28"/>
          <w:lang w:val="uk-UA"/>
        </w:rPr>
      </w:pPr>
    </w:p>
    <w:p w:rsidR="000621C9" w:rsidRPr="00943C4A" w:rsidRDefault="000621C9" w:rsidP="00943C4A">
      <w:pPr>
        <w:pStyle w:val="ListParagraph"/>
        <w:numPr>
          <w:ilvl w:val="1"/>
          <w:numId w:val="12"/>
        </w:numPr>
        <w:spacing w:line="360" w:lineRule="auto"/>
        <w:rPr>
          <w:b/>
          <w:sz w:val="28"/>
          <w:szCs w:val="28"/>
          <w:lang w:val="uk-UA"/>
        </w:rPr>
      </w:pPr>
      <w:r>
        <w:rPr>
          <w:b/>
          <w:sz w:val="28"/>
          <w:szCs w:val="28"/>
          <w:lang w:val="uk-UA"/>
        </w:rPr>
        <w:t xml:space="preserve"> </w:t>
      </w:r>
      <w:r w:rsidRPr="00943C4A">
        <w:rPr>
          <w:b/>
          <w:sz w:val="28"/>
          <w:szCs w:val="28"/>
          <w:lang w:val="uk-UA"/>
        </w:rPr>
        <w:t>Ефективність впровадження різних видів електронних посібників при вивченні хімічних дисциплін в умовах кредитно-модульної системи навчання</w:t>
      </w:r>
    </w:p>
    <w:p w:rsidR="000621C9" w:rsidRDefault="000621C9" w:rsidP="00943C4A">
      <w:pPr>
        <w:rPr>
          <w:sz w:val="28"/>
          <w:szCs w:val="28"/>
          <w:lang w:val="uk-UA"/>
        </w:rPr>
      </w:pPr>
    </w:p>
    <w:p w:rsidR="000621C9" w:rsidRPr="00911834" w:rsidRDefault="000621C9" w:rsidP="00D91C06">
      <w:pPr>
        <w:jc w:val="center"/>
        <w:rPr>
          <w:sz w:val="28"/>
          <w:szCs w:val="28"/>
          <w:lang w:val="uk-UA"/>
        </w:rPr>
      </w:pPr>
    </w:p>
    <w:p w:rsidR="000621C9" w:rsidRPr="00911834" w:rsidRDefault="000621C9" w:rsidP="00911834">
      <w:pPr>
        <w:widowControl w:val="0"/>
        <w:spacing w:line="360" w:lineRule="auto"/>
        <w:ind w:firstLine="900"/>
        <w:jc w:val="both"/>
        <w:rPr>
          <w:sz w:val="28"/>
          <w:szCs w:val="28"/>
          <w:lang w:val="uk-UA"/>
        </w:rPr>
      </w:pPr>
      <w:r w:rsidRPr="00911834">
        <w:rPr>
          <w:sz w:val="28"/>
          <w:szCs w:val="28"/>
          <w:lang w:val="uk-UA"/>
        </w:rPr>
        <w:t>Дослідження здійснювалося протягом п</w:t>
      </w:r>
      <w:r w:rsidRPr="00567FCE">
        <w:rPr>
          <w:sz w:val="28"/>
          <w:szCs w:val="28"/>
        </w:rPr>
        <w:t>’</w:t>
      </w:r>
      <w:r w:rsidRPr="00911834">
        <w:rPr>
          <w:sz w:val="28"/>
          <w:szCs w:val="28"/>
        </w:rPr>
        <w:t>ят</w:t>
      </w:r>
      <w:r w:rsidRPr="00911834">
        <w:rPr>
          <w:sz w:val="28"/>
          <w:szCs w:val="28"/>
          <w:lang w:val="uk-UA"/>
        </w:rPr>
        <w:t>и років у три етапи.</w:t>
      </w:r>
    </w:p>
    <w:p w:rsidR="000621C9" w:rsidRPr="00911834" w:rsidRDefault="000621C9" w:rsidP="00911834">
      <w:pPr>
        <w:widowControl w:val="0"/>
        <w:spacing w:line="360" w:lineRule="auto"/>
        <w:ind w:firstLine="900"/>
        <w:jc w:val="both"/>
        <w:rPr>
          <w:sz w:val="28"/>
          <w:szCs w:val="28"/>
          <w:lang w:val="uk-UA"/>
        </w:rPr>
      </w:pPr>
      <w:r w:rsidRPr="00911834">
        <w:rPr>
          <w:sz w:val="28"/>
          <w:szCs w:val="28"/>
          <w:lang w:val="uk-UA"/>
        </w:rPr>
        <w:t>На першому етапі (2010-2011</w:t>
      </w:r>
      <w:r>
        <w:rPr>
          <w:sz w:val="28"/>
          <w:szCs w:val="28"/>
          <w:lang w:val="uk-UA"/>
        </w:rPr>
        <w:t>р.</w:t>
      </w:r>
      <w:r w:rsidRPr="00911834">
        <w:rPr>
          <w:sz w:val="28"/>
          <w:szCs w:val="28"/>
          <w:lang w:val="uk-UA"/>
        </w:rPr>
        <w:t>) – констатувального експерименту проводився теоретичний аналіз літератури із вказаної проблеми. Вивчалась психологічна, дидактична та методична література з питань КМСОНП та його методичного забезпечення. Зазначимо, що ознайомлення з напрацюваннями цього напрямку здійснювалося протягом проведення всього педагогічного експерименту. Також аналізувалися дослідницькі матеріали.</w:t>
      </w:r>
    </w:p>
    <w:p w:rsidR="000621C9" w:rsidRPr="00911834" w:rsidRDefault="000621C9" w:rsidP="00911834">
      <w:pPr>
        <w:widowControl w:val="0"/>
        <w:spacing w:line="360" w:lineRule="auto"/>
        <w:ind w:firstLine="900"/>
        <w:jc w:val="both"/>
        <w:rPr>
          <w:sz w:val="28"/>
          <w:szCs w:val="28"/>
          <w:lang w:val="uk-UA"/>
        </w:rPr>
      </w:pPr>
      <w:r w:rsidRPr="00911834">
        <w:rPr>
          <w:sz w:val="28"/>
          <w:szCs w:val="28"/>
          <w:lang w:val="uk-UA"/>
        </w:rPr>
        <w:t>Оскільки досліджувана проблема є багатоаспектною, нами було виділено два основні напрями її дослідження. Перший напрям стосувався з’ясування сутності КМСОНП з дидактичної точки зору. Особлива увага була приділена методиці організації навчальної діяльності студентів в умовах КМСОНП.</w:t>
      </w:r>
    </w:p>
    <w:p w:rsidR="000621C9" w:rsidRPr="00911834" w:rsidRDefault="000621C9" w:rsidP="00911834">
      <w:pPr>
        <w:widowControl w:val="0"/>
        <w:spacing w:line="360" w:lineRule="auto"/>
        <w:ind w:firstLine="900"/>
        <w:jc w:val="both"/>
        <w:rPr>
          <w:sz w:val="28"/>
          <w:szCs w:val="28"/>
          <w:lang w:val="uk-UA"/>
        </w:rPr>
      </w:pPr>
      <w:r w:rsidRPr="00911834">
        <w:rPr>
          <w:sz w:val="28"/>
          <w:szCs w:val="28"/>
          <w:lang w:val="uk-UA"/>
        </w:rPr>
        <w:t>Аналіз КМСОНП дозволив відібрати принципи, які доцільно врахувати при розробці методичного забезпечення.</w:t>
      </w:r>
    </w:p>
    <w:p w:rsidR="000621C9" w:rsidRPr="00A73E39" w:rsidRDefault="000621C9" w:rsidP="00911834">
      <w:pPr>
        <w:widowControl w:val="0"/>
        <w:spacing w:line="360" w:lineRule="auto"/>
        <w:ind w:firstLine="900"/>
        <w:jc w:val="both"/>
        <w:rPr>
          <w:sz w:val="28"/>
          <w:szCs w:val="28"/>
          <w:lang w:val="uk-UA"/>
        </w:rPr>
      </w:pPr>
      <w:r w:rsidRPr="00A73E39">
        <w:rPr>
          <w:sz w:val="28"/>
          <w:szCs w:val="28"/>
          <w:lang w:val="uk-UA"/>
        </w:rPr>
        <w:t>Другий напрям стосувався наявних у практиці викладання навчальних дисциплін електронних засобів навчання, підходів до їх класифікації, визначення,  ставлення студентів до електронних засобів навчання, їх рівня володіння технічними засобами тощо. Було встановлено, що переважна більшість студентів</w:t>
      </w:r>
      <w:r>
        <w:rPr>
          <w:sz w:val="28"/>
          <w:szCs w:val="28"/>
          <w:lang w:val="uk-UA"/>
        </w:rPr>
        <w:t xml:space="preserve">     (близько 98%)</w:t>
      </w:r>
      <w:r w:rsidRPr="00A73E39">
        <w:rPr>
          <w:sz w:val="28"/>
          <w:szCs w:val="28"/>
          <w:lang w:val="uk-UA"/>
        </w:rPr>
        <w:t xml:space="preserve"> схвал</w:t>
      </w:r>
      <w:r>
        <w:rPr>
          <w:sz w:val="28"/>
          <w:szCs w:val="28"/>
          <w:lang w:val="uk-UA"/>
        </w:rPr>
        <w:t>ює</w:t>
      </w:r>
      <w:r w:rsidRPr="00A73E39">
        <w:rPr>
          <w:sz w:val="28"/>
          <w:szCs w:val="28"/>
          <w:lang w:val="uk-UA"/>
        </w:rPr>
        <w:t xml:space="preserve"> використання електронних засобів навчання у навчальному процесі, зокрема при вивченні хімії і має достатні навички, щоб на рівні користувача використовувати технічні засоби для роботи з електронним</w:t>
      </w:r>
      <w:r>
        <w:rPr>
          <w:sz w:val="28"/>
          <w:szCs w:val="28"/>
          <w:lang w:val="uk-UA"/>
        </w:rPr>
        <w:t>и</w:t>
      </w:r>
      <w:r w:rsidRPr="00A73E39">
        <w:rPr>
          <w:sz w:val="28"/>
          <w:szCs w:val="28"/>
          <w:lang w:val="uk-UA"/>
        </w:rPr>
        <w:t xml:space="preserve"> посібниками. </w:t>
      </w:r>
    </w:p>
    <w:p w:rsidR="000621C9" w:rsidRPr="00911834" w:rsidRDefault="000621C9" w:rsidP="00911834">
      <w:pPr>
        <w:widowControl w:val="0"/>
        <w:spacing w:line="360" w:lineRule="auto"/>
        <w:ind w:firstLine="900"/>
        <w:jc w:val="both"/>
        <w:rPr>
          <w:sz w:val="28"/>
          <w:szCs w:val="28"/>
          <w:lang w:val="uk-UA"/>
        </w:rPr>
      </w:pPr>
      <w:r w:rsidRPr="00911834">
        <w:rPr>
          <w:sz w:val="28"/>
          <w:szCs w:val="28"/>
          <w:lang w:val="uk-UA"/>
        </w:rPr>
        <w:t>Хід констатувального експерименту та його результати, визначили шляхи і зміст наступних етапів педагогічного експерименту – пошукового і формувального.</w:t>
      </w:r>
    </w:p>
    <w:p w:rsidR="000621C9" w:rsidRPr="002D69E0" w:rsidRDefault="000621C9" w:rsidP="00911834">
      <w:pPr>
        <w:widowControl w:val="0"/>
        <w:spacing w:line="360" w:lineRule="auto"/>
        <w:ind w:firstLine="900"/>
        <w:jc w:val="both"/>
        <w:rPr>
          <w:sz w:val="28"/>
          <w:szCs w:val="28"/>
          <w:lang w:val="uk-UA"/>
        </w:rPr>
      </w:pPr>
      <w:r w:rsidRPr="00911834">
        <w:rPr>
          <w:sz w:val="28"/>
          <w:szCs w:val="28"/>
          <w:lang w:val="uk-UA"/>
        </w:rPr>
        <w:t>Другий етап – пошуковий експеримент</w:t>
      </w:r>
      <w:r w:rsidRPr="00911834">
        <w:rPr>
          <w:b/>
          <w:sz w:val="28"/>
          <w:szCs w:val="28"/>
          <w:lang w:val="uk-UA"/>
        </w:rPr>
        <w:t xml:space="preserve"> </w:t>
      </w:r>
      <w:r w:rsidRPr="00911834">
        <w:rPr>
          <w:sz w:val="28"/>
          <w:szCs w:val="28"/>
          <w:lang w:val="uk-UA"/>
        </w:rPr>
        <w:t>(201</w:t>
      </w:r>
      <w:r>
        <w:rPr>
          <w:sz w:val="28"/>
          <w:szCs w:val="28"/>
          <w:lang w:val="uk-UA"/>
        </w:rPr>
        <w:t>1</w:t>
      </w:r>
      <w:r w:rsidRPr="00911834">
        <w:rPr>
          <w:sz w:val="28"/>
          <w:szCs w:val="28"/>
          <w:lang w:val="uk-UA"/>
        </w:rPr>
        <w:t xml:space="preserve"> – 2013</w:t>
      </w:r>
      <w:r>
        <w:rPr>
          <w:sz w:val="28"/>
          <w:szCs w:val="28"/>
          <w:lang w:val="uk-UA"/>
        </w:rPr>
        <w:t>р.</w:t>
      </w:r>
      <w:r w:rsidRPr="00911834">
        <w:rPr>
          <w:sz w:val="28"/>
          <w:szCs w:val="28"/>
          <w:lang w:val="uk-UA"/>
        </w:rPr>
        <w:t>). На основі висновків, зроблених за результатами теоретичного аналізу проблеми, ста</w:t>
      </w:r>
      <w:r>
        <w:rPr>
          <w:sz w:val="28"/>
          <w:szCs w:val="28"/>
          <w:lang w:val="uk-UA"/>
        </w:rPr>
        <w:t>влення студентів до використання електронних засобів навчального призначення</w:t>
      </w:r>
      <w:r w:rsidRPr="002D69E0">
        <w:rPr>
          <w:sz w:val="28"/>
          <w:szCs w:val="28"/>
          <w:lang w:val="uk-UA"/>
        </w:rPr>
        <w:t xml:space="preserve">, було розпочато роботу з розробки електронних навчальних посібників для викладання хімічних дисциплін та методики їх використання у навчальному процесі з хімічних дисциплін. </w:t>
      </w:r>
    </w:p>
    <w:p w:rsidR="000621C9" w:rsidRDefault="000621C9" w:rsidP="00911834">
      <w:pPr>
        <w:widowControl w:val="0"/>
        <w:spacing w:line="360" w:lineRule="auto"/>
        <w:ind w:firstLine="900"/>
        <w:jc w:val="both"/>
        <w:rPr>
          <w:sz w:val="28"/>
          <w:szCs w:val="28"/>
          <w:lang w:val="uk-UA"/>
        </w:rPr>
      </w:pPr>
      <w:r w:rsidRPr="0009721C">
        <w:rPr>
          <w:sz w:val="28"/>
          <w:szCs w:val="28"/>
          <w:lang w:val="uk-UA"/>
        </w:rPr>
        <w:t xml:space="preserve">Таким чином, у ході пошукового експерименту для методичного забезпечення викладання хімічних дисциплін було розроблено різні види  електронних посібників, а саме: електронні видання : «Самостійна робота студентів при вивченні хімії», словник хімічних термінів, понять та законів,комплект мультимедійних презентацій до лекційних курсів з різних хімічних дисциплін, віртуальний лабораторний практикум та дистанційний курс «Хімія». </w:t>
      </w:r>
    </w:p>
    <w:p w:rsidR="000621C9" w:rsidRPr="00911834" w:rsidRDefault="000621C9" w:rsidP="00911834">
      <w:pPr>
        <w:widowControl w:val="0"/>
        <w:spacing w:line="360" w:lineRule="auto"/>
        <w:ind w:firstLine="900"/>
        <w:jc w:val="both"/>
        <w:rPr>
          <w:sz w:val="28"/>
          <w:szCs w:val="28"/>
          <w:lang w:val="uk-UA"/>
        </w:rPr>
      </w:pPr>
      <w:r w:rsidRPr="00911834">
        <w:rPr>
          <w:sz w:val="28"/>
          <w:szCs w:val="28"/>
          <w:lang w:val="uk-UA"/>
        </w:rPr>
        <w:t>Третій етап – формувальн</w:t>
      </w:r>
      <w:r>
        <w:rPr>
          <w:sz w:val="28"/>
          <w:szCs w:val="28"/>
          <w:lang w:val="uk-UA"/>
        </w:rPr>
        <w:t>ий</w:t>
      </w:r>
      <w:r w:rsidRPr="00911834">
        <w:rPr>
          <w:sz w:val="28"/>
          <w:szCs w:val="28"/>
          <w:lang w:val="uk-UA"/>
        </w:rPr>
        <w:t xml:space="preserve"> експеримент</w:t>
      </w:r>
      <w:r>
        <w:rPr>
          <w:sz w:val="28"/>
          <w:szCs w:val="28"/>
          <w:lang w:val="uk-UA"/>
        </w:rPr>
        <w:t xml:space="preserve"> (</w:t>
      </w:r>
      <w:r w:rsidRPr="00911834">
        <w:rPr>
          <w:b/>
          <w:sz w:val="28"/>
          <w:szCs w:val="28"/>
          <w:lang w:val="uk-UA"/>
        </w:rPr>
        <w:t xml:space="preserve"> </w:t>
      </w:r>
      <w:r w:rsidRPr="00911834">
        <w:rPr>
          <w:sz w:val="28"/>
          <w:szCs w:val="28"/>
          <w:lang w:val="uk-UA"/>
        </w:rPr>
        <w:t>відбувався протягом 201</w:t>
      </w:r>
      <w:r>
        <w:rPr>
          <w:sz w:val="28"/>
          <w:szCs w:val="28"/>
          <w:lang w:val="uk-UA"/>
        </w:rPr>
        <w:t>3</w:t>
      </w:r>
      <w:r w:rsidRPr="00911834">
        <w:rPr>
          <w:sz w:val="28"/>
          <w:szCs w:val="28"/>
          <w:lang w:val="uk-UA"/>
        </w:rPr>
        <w:t xml:space="preserve"> – 2014</w:t>
      </w:r>
      <w:r>
        <w:rPr>
          <w:sz w:val="28"/>
          <w:szCs w:val="28"/>
          <w:lang w:val="uk-UA"/>
        </w:rPr>
        <w:t>р.)</w:t>
      </w:r>
      <w:r w:rsidRPr="00911834">
        <w:rPr>
          <w:sz w:val="28"/>
          <w:szCs w:val="28"/>
          <w:lang w:val="uk-UA"/>
        </w:rPr>
        <w:t xml:space="preserve"> року.</w:t>
      </w:r>
      <w:r>
        <w:rPr>
          <w:sz w:val="28"/>
          <w:szCs w:val="28"/>
          <w:lang w:val="uk-UA"/>
        </w:rPr>
        <w:t xml:space="preserve"> </w:t>
      </w:r>
      <w:r w:rsidRPr="00911834">
        <w:rPr>
          <w:sz w:val="28"/>
          <w:szCs w:val="28"/>
          <w:lang w:val="uk-UA"/>
        </w:rPr>
        <w:t>Мета формувального експерименту полягала у:</w:t>
      </w:r>
    </w:p>
    <w:p w:rsidR="000621C9" w:rsidRPr="00911834" w:rsidRDefault="000621C9" w:rsidP="00911834">
      <w:pPr>
        <w:widowControl w:val="0"/>
        <w:spacing w:line="360" w:lineRule="auto"/>
        <w:ind w:firstLine="900"/>
        <w:jc w:val="both"/>
        <w:rPr>
          <w:sz w:val="28"/>
          <w:szCs w:val="28"/>
          <w:lang w:val="uk-UA"/>
        </w:rPr>
      </w:pPr>
      <w:r w:rsidRPr="00911834">
        <w:rPr>
          <w:sz w:val="28"/>
          <w:szCs w:val="28"/>
          <w:lang w:val="uk-UA"/>
        </w:rPr>
        <w:t>- втіленні в навчальний процес розроблен</w:t>
      </w:r>
      <w:r>
        <w:rPr>
          <w:sz w:val="28"/>
          <w:szCs w:val="28"/>
          <w:lang w:val="uk-UA"/>
        </w:rPr>
        <w:t>их електронних посібників</w:t>
      </w:r>
      <w:r w:rsidRPr="00911834">
        <w:rPr>
          <w:sz w:val="28"/>
          <w:szCs w:val="28"/>
          <w:lang w:val="uk-UA"/>
        </w:rPr>
        <w:t>;</w:t>
      </w:r>
    </w:p>
    <w:p w:rsidR="000621C9" w:rsidRPr="00911834" w:rsidRDefault="000621C9" w:rsidP="00911834">
      <w:pPr>
        <w:widowControl w:val="0"/>
        <w:spacing w:line="360" w:lineRule="auto"/>
        <w:ind w:firstLine="900"/>
        <w:jc w:val="both"/>
        <w:rPr>
          <w:sz w:val="28"/>
          <w:szCs w:val="28"/>
          <w:lang w:val="uk-UA"/>
        </w:rPr>
      </w:pPr>
      <w:r w:rsidRPr="00911834">
        <w:rPr>
          <w:sz w:val="28"/>
          <w:szCs w:val="28"/>
          <w:lang w:val="uk-UA"/>
        </w:rPr>
        <w:t xml:space="preserve">- перевірці </w:t>
      </w:r>
      <w:r>
        <w:rPr>
          <w:sz w:val="28"/>
          <w:szCs w:val="28"/>
          <w:lang w:val="uk-UA"/>
        </w:rPr>
        <w:t>їх</w:t>
      </w:r>
      <w:r w:rsidRPr="00911834">
        <w:rPr>
          <w:sz w:val="28"/>
          <w:szCs w:val="28"/>
          <w:lang w:val="uk-UA"/>
        </w:rPr>
        <w:t xml:space="preserve"> ефективності й доцільності;</w:t>
      </w:r>
    </w:p>
    <w:p w:rsidR="000621C9" w:rsidRPr="00911834" w:rsidRDefault="000621C9" w:rsidP="00911834">
      <w:pPr>
        <w:widowControl w:val="0"/>
        <w:spacing w:line="360" w:lineRule="auto"/>
        <w:ind w:firstLine="900"/>
        <w:jc w:val="both"/>
        <w:rPr>
          <w:sz w:val="28"/>
          <w:szCs w:val="28"/>
          <w:lang w:val="uk-UA"/>
        </w:rPr>
      </w:pPr>
      <w:r w:rsidRPr="00911834">
        <w:rPr>
          <w:sz w:val="28"/>
          <w:szCs w:val="28"/>
          <w:lang w:val="uk-UA"/>
        </w:rPr>
        <w:t xml:space="preserve">Усього експериментальним навчанням було охоплено близько </w:t>
      </w:r>
      <w:r w:rsidRPr="00CF6838">
        <w:rPr>
          <w:sz w:val="28"/>
          <w:szCs w:val="28"/>
          <w:lang w:val="uk-UA"/>
        </w:rPr>
        <w:t>190 с</w:t>
      </w:r>
      <w:r w:rsidRPr="00911834">
        <w:rPr>
          <w:sz w:val="28"/>
          <w:szCs w:val="28"/>
          <w:lang w:val="uk-UA"/>
        </w:rPr>
        <w:t>тудентів першокурсників зі спеціальностей «Прикладне матеріалознавство», «Екологія», «Лікувальна справа»</w:t>
      </w:r>
      <w:r>
        <w:rPr>
          <w:sz w:val="28"/>
          <w:szCs w:val="28"/>
          <w:lang w:val="uk-UA"/>
        </w:rPr>
        <w:t>, також зауважимо, що вивчення дистанційного курсу «Хімія» здійснено 30 студентами</w:t>
      </w:r>
      <w:r w:rsidRPr="00911834">
        <w:rPr>
          <w:sz w:val="28"/>
          <w:szCs w:val="28"/>
          <w:lang w:val="uk-UA"/>
        </w:rPr>
        <w:t>. Проведено узагальнення отриманих результатів і підведені підсумки педагогічного дослідження.</w:t>
      </w:r>
    </w:p>
    <w:p w:rsidR="000621C9" w:rsidRPr="00911834" w:rsidRDefault="000621C9" w:rsidP="00911834">
      <w:pPr>
        <w:widowControl w:val="0"/>
        <w:spacing w:line="360" w:lineRule="auto"/>
        <w:ind w:firstLine="900"/>
        <w:jc w:val="both"/>
        <w:rPr>
          <w:sz w:val="28"/>
          <w:szCs w:val="28"/>
          <w:lang w:val="uk-UA"/>
        </w:rPr>
      </w:pPr>
      <w:r w:rsidRPr="00911834">
        <w:rPr>
          <w:sz w:val="28"/>
          <w:szCs w:val="28"/>
          <w:lang w:val="uk-UA"/>
        </w:rPr>
        <w:t>Протягом усього формувального експерименту систематично здійснюва</w:t>
      </w:r>
      <w:r>
        <w:rPr>
          <w:sz w:val="28"/>
          <w:szCs w:val="28"/>
          <w:lang w:val="uk-UA"/>
        </w:rPr>
        <w:t xml:space="preserve">лися обговорення його методики, відбувалися взаємовідвідування занять, результати обговорювалися на методичних та наукових семінарах кафедри загальної хімії. </w:t>
      </w:r>
    </w:p>
    <w:p w:rsidR="000621C9" w:rsidRPr="00911834" w:rsidRDefault="000621C9" w:rsidP="00911834">
      <w:pPr>
        <w:spacing w:line="360" w:lineRule="auto"/>
        <w:jc w:val="center"/>
        <w:rPr>
          <w:b/>
          <w:sz w:val="28"/>
          <w:szCs w:val="28"/>
          <w:lang w:val="uk-UA"/>
        </w:rPr>
      </w:pPr>
    </w:p>
    <w:p w:rsidR="000621C9" w:rsidRPr="00911834" w:rsidRDefault="000621C9" w:rsidP="00911834">
      <w:pPr>
        <w:spacing w:line="360" w:lineRule="auto"/>
        <w:jc w:val="center"/>
        <w:rPr>
          <w:b/>
          <w:sz w:val="28"/>
          <w:szCs w:val="28"/>
          <w:lang w:val="uk-UA"/>
        </w:rPr>
      </w:pPr>
    </w:p>
    <w:p w:rsidR="000621C9" w:rsidRPr="00911834" w:rsidRDefault="000621C9" w:rsidP="00911834">
      <w:pPr>
        <w:spacing w:line="360" w:lineRule="auto"/>
        <w:jc w:val="center"/>
        <w:rPr>
          <w:b/>
          <w:sz w:val="28"/>
          <w:szCs w:val="28"/>
          <w:lang w:val="uk-UA"/>
        </w:rPr>
      </w:pPr>
    </w:p>
    <w:p w:rsidR="000621C9" w:rsidRPr="00911834" w:rsidRDefault="000621C9" w:rsidP="00911834">
      <w:pPr>
        <w:spacing w:line="360" w:lineRule="auto"/>
        <w:jc w:val="center"/>
        <w:rPr>
          <w:b/>
          <w:sz w:val="28"/>
          <w:szCs w:val="28"/>
          <w:lang w:val="uk-UA"/>
        </w:rPr>
      </w:pPr>
    </w:p>
    <w:p w:rsidR="000621C9" w:rsidRPr="00911834" w:rsidRDefault="000621C9" w:rsidP="00911834">
      <w:pPr>
        <w:spacing w:line="360" w:lineRule="auto"/>
        <w:jc w:val="center"/>
        <w:rPr>
          <w:b/>
          <w:sz w:val="28"/>
          <w:szCs w:val="28"/>
          <w:lang w:val="uk-UA"/>
        </w:rPr>
      </w:pPr>
    </w:p>
    <w:p w:rsidR="000621C9" w:rsidRPr="00911834" w:rsidRDefault="000621C9" w:rsidP="00911834">
      <w:pPr>
        <w:spacing w:line="360" w:lineRule="auto"/>
        <w:jc w:val="center"/>
        <w:rPr>
          <w:b/>
          <w:sz w:val="28"/>
          <w:szCs w:val="28"/>
          <w:lang w:val="uk-UA"/>
        </w:rPr>
      </w:pPr>
    </w:p>
    <w:p w:rsidR="000621C9" w:rsidRPr="00911834" w:rsidRDefault="000621C9" w:rsidP="00911834">
      <w:pPr>
        <w:spacing w:line="360" w:lineRule="auto"/>
        <w:jc w:val="center"/>
        <w:rPr>
          <w:b/>
          <w:sz w:val="28"/>
          <w:szCs w:val="28"/>
          <w:lang w:val="uk-UA"/>
        </w:rPr>
      </w:pPr>
    </w:p>
    <w:p w:rsidR="000621C9" w:rsidRPr="00911834" w:rsidRDefault="000621C9" w:rsidP="00911834">
      <w:pPr>
        <w:spacing w:line="360" w:lineRule="auto"/>
        <w:jc w:val="center"/>
        <w:rPr>
          <w:b/>
          <w:sz w:val="28"/>
          <w:szCs w:val="28"/>
          <w:lang w:val="uk-UA"/>
        </w:rPr>
      </w:pPr>
    </w:p>
    <w:p w:rsidR="000621C9" w:rsidRPr="00911834" w:rsidRDefault="000621C9" w:rsidP="00911834">
      <w:pPr>
        <w:spacing w:line="360" w:lineRule="auto"/>
        <w:jc w:val="center"/>
        <w:rPr>
          <w:b/>
          <w:sz w:val="28"/>
          <w:szCs w:val="28"/>
          <w:lang w:val="uk-UA"/>
        </w:rPr>
      </w:pPr>
    </w:p>
    <w:p w:rsidR="000621C9" w:rsidRPr="00911834" w:rsidRDefault="000621C9" w:rsidP="00911834">
      <w:pPr>
        <w:spacing w:line="360" w:lineRule="auto"/>
        <w:jc w:val="center"/>
        <w:rPr>
          <w:b/>
          <w:sz w:val="28"/>
          <w:szCs w:val="28"/>
          <w:lang w:val="uk-UA"/>
        </w:rPr>
      </w:pPr>
      <w:r w:rsidRPr="00911834">
        <w:rPr>
          <w:b/>
          <w:sz w:val="28"/>
          <w:szCs w:val="28"/>
          <w:lang w:val="uk-UA"/>
        </w:rPr>
        <w:t>ВИСНОВКИ</w:t>
      </w:r>
    </w:p>
    <w:p w:rsidR="000621C9" w:rsidRPr="00911834" w:rsidRDefault="000621C9" w:rsidP="00D91C06">
      <w:pPr>
        <w:jc w:val="center"/>
        <w:rPr>
          <w:b/>
          <w:sz w:val="28"/>
          <w:szCs w:val="28"/>
          <w:lang w:val="uk-UA"/>
        </w:rPr>
      </w:pPr>
    </w:p>
    <w:p w:rsidR="000621C9" w:rsidRPr="00911834" w:rsidRDefault="000621C9" w:rsidP="00D91C06">
      <w:pPr>
        <w:jc w:val="center"/>
        <w:rPr>
          <w:b/>
          <w:sz w:val="28"/>
          <w:szCs w:val="28"/>
          <w:lang w:val="uk-UA"/>
        </w:rPr>
      </w:pPr>
    </w:p>
    <w:p w:rsidR="000621C9" w:rsidRPr="00911834" w:rsidRDefault="000621C9" w:rsidP="00911834">
      <w:pPr>
        <w:pStyle w:val="BodyTextIndent"/>
        <w:spacing w:after="0" w:line="360" w:lineRule="auto"/>
        <w:ind w:left="0" w:firstLine="425"/>
        <w:jc w:val="both"/>
        <w:rPr>
          <w:sz w:val="28"/>
          <w:szCs w:val="28"/>
          <w:lang w:val="uk-UA"/>
        </w:rPr>
      </w:pPr>
      <w:r w:rsidRPr="00911834">
        <w:rPr>
          <w:sz w:val="28"/>
          <w:szCs w:val="28"/>
          <w:lang w:val="uk-UA"/>
        </w:rPr>
        <w:t xml:space="preserve">Аналіз літературних джерел </w:t>
      </w:r>
      <w:r>
        <w:rPr>
          <w:sz w:val="28"/>
          <w:szCs w:val="28"/>
          <w:lang w:val="uk-UA"/>
        </w:rPr>
        <w:t xml:space="preserve">і вивчення організації навчального процесу </w:t>
      </w:r>
      <w:r w:rsidRPr="00911834">
        <w:rPr>
          <w:sz w:val="28"/>
          <w:szCs w:val="28"/>
          <w:lang w:val="uk-UA"/>
        </w:rPr>
        <w:t>свідчить, що проблема методичного забезпечення в умовах КМСОНП, зокрема забезпечення викладання хімічних дисциплін</w:t>
      </w:r>
      <w:r>
        <w:rPr>
          <w:sz w:val="28"/>
          <w:szCs w:val="28"/>
          <w:lang w:val="uk-UA"/>
        </w:rPr>
        <w:t xml:space="preserve"> такими засобами як електронні посібники</w:t>
      </w:r>
      <w:r w:rsidRPr="00911834">
        <w:rPr>
          <w:sz w:val="28"/>
          <w:szCs w:val="28"/>
          <w:lang w:val="uk-UA"/>
        </w:rPr>
        <w:t>, є актуальною.</w:t>
      </w:r>
    </w:p>
    <w:p w:rsidR="000621C9" w:rsidRDefault="000621C9" w:rsidP="00DF6FCF">
      <w:pPr>
        <w:autoSpaceDE w:val="0"/>
        <w:autoSpaceDN w:val="0"/>
        <w:adjustRightInd w:val="0"/>
        <w:spacing w:line="360" w:lineRule="auto"/>
        <w:ind w:firstLine="425"/>
        <w:jc w:val="both"/>
        <w:rPr>
          <w:sz w:val="28"/>
          <w:szCs w:val="28"/>
          <w:lang w:val="uk-UA"/>
        </w:rPr>
      </w:pPr>
      <w:r>
        <w:rPr>
          <w:sz w:val="28"/>
          <w:szCs w:val="28"/>
          <w:lang w:val="uk-UA"/>
        </w:rPr>
        <w:t>Розроблено</w:t>
      </w:r>
      <w:r w:rsidRPr="00911834">
        <w:rPr>
          <w:sz w:val="28"/>
          <w:szCs w:val="28"/>
          <w:lang w:val="uk-UA"/>
        </w:rPr>
        <w:t xml:space="preserve"> </w:t>
      </w:r>
      <w:r>
        <w:rPr>
          <w:sz w:val="28"/>
          <w:szCs w:val="28"/>
          <w:lang w:val="uk-UA"/>
        </w:rPr>
        <w:t>такі види електронних засобів навчального призначення для викладання хімічних дисциплін як: електронні видання «Самостійна робота студентів при вивченні хімії», Словник хімічних термінів, понять та законів, комплект мультимедійних презентацій для лекційних занять, віртуальний лабораторний практикум та дистанційний курс «Хімія</w:t>
      </w:r>
      <w:r w:rsidRPr="0089178D">
        <w:rPr>
          <w:sz w:val="28"/>
          <w:szCs w:val="28"/>
          <w:lang w:val="uk-UA"/>
        </w:rPr>
        <w:t xml:space="preserve"> </w:t>
      </w:r>
      <w:r w:rsidRPr="00196C79">
        <w:rPr>
          <w:sz w:val="28"/>
          <w:szCs w:val="28"/>
          <w:lang w:val="uk-UA"/>
        </w:rPr>
        <w:t xml:space="preserve">на підставі </w:t>
      </w:r>
      <w:r>
        <w:rPr>
          <w:sz w:val="28"/>
          <w:szCs w:val="28"/>
          <w:lang w:val="uk-UA"/>
        </w:rPr>
        <w:t>урахування дидактичних умов навчання хімічним дисциплінам студентів, а саме: кредитно-модульної організації навчального процесу, специфіки хімічних дисциплін, що вивчають студенти нехімічних спеціальностей тощо.</w:t>
      </w:r>
    </w:p>
    <w:p w:rsidR="000621C9" w:rsidRPr="000E70E3" w:rsidRDefault="000621C9" w:rsidP="00BA59EC">
      <w:pPr>
        <w:autoSpaceDE w:val="0"/>
        <w:autoSpaceDN w:val="0"/>
        <w:adjustRightInd w:val="0"/>
        <w:spacing w:line="360" w:lineRule="auto"/>
        <w:ind w:firstLine="425"/>
        <w:jc w:val="both"/>
        <w:rPr>
          <w:sz w:val="28"/>
          <w:szCs w:val="28"/>
          <w:lang w:val="uk-UA"/>
        </w:rPr>
      </w:pPr>
      <w:r w:rsidRPr="00911834">
        <w:rPr>
          <w:sz w:val="28"/>
          <w:szCs w:val="28"/>
          <w:lang w:val="uk-UA"/>
        </w:rPr>
        <w:t>Теоретично обґрунтовано</w:t>
      </w:r>
      <w:r>
        <w:rPr>
          <w:sz w:val="28"/>
          <w:szCs w:val="28"/>
          <w:lang w:val="uk-UA"/>
        </w:rPr>
        <w:t>, що</w:t>
      </w:r>
      <w:r w:rsidRPr="00911834">
        <w:rPr>
          <w:sz w:val="28"/>
          <w:szCs w:val="28"/>
          <w:lang w:val="uk-UA"/>
        </w:rPr>
        <w:t xml:space="preserve"> використання для методичного забезпечення викладання хімічних дисциплін </w:t>
      </w:r>
      <w:r>
        <w:rPr>
          <w:sz w:val="28"/>
          <w:szCs w:val="28"/>
          <w:lang w:val="uk-UA"/>
        </w:rPr>
        <w:t>електронних засобів навчального призначення сприяє підвищенню ефективності навчального процесу в умовах кредитно-модульної системи за рахунок зменшення витрат часу для подання навчальної інформації, збільшення видів подання навчальної інформації, посилення ефектів візуалізації навчальних об</w:t>
      </w:r>
      <w:r w:rsidRPr="00567FCE">
        <w:rPr>
          <w:sz w:val="28"/>
          <w:szCs w:val="28"/>
          <w:lang w:val="uk-UA"/>
        </w:rPr>
        <w:t>’</w:t>
      </w:r>
      <w:r>
        <w:rPr>
          <w:sz w:val="28"/>
          <w:szCs w:val="28"/>
          <w:lang w:val="uk-UA"/>
        </w:rPr>
        <w:t>єктів, удосконалення умов для організації самостійної роботи студентів, організації зворотного зв</w:t>
      </w:r>
      <w:r w:rsidRPr="00567FCE">
        <w:rPr>
          <w:sz w:val="28"/>
          <w:szCs w:val="28"/>
          <w:lang w:val="uk-UA"/>
        </w:rPr>
        <w:t>’</w:t>
      </w:r>
      <w:r>
        <w:rPr>
          <w:sz w:val="28"/>
          <w:szCs w:val="28"/>
          <w:lang w:val="uk-UA"/>
        </w:rPr>
        <w:t>язку «студент-викладач».</w:t>
      </w:r>
    </w:p>
    <w:p w:rsidR="000621C9" w:rsidRPr="00911834" w:rsidRDefault="000621C9" w:rsidP="00911834">
      <w:pPr>
        <w:spacing w:line="360" w:lineRule="auto"/>
        <w:ind w:firstLine="708"/>
        <w:jc w:val="both"/>
        <w:rPr>
          <w:sz w:val="28"/>
          <w:szCs w:val="28"/>
          <w:lang w:val="uk-UA"/>
        </w:rPr>
      </w:pPr>
      <w:r>
        <w:rPr>
          <w:sz w:val="28"/>
          <w:szCs w:val="28"/>
          <w:lang w:val="uk-UA"/>
        </w:rPr>
        <w:t>Розроблені електронні посібники в</w:t>
      </w:r>
      <w:r w:rsidRPr="00911834">
        <w:rPr>
          <w:sz w:val="28"/>
          <w:szCs w:val="28"/>
          <w:lang w:val="uk-UA"/>
        </w:rPr>
        <w:t>проваджено у процес навчання хімічним дисциплінам студентів за спеціальностями «Прикладне матеріалознавство», «Екологія», «Лікувальна справа» в СумДУ.</w:t>
      </w:r>
    </w:p>
    <w:p w:rsidR="000621C9" w:rsidRDefault="000621C9" w:rsidP="00911834">
      <w:pPr>
        <w:widowControl w:val="0"/>
        <w:spacing w:line="360" w:lineRule="auto"/>
        <w:ind w:firstLine="900"/>
        <w:jc w:val="both"/>
        <w:rPr>
          <w:sz w:val="28"/>
          <w:szCs w:val="28"/>
          <w:lang w:val="uk-UA"/>
        </w:rPr>
      </w:pPr>
      <w:r w:rsidRPr="00911834">
        <w:rPr>
          <w:sz w:val="28"/>
          <w:szCs w:val="28"/>
          <w:lang w:val="uk-UA"/>
        </w:rPr>
        <w:tab/>
        <w:t xml:space="preserve">Вважаємо, що проведене дослідження не вичерпує всіх аспектів проблеми </w:t>
      </w:r>
      <w:r>
        <w:rPr>
          <w:sz w:val="28"/>
          <w:szCs w:val="28"/>
          <w:lang w:val="uk-UA"/>
        </w:rPr>
        <w:t>забезпечення електронними засобами навчального призначення процес вивчення хімічних дисциплін</w:t>
      </w:r>
      <w:r w:rsidRPr="00911834">
        <w:rPr>
          <w:sz w:val="28"/>
          <w:szCs w:val="28"/>
          <w:lang w:val="uk-UA"/>
        </w:rPr>
        <w:t xml:space="preserve">. Потребують подальшого </w:t>
      </w:r>
      <w:r>
        <w:rPr>
          <w:sz w:val="28"/>
          <w:szCs w:val="28"/>
          <w:lang w:val="uk-UA"/>
        </w:rPr>
        <w:t xml:space="preserve">дослідження </w:t>
      </w:r>
      <w:r w:rsidRPr="00911834">
        <w:rPr>
          <w:sz w:val="28"/>
          <w:szCs w:val="28"/>
          <w:lang w:val="uk-UA"/>
        </w:rPr>
        <w:t>доповнення розробленого компле</w:t>
      </w:r>
      <w:r>
        <w:rPr>
          <w:sz w:val="28"/>
          <w:szCs w:val="28"/>
          <w:lang w:val="uk-UA"/>
        </w:rPr>
        <w:t>кту за рахунок удосконалення наявних видів електронних посібників та розробки нових</w:t>
      </w:r>
      <w:r w:rsidRPr="00911834">
        <w:rPr>
          <w:sz w:val="28"/>
          <w:szCs w:val="28"/>
          <w:lang w:val="uk-UA"/>
        </w:rPr>
        <w:t xml:space="preserve"> тощо.</w:t>
      </w:r>
    </w:p>
    <w:p w:rsidR="000621C9" w:rsidRPr="00911834" w:rsidRDefault="000621C9" w:rsidP="00911834">
      <w:pPr>
        <w:widowControl w:val="0"/>
        <w:spacing w:line="360" w:lineRule="auto"/>
        <w:ind w:firstLine="900"/>
        <w:jc w:val="both"/>
        <w:rPr>
          <w:sz w:val="28"/>
          <w:szCs w:val="28"/>
          <w:lang w:val="uk-UA"/>
        </w:rPr>
      </w:pPr>
    </w:p>
    <w:p w:rsidR="000621C9" w:rsidRDefault="000621C9" w:rsidP="00911834">
      <w:pPr>
        <w:spacing w:line="360" w:lineRule="auto"/>
        <w:jc w:val="center"/>
        <w:rPr>
          <w:b/>
          <w:sz w:val="28"/>
          <w:szCs w:val="28"/>
          <w:lang w:val="uk-UA"/>
        </w:rPr>
      </w:pPr>
      <w:r w:rsidRPr="00911834">
        <w:rPr>
          <w:b/>
          <w:sz w:val="28"/>
          <w:szCs w:val="28"/>
          <w:lang w:val="uk-UA"/>
        </w:rPr>
        <w:t>ПЕРЕЛІК ПОСИЛАНЬ</w:t>
      </w:r>
    </w:p>
    <w:p w:rsidR="000621C9" w:rsidRDefault="000621C9" w:rsidP="00D91C06">
      <w:pPr>
        <w:jc w:val="center"/>
        <w:rPr>
          <w:b/>
          <w:sz w:val="28"/>
          <w:szCs w:val="28"/>
          <w:lang w:val="uk-UA"/>
        </w:rPr>
      </w:pPr>
    </w:p>
    <w:p w:rsidR="000621C9" w:rsidRDefault="000621C9" w:rsidP="00D91C06">
      <w:pPr>
        <w:jc w:val="center"/>
        <w:rPr>
          <w:b/>
          <w:sz w:val="28"/>
          <w:szCs w:val="28"/>
          <w:lang w:val="uk-UA"/>
        </w:rPr>
      </w:pPr>
    </w:p>
    <w:p w:rsidR="000621C9" w:rsidRPr="00042358" w:rsidRDefault="000621C9" w:rsidP="00B4311B">
      <w:pPr>
        <w:pStyle w:val="ListParagraph"/>
        <w:numPr>
          <w:ilvl w:val="0"/>
          <w:numId w:val="22"/>
        </w:numPr>
        <w:spacing w:line="360" w:lineRule="auto"/>
        <w:ind w:left="567" w:hanging="567"/>
        <w:jc w:val="both"/>
        <w:rPr>
          <w:rStyle w:val="Hyperlink"/>
          <w:bCs/>
          <w:color w:val="auto"/>
          <w:sz w:val="28"/>
          <w:szCs w:val="28"/>
          <w:u w:val="none"/>
          <w:lang w:val="uk-UA"/>
        </w:rPr>
      </w:pPr>
      <w:r w:rsidRPr="00B4311B">
        <w:rPr>
          <w:sz w:val="28"/>
          <w:szCs w:val="28"/>
          <w:lang w:val="uk-UA"/>
        </w:rPr>
        <w:t>Зайцева С.А, Иванов В.В. Современн</w:t>
      </w:r>
      <w:r w:rsidRPr="00B4311B">
        <w:rPr>
          <w:sz w:val="28"/>
          <w:szCs w:val="28"/>
        </w:rPr>
        <w:t>ы</w:t>
      </w:r>
      <w:r w:rsidRPr="00B4311B">
        <w:rPr>
          <w:sz w:val="28"/>
          <w:szCs w:val="28"/>
          <w:lang w:val="uk-UA"/>
        </w:rPr>
        <w:t xml:space="preserve">е информационные технологии в образовании </w:t>
      </w:r>
      <w:r w:rsidRPr="00567FCE">
        <w:rPr>
          <w:sz w:val="28"/>
          <w:szCs w:val="28"/>
        </w:rPr>
        <w:t>[</w:t>
      </w:r>
      <w:r w:rsidRPr="00B4311B">
        <w:rPr>
          <w:sz w:val="28"/>
          <w:szCs w:val="28"/>
          <w:lang w:val="uk-UA"/>
        </w:rPr>
        <w:t>Електронний ресурс</w:t>
      </w:r>
      <w:r w:rsidRPr="00567FCE">
        <w:rPr>
          <w:sz w:val="28"/>
          <w:szCs w:val="28"/>
        </w:rPr>
        <w:t>]</w:t>
      </w:r>
      <w:r w:rsidRPr="00B4311B">
        <w:rPr>
          <w:sz w:val="28"/>
          <w:szCs w:val="28"/>
          <w:lang w:val="uk-UA"/>
        </w:rPr>
        <w:t xml:space="preserve"> // </w:t>
      </w:r>
      <w:hyperlink r:id="rId24" w:history="1">
        <w:r w:rsidRPr="00042358">
          <w:rPr>
            <w:rStyle w:val="Hyperlink"/>
            <w:color w:val="auto"/>
            <w:sz w:val="28"/>
            <w:szCs w:val="28"/>
            <w:u w:val="none"/>
            <w:lang w:val="en-US"/>
          </w:rPr>
          <w:t>http</w:t>
        </w:r>
        <w:r w:rsidRPr="00567FCE">
          <w:rPr>
            <w:rStyle w:val="Hyperlink"/>
            <w:color w:val="auto"/>
            <w:sz w:val="28"/>
            <w:szCs w:val="28"/>
            <w:u w:val="none"/>
          </w:rPr>
          <w:t>://</w:t>
        </w:r>
        <w:r w:rsidRPr="00042358">
          <w:rPr>
            <w:rStyle w:val="Hyperlink"/>
            <w:color w:val="auto"/>
            <w:sz w:val="28"/>
            <w:szCs w:val="28"/>
            <w:u w:val="none"/>
            <w:lang w:val="en-US"/>
          </w:rPr>
          <w:t>sgpu</w:t>
        </w:r>
        <w:r w:rsidRPr="00567FCE">
          <w:rPr>
            <w:rStyle w:val="Hyperlink"/>
            <w:color w:val="auto"/>
            <w:sz w:val="28"/>
            <w:szCs w:val="28"/>
            <w:u w:val="none"/>
          </w:rPr>
          <w:t>2004.</w:t>
        </w:r>
        <w:r w:rsidRPr="00042358">
          <w:rPr>
            <w:rStyle w:val="Hyperlink"/>
            <w:color w:val="auto"/>
            <w:sz w:val="28"/>
            <w:szCs w:val="28"/>
            <w:u w:val="none"/>
            <w:lang w:val="en-US"/>
          </w:rPr>
          <w:t>narod</w:t>
        </w:r>
        <w:r w:rsidRPr="00567FCE">
          <w:rPr>
            <w:rStyle w:val="Hyperlink"/>
            <w:color w:val="auto"/>
            <w:sz w:val="28"/>
            <w:szCs w:val="28"/>
            <w:u w:val="none"/>
          </w:rPr>
          <w:t>.</w:t>
        </w:r>
        <w:r w:rsidRPr="00042358">
          <w:rPr>
            <w:rStyle w:val="Hyperlink"/>
            <w:color w:val="auto"/>
            <w:sz w:val="28"/>
            <w:szCs w:val="28"/>
            <w:u w:val="none"/>
            <w:lang w:val="en-US"/>
          </w:rPr>
          <w:t>ru</w:t>
        </w:r>
        <w:r w:rsidRPr="00567FCE">
          <w:rPr>
            <w:rStyle w:val="Hyperlink"/>
            <w:color w:val="auto"/>
            <w:sz w:val="28"/>
            <w:szCs w:val="28"/>
            <w:u w:val="none"/>
          </w:rPr>
          <w:t>/</w:t>
        </w:r>
        <w:r w:rsidRPr="00042358">
          <w:rPr>
            <w:rStyle w:val="Hyperlink"/>
            <w:color w:val="auto"/>
            <w:sz w:val="28"/>
            <w:szCs w:val="28"/>
            <w:u w:val="none"/>
            <w:lang w:val="en-US"/>
          </w:rPr>
          <w:t>infotek</w:t>
        </w:r>
        <w:r w:rsidRPr="00567FCE">
          <w:rPr>
            <w:rStyle w:val="Hyperlink"/>
            <w:color w:val="auto"/>
            <w:sz w:val="28"/>
            <w:szCs w:val="28"/>
            <w:u w:val="none"/>
          </w:rPr>
          <w:t>/</w:t>
        </w:r>
        <w:r w:rsidRPr="00042358">
          <w:rPr>
            <w:rStyle w:val="Hyperlink"/>
            <w:color w:val="auto"/>
            <w:sz w:val="28"/>
            <w:szCs w:val="28"/>
            <w:u w:val="none"/>
            <w:lang w:val="en-US"/>
          </w:rPr>
          <w:t>index</w:t>
        </w:r>
        <w:r w:rsidRPr="00567FCE">
          <w:rPr>
            <w:rStyle w:val="Hyperlink"/>
            <w:color w:val="auto"/>
            <w:sz w:val="28"/>
            <w:szCs w:val="28"/>
            <w:u w:val="none"/>
          </w:rPr>
          <w:t>.</w:t>
        </w:r>
        <w:r w:rsidRPr="00042358">
          <w:rPr>
            <w:rStyle w:val="Hyperlink"/>
            <w:color w:val="auto"/>
            <w:sz w:val="28"/>
            <w:szCs w:val="28"/>
            <w:u w:val="none"/>
            <w:lang w:val="en-US"/>
          </w:rPr>
          <w:t>htm</w:t>
        </w:r>
      </w:hyperlink>
      <w:r w:rsidRPr="00042358">
        <w:rPr>
          <w:rStyle w:val="Hyperlink"/>
          <w:bCs/>
          <w:color w:val="auto"/>
          <w:sz w:val="28"/>
          <w:szCs w:val="28"/>
          <w:u w:val="none"/>
          <w:lang w:val="uk-UA"/>
        </w:rPr>
        <w:t>.</w:t>
      </w:r>
    </w:p>
    <w:p w:rsidR="000621C9" w:rsidRPr="00B4311B" w:rsidRDefault="000621C9" w:rsidP="00B4311B">
      <w:pPr>
        <w:pStyle w:val="ListParagraph"/>
        <w:numPr>
          <w:ilvl w:val="0"/>
          <w:numId w:val="22"/>
        </w:numPr>
        <w:spacing w:line="360" w:lineRule="auto"/>
        <w:ind w:left="567" w:hanging="567"/>
        <w:jc w:val="both"/>
        <w:rPr>
          <w:bCs/>
          <w:sz w:val="28"/>
          <w:szCs w:val="28"/>
          <w:lang w:val="uk-UA"/>
        </w:rPr>
      </w:pPr>
      <w:r w:rsidRPr="00BC4543">
        <w:rPr>
          <w:sz w:val="28"/>
          <w:szCs w:val="28"/>
          <w:lang w:val="uk-UA"/>
        </w:rPr>
        <w:t>Лицман Ю.В., Марченко Л.І., Слепушко Н.Ю. Инструментарий для разработки виртуальных лабораторных работ по химии // Сборник научных трудов «Образование и виртуальность» Харьков-Ялта, выпуск 12, 2009, С.92-98.</w:t>
      </w:r>
    </w:p>
    <w:p w:rsidR="000621C9" w:rsidRPr="00B4311B" w:rsidRDefault="000621C9" w:rsidP="00B4311B">
      <w:pPr>
        <w:pStyle w:val="ListParagraph"/>
        <w:numPr>
          <w:ilvl w:val="0"/>
          <w:numId w:val="22"/>
        </w:numPr>
        <w:spacing w:line="360" w:lineRule="auto"/>
        <w:ind w:left="567" w:hanging="567"/>
        <w:jc w:val="both"/>
        <w:rPr>
          <w:bCs/>
          <w:sz w:val="28"/>
          <w:szCs w:val="28"/>
          <w:lang w:val="uk-UA"/>
        </w:rPr>
      </w:pPr>
      <w:r w:rsidRPr="00BC4543">
        <w:rPr>
          <w:sz w:val="28"/>
          <w:szCs w:val="28"/>
          <w:lang w:val="uk-UA"/>
        </w:rPr>
        <w:t>В.В Маланин, В.М. Суслов, А.Б.Полянин. Информационные технологии в учебном процессе // Университетское образование. – 2001г., №4, С. 18-21.</w:t>
      </w:r>
    </w:p>
    <w:p w:rsidR="000621C9" w:rsidRPr="0002616E" w:rsidRDefault="000621C9" w:rsidP="00B4311B">
      <w:pPr>
        <w:pStyle w:val="ListParagraph"/>
        <w:numPr>
          <w:ilvl w:val="0"/>
          <w:numId w:val="22"/>
        </w:numPr>
        <w:spacing w:line="360" w:lineRule="auto"/>
        <w:ind w:left="567" w:hanging="567"/>
        <w:jc w:val="both"/>
        <w:rPr>
          <w:bCs/>
          <w:sz w:val="28"/>
          <w:szCs w:val="28"/>
          <w:lang w:val="uk-UA"/>
        </w:rPr>
      </w:pPr>
      <w:r w:rsidRPr="00BC4543">
        <w:rPr>
          <w:sz w:val="28"/>
          <w:szCs w:val="28"/>
          <w:lang w:val="uk-UA"/>
        </w:rPr>
        <w:t>С.И. Дворецкий. Е.И Муратова. Особенности организации учебного процесса в техническом вузе в условиях профессионально-ориентированной информационной среды // Материалы конф. Тамбовского государственного университета – Тамбов,</w:t>
      </w:r>
      <w:r>
        <w:rPr>
          <w:sz w:val="28"/>
          <w:szCs w:val="28"/>
          <w:lang w:val="uk-UA"/>
        </w:rPr>
        <w:t xml:space="preserve"> 2005.</w:t>
      </w:r>
    </w:p>
    <w:p w:rsidR="000621C9" w:rsidRPr="00361234" w:rsidRDefault="000621C9" w:rsidP="00B4311B">
      <w:pPr>
        <w:pStyle w:val="ListParagraph"/>
        <w:numPr>
          <w:ilvl w:val="0"/>
          <w:numId w:val="22"/>
        </w:numPr>
        <w:spacing w:line="360" w:lineRule="auto"/>
        <w:ind w:left="567" w:hanging="567"/>
        <w:jc w:val="both"/>
        <w:rPr>
          <w:bCs/>
          <w:sz w:val="28"/>
          <w:szCs w:val="28"/>
          <w:lang w:val="uk-UA"/>
        </w:rPr>
      </w:pPr>
      <w:r w:rsidRPr="00BC4543">
        <w:rPr>
          <w:sz w:val="28"/>
          <w:szCs w:val="28"/>
          <w:lang w:val="uk-UA"/>
        </w:rPr>
        <w:t>Информационнонные технологии управления: Учебное пособие / под ред. Ю.М.Черкасова. – М.: ИНФРА – М, 3001. – 216с. – Серия «Высшее образование».</w:t>
      </w:r>
    </w:p>
    <w:p w:rsidR="000621C9" w:rsidRPr="00361234" w:rsidRDefault="000621C9" w:rsidP="00B4311B">
      <w:pPr>
        <w:pStyle w:val="ListParagraph"/>
        <w:numPr>
          <w:ilvl w:val="0"/>
          <w:numId w:val="22"/>
        </w:numPr>
        <w:spacing w:line="360" w:lineRule="auto"/>
        <w:ind w:left="567" w:hanging="567"/>
        <w:jc w:val="both"/>
        <w:rPr>
          <w:bCs/>
          <w:sz w:val="28"/>
          <w:szCs w:val="28"/>
          <w:lang w:val="uk-UA"/>
        </w:rPr>
      </w:pPr>
      <w:r w:rsidRPr="00BC4543">
        <w:rPr>
          <w:sz w:val="28"/>
          <w:szCs w:val="28"/>
          <w:lang w:val="uk-UA"/>
        </w:rPr>
        <w:t>Н.С. Стукова. Информационные технологии в учебном процессе // Материалы конф. Южно-Уральского профессионального института – Челябинск, 2005.</w:t>
      </w:r>
    </w:p>
    <w:p w:rsidR="000621C9" w:rsidRPr="002B0BE5" w:rsidRDefault="000621C9" w:rsidP="00B4311B">
      <w:pPr>
        <w:pStyle w:val="ListParagraph"/>
        <w:numPr>
          <w:ilvl w:val="0"/>
          <w:numId w:val="22"/>
        </w:numPr>
        <w:spacing w:line="360" w:lineRule="auto"/>
        <w:ind w:left="567" w:hanging="567"/>
        <w:jc w:val="both"/>
        <w:rPr>
          <w:bCs/>
          <w:sz w:val="28"/>
          <w:szCs w:val="28"/>
          <w:lang w:val="uk-UA"/>
        </w:rPr>
      </w:pPr>
      <w:r w:rsidRPr="00BC4543">
        <w:rPr>
          <w:color w:val="000000"/>
          <w:sz w:val="28"/>
          <w:szCs w:val="28"/>
        </w:rPr>
        <w:t>П</w:t>
      </w:r>
      <w:r>
        <w:rPr>
          <w:color w:val="000000"/>
          <w:sz w:val="28"/>
          <w:szCs w:val="28"/>
          <w:lang w:val="uk-UA"/>
        </w:rPr>
        <w:t>оложення</w:t>
      </w:r>
      <w:r w:rsidRPr="00BC4543">
        <w:rPr>
          <w:color w:val="000000"/>
          <w:sz w:val="28"/>
          <w:szCs w:val="28"/>
        </w:rPr>
        <w:t xml:space="preserve"> про електронні освітні ресурси Наказ Міністерства освіти і науки, молоді та спорту України</w:t>
      </w:r>
      <w:r>
        <w:rPr>
          <w:color w:val="000000"/>
          <w:sz w:val="28"/>
          <w:szCs w:val="28"/>
          <w:lang w:val="uk-UA"/>
        </w:rPr>
        <w:t xml:space="preserve"> №1060 від 01.102012.</w:t>
      </w:r>
      <w:r w:rsidRPr="00BC4543">
        <w:rPr>
          <w:sz w:val="28"/>
          <w:szCs w:val="28"/>
          <w:lang w:val="uk-UA"/>
        </w:rPr>
        <w:t xml:space="preserve"> </w:t>
      </w:r>
      <w:r w:rsidRPr="00BC4543">
        <w:rPr>
          <w:color w:val="000000"/>
          <w:sz w:val="28"/>
          <w:szCs w:val="28"/>
        </w:rPr>
        <w:t>Зареєстровано в Міністерстві юстиції України 5 жовтня 2012 р. за № 1695/22007</w:t>
      </w:r>
      <w:r w:rsidRPr="00BC4543">
        <w:rPr>
          <w:color w:val="000000"/>
          <w:sz w:val="28"/>
          <w:szCs w:val="28"/>
          <w:lang w:val="uk-UA"/>
        </w:rPr>
        <w:t>.</w:t>
      </w:r>
      <w:r w:rsidRPr="00567FCE">
        <w:rPr>
          <w:sz w:val="28"/>
          <w:szCs w:val="28"/>
        </w:rPr>
        <w:t xml:space="preserve"> [</w:t>
      </w:r>
      <w:r w:rsidRPr="00B4311B">
        <w:rPr>
          <w:sz w:val="28"/>
          <w:szCs w:val="28"/>
          <w:lang w:val="uk-UA"/>
        </w:rPr>
        <w:t>Електронний ресурс</w:t>
      </w:r>
      <w:r w:rsidRPr="00567FCE">
        <w:rPr>
          <w:sz w:val="28"/>
          <w:szCs w:val="28"/>
        </w:rPr>
        <w:t>]</w:t>
      </w:r>
      <w:r w:rsidRPr="00B4311B">
        <w:rPr>
          <w:sz w:val="28"/>
          <w:szCs w:val="28"/>
          <w:lang w:val="uk-UA"/>
        </w:rPr>
        <w:t xml:space="preserve"> // </w:t>
      </w:r>
      <w:hyperlink r:id="rId25" w:history="1">
        <w:r w:rsidRPr="002B0BE5">
          <w:rPr>
            <w:rStyle w:val="Hyperlink"/>
            <w:color w:val="auto"/>
            <w:sz w:val="28"/>
            <w:szCs w:val="28"/>
            <w:u w:val="none"/>
            <w:lang w:val="uk-UA"/>
          </w:rPr>
          <w:t>http://zakon4.rada.gov.ua/laws/show/z1695-12</w:t>
        </w:r>
      </w:hyperlink>
      <w:r w:rsidRPr="002B0BE5">
        <w:rPr>
          <w:sz w:val="28"/>
          <w:szCs w:val="28"/>
          <w:lang w:val="uk-UA"/>
        </w:rPr>
        <w:t>.</w:t>
      </w:r>
    </w:p>
    <w:p w:rsidR="000621C9" w:rsidRPr="008A154D" w:rsidRDefault="000621C9" w:rsidP="00B4311B">
      <w:pPr>
        <w:pStyle w:val="ListParagraph"/>
        <w:numPr>
          <w:ilvl w:val="0"/>
          <w:numId w:val="22"/>
        </w:numPr>
        <w:spacing w:line="360" w:lineRule="auto"/>
        <w:ind w:left="567" w:hanging="567"/>
        <w:jc w:val="both"/>
        <w:rPr>
          <w:bCs/>
          <w:sz w:val="28"/>
          <w:szCs w:val="28"/>
          <w:lang w:val="uk-UA"/>
        </w:rPr>
      </w:pPr>
      <w:r w:rsidRPr="008A154D">
        <w:rPr>
          <w:sz w:val="28"/>
          <w:szCs w:val="28"/>
          <w:lang w:val="uk-UA"/>
        </w:rPr>
        <w:t>Професійна освіта: Словник / Уклад.: С. У. Гончаренко та ін. – К.: Вища шк., 2000. -380 с.</w:t>
      </w:r>
    </w:p>
    <w:p w:rsidR="000621C9" w:rsidRPr="008A154D" w:rsidRDefault="000621C9" w:rsidP="00B4311B">
      <w:pPr>
        <w:pStyle w:val="ListParagraph"/>
        <w:numPr>
          <w:ilvl w:val="0"/>
          <w:numId w:val="22"/>
        </w:numPr>
        <w:spacing w:line="360" w:lineRule="auto"/>
        <w:ind w:left="567" w:hanging="567"/>
        <w:jc w:val="both"/>
        <w:rPr>
          <w:bCs/>
          <w:sz w:val="28"/>
          <w:szCs w:val="28"/>
          <w:lang w:val="uk-UA"/>
        </w:rPr>
      </w:pPr>
      <w:r w:rsidRPr="00BC4543">
        <w:rPr>
          <w:sz w:val="28"/>
          <w:szCs w:val="28"/>
          <w:lang w:val="uk-UA"/>
        </w:rPr>
        <w:t>Тимчасове положення про організацію навчального процесу в кредитно-модульній системі підготовки фахівців (наказом Міністерства освіти і науки України від 23 січня 2004 р. № 48).</w:t>
      </w:r>
    </w:p>
    <w:p w:rsidR="000621C9" w:rsidRPr="008A154D" w:rsidRDefault="000621C9" w:rsidP="00B4311B">
      <w:pPr>
        <w:pStyle w:val="ListParagraph"/>
        <w:numPr>
          <w:ilvl w:val="0"/>
          <w:numId w:val="22"/>
        </w:numPr>
        <w:spacing w:line="360" w:lineRule="auto"/>
        <w:ind w:left="567" w:hanging="567"/>
        <w:jc w:val="both"/>
        <w:rPr>
          <w:bCs/>
          <w:sz w:val="28"/>
          <w:szCs w:val="28"/>
          <w:lang w:val="uk-UA"/>
        </w:rPr>
      </w:pPr>
      <w:r w:rsidRPr="00BC4543">
        <w:rPr>
          <w:sz w:val="28"/>
          <w:szCs w:val="28"/>
          <w:lang w:val="uk-UA"/>
        </w:rPr>
        <w:t>Дікова-Фаворська О. М., Московська Г. П. Організація навчально-виховного процесу за кредитно-модульною системою // Матеріали науково-практичного семінару «Кредитно-модульна система організації навчального процесу». – Київ, 3 грудня 2007 р.-С. 10-15.</w:t>
      </w:r>
    </w:p>
    <w:p w:rsidR="000621C9" w:rsidRPr="008A154D" w:rsidRDefault="000621C9" w:rsidP="00B4311B">
      <w:pPr>
        <w:pStyle w:val="ListParagraph"/>
        <w:numPr>
          <w:ilvl w:val="0"/>
          <w:numId w:val="22"/>
        </w:numPr>
        <w:spacing w:line="360" w:lineRule="auto"/>
        <w:ind w:left="567" w:hanging="567"/>
        <w:jc w:val="both"/>
        <w:rPr>
          <w:bCs/>
          <w:sz w:val="28"/>
          <w:szCs w:val="28"/>
          <w:lang w:val="uk-UA"/>
        </w:rPr>
      </w:pPr>
      <w:r w:rsidRPr="001C1912">
        <w:rPr>
          <w:sz w:val="28"/>
          <w:szCs w:val="28"/>
          <w:lang w:val="uk-UA"/>
        </w:rPr>
        <w:t xml:space="preserve">Модернізація вищої освіти України і Болонський процес: Матеріали до першої лекції / Уклад. М. Ф. </w:t>
      </w:r>
      <w:r>
        <w:rPr>
          <w:sz w:val="28"/>
          <w:szCs w:val="28"/>
          <w:lang w:val="uk-UA"/>
        </w:rPr>
        <w:t>С</w:t>
      </w:r>
      <w:r w:rsidRPr="001C1912">
        <w:rPr>
          <w:sz w:val="28"/>
          <w:szCs w:val="28"/>
          <w:lang w:val="uk-UA"/>
        </w:rPr>
        <w:t>тепко, Я. Я. Болюбаш, К. М. Лемківський, Ю. В. Сухарніков; відп. Ред.. М.Ф. Степко. – К.: Изд., 2004, - 24с.</w:t>
      </w:r>
    </w:p>
    <w:p w:rsidR="000621C9" w:rsidRPr="002214E0" w:rsidRDefault="000621C9" w:rsidP="00B4311B">
      <w:pPr>
        <w:pStyle w:val="ListParagraph"/>
        <w:numPr>
          <w:ilvl w:val="0"/>
          <w:numId w:val="22"/>
        </w:numPr>
        <w:spacing w:line="360" w:lineRule="auto"/>
        <w:ind w:left="567" w:hanging="567"/>
        <w:jc w:val="both"/>
        <w:rPr>
          <w:bCs/>
          <w:sz w:val="28"/>
          <w:szCs w:val="28"/>
          <w:lang w:val="uk-UA"/>
        </w:rPr>
      </w:pPr>
      <w:r w:rsidRPr="001C1912">
        <w:rPr>
          <w:sz w:val="28"/>
          <w:szCs w:val="28"/>
          <w:lang w:val="uk-UA"/>
        </w:rPr>
        <w:t>Денисенко Н. В. Впровадження кредитно-модульної системи начання: проблеми і перспективи</w:t>
      </w:r>
      <w:r>
        <w:rPr>
          <w:sz w:val="28"/>
          <w:szCs w:val="28"/>
          <w:lang w:val="uk-UA"/>
        </w:rPr>
        <w:t xml:space="preserve"> </w:t>
      </w:r>
      <w:r w:rsidRPr="00567FCE">
        <w:rPr>
          <w:sz w:val="28"/>
          <w:szCs w:val="28"/>
        </w:rPr>
        <w:t>[</w:t>
      </w:r>
      <w:r w:rsidRPr="00B4311B">
        <w:rPr>
          <w:sz w:val="28"/>
          <w:szCs w:val="28"/>
          <w:lang w:val="uk-UA"/>
        </w:rPr>
        <w:t>Електронний ресурс</w:t>
      </w:r>
      <w:r w:rsidRPr="00567FCE">
        <w:rPr>
          <w:sz w:val="28"/>
          <w:szCs w:val="28"/>
        </w:rPr>
        <w:t>]</w:t>
      </w:r>
      <w:r w:rsidRPr="00B4311B">
        <w:rPr>
          <w:sz w:val="28"/>
          <w:szCs w:val="28"/>
          <w:lang w:val="uk-UA"/>
        </w:rPr>
        <w:t xml:space="preserve"> </w:t>
      </w:r>
      <w:r w:rsidRPr="001C1912">
        <w:rPr>
          <w:sz w:val="28"/>
          <w:szCs w:val="28"/>
          <w:lang w:val="uk-UA"/>
        </w:rPr>
        <w:t>// http //www.narodnaosvita.kiev.ua.</w:t>
      </w:r>
    </w:p>
    <w:p w:rsidR="000621C9" w:rsidRPr="002214E0" w:rsidRDefault="000621C9" w:rsidP="00B4311B">
      <w:pPr>
        <w:pStyle w:val="ListParagraph"/>
        <w:numPr>
          <w:ilvl w:val="0"/>
          <w:numId w:val="22"/>
        </w:numPr>
        <w:spacing w:line="360" w:lineRule="auto"/>
        <w:ind w:left="567" w:hanging="567"/>
        <w:jc w:val="both"/>
        <w:rPr>
          <w:bCs/>
          <w:sz w:val="28"/>
          <w:szCs w:val="28"/>
          <w:lang w:val="uk-UA"/>
        </w:rPr>
      </w:pPr>
      <w:r w:rsidRPr="001C1912">
        <w:rPr>
          <w:sz w:val="28"/>
          <w:szCs w:val="28"/>
          <w:lang w:val="uk-UA"/>
        </w:rPr>
        <w:t>Рекомендації щодо впровадження кредитно-модульної системи у вищих навчальних закладах ІІІ-ІV рівнів акредитації / Додаток до наказу Міністерства освіти і науки України від 30 грудня 2005 року № 774 «Про впровадження кредитно-модульної системи організації навчального процесу».</w:t>
      </w:r>
    </w:p>
    <w:p w:rsidR="000621C9" w:rsidRPr="002214E0" w:rsidRDefault="000621C9" w:rsidP="00B4311B">
      <w:pPr>
        <w:pStyle w:val="ListParagraph"/>
        <w:numPr>
          <w:ilvl w:val="0"/>
          <w:numId w:val="22"/>
        </w:numPr>
        <w:spacing w:line="360" w:lineRule="auto"/>
        <w:ind w:left="567" w:hanging="567"/>
        <w:jc w:val="both"/>
        <w:rPr>
          <w:bCs/>
          <w:sz w:val="28"/>
          <w:szCs w:val="28"/>
          <w:lang w:val="uk-UA"/>
        </w:rPr>
      </w:pPr>
      <w:r w:rsidRPr="002A66C6">
        <w:rPr>
          <w:sz w:val="28"/>
          <w:szCs w:val="28"/>
          <w:lang w:val="uk-UA"/>
        </w:rPr>
        <w:t>Наказ МОЗУ № 48 від 23.01.20004р. «Про проведення педагогічного експерименту з кредитно-модульної системи організації навчального процесу».</w:t>
      </w:r>
    </w:p>
    <w:p w:rsidR="000621C9" w:rsidRPr="007C769B" w:rsidRDefault="000621C9" w:rsidP="00B4311B">
      <w:pPr>
        <w:pStyle w:val="ListParagraph"/>
        <w:numPr>
          <w:ilvl w:val="0"/>
          <w:numId w:val="22"/>
        </w:numPr>
        <w:spacing w:line="360" w:lineRule="auto"/>
        <w:ind w:left="567" w:hanging="567"/>
        <w:jc w:val="both"/>
        <w:rPr>
          <w:bCs/>
          <w:sz w:val="28"/>
          <w:szCs w:val="28"/>
          <w:lang w:val="uk-UA"/>
        </w:rPr>
      </w:pPr>
      <w:r w:rsidRPr="002214E0">
        <w:rPr>
          <w:sz w:val="28"/>
          <w:szCs w:val="28"/>
        </w:rPr>
        <w:t xml:space="preserve">Вымятнин В.М., Демкин В.П., Можаева Г.В., Руденко Т.В. Мультимедиа-курсы: методология и технология разработки [Электронный ресурс] // Томск: ТГУ, 2003. </w:t>
      </w:r>
      <w:hyperlink r:id="rId26" w:tgtFrame="_blank" w:history="1">
        <w:r w:rsidRPr="002214E0">
          <w:rPr>
            <w:rStyle w:val="Hyperlink"/>
            <w:color w:val="auto"/>
            <w:sz w:val="28"/>
            <w:szCs w:val="28"/>
            <w:u w:val="none"/>
          </w:rPr>
          <w:t>http://www.ido.tsu.ru/ss/?unit=223</w:t>
        </w:r>
      </w:hyperlink>
      <w:r w:rsidRPr="002214E0">
        <w:rPr>
          <w:sz w:val="28"/>
          <w:szCs w:val="28"/>
        </w:rPr>
        <w:t>.</w:t>
      </w:r>
    </w:p>
    <w:p w:rsidR="000621C9" w:rsidRPr="007C769B" w:rsidRDefault="000621C9" w:rsidP="00B4311B">
      <w:pPr>
        <w:pStyle w:val="ListParagraph"/>
        <w:numPr>
          <w:ilvl w:val="0"/>
          <w:numId w:val="22"/>
        </w:numPr>
        <w:spacing w:line="360" w:lineRule="auto"/>
        <w:ind w:left="567" w:hanging="567"/>
        <w:jc w:val="both"/>
        <w:rPr>
          <w:bCs/>
          <w:sz w:val="28"/>
          <w:szCs w:val="28"/>
          <w:lang w:val="uk-UA"/>
        </w:rPr>
      </w:pPr>
      <w:r w:rsidRPr="007C769B">
        <w:rPr>
          <w:sz w:val="28"/>
          <w:szCs w:val="28"/>
        </w:rPr>
        <w:t>Вишнякова С.М. Профессиональное образование: Словарь. Ключевые понятия, термины, актуальная лексика. – М.: НМЦ СПО, 1999. – 538 с.</w:t>
      </w:r>
    </w:p>
    <w:p w:rsidR="000621C9" w:rsidRPr="000A2918" w:rsidRDefault="000621C9" w:rsidP="00B4311B">
      <w:pPr>
        <w:pStyle w:val="ListParagraph"/>
        <w:numPr>
          <w:ilvl w:val="0"/>
          <w:numId w:val="22"/>
        </w:numPr>
        <w:spacing w:line="360" w:lineRule="auto"/>
        <w:ind w:left="567" w:hanging="567"/>
        <w:jc w:val="both"/>
        <w:rPr>
          <w:bCs/>
          <w:sz w:val="28"/>
          <w:szCs w:val="28"/>
          <w:lang w:val="uk-UA"/>
        </w:rPr>
      </w:pPr>
      <w:r w:rsidRPr="007C769B">
        <w:rPr>
          <w:sz w:val="28"/>
          <w:szCs w:val="28"/>
        </w:rPr>
        <w:t>Демкин В.П., Можаева Г.В., Яковлева А.Г. Адаптивное обучение на основе информационных технологий // Телематика-2003. Труды Х Всероссийской научно-методической конференции. Т. 2. – С. 400 – 401.</w:t>
      </w:r>
    </w:p>
    <w:p w:rsidR="000621C9" w:rsidRPr="00831A62" w:rsidRDefault="000621C9" w:rsidP="00CA67CB">
      <w:pPr>
        <w:pStyle w:val="ListParagraph"/>
        <w:numPr>
          <w:ilvl w:val="0"/>
          <w:numId w:val="22"/>
        </w:numPr>
        <w:shd w:val="clear" w:color="auto" w:fill="FFFFFF"/>
        <w:spacing w:line="360" w:lineRule="auto"/>
        <w:ind w:left="567" w:hanging="567"/>
        <w:jc w:val="both"/>
        <w:rPr>
          <w:sz w:val="28"/>
          <w:szCs w:val="28"/>
          <w:lang w:val="uk-UA"/>
        </w:rPr>
      </w:pPr>
      <w:r w:rsidRPr="00CA67CB">
        <w:rPr>
          <w:bCs/>
          <w:sz w:val="28"/>
          <w:szCs w:val="28"/>
          <w:lang w:val="uk-UA"/>
        </w:rPr>
        <w:t>Марченко</w:t>
      </w:r>
      <w:r w:rsidRPr="00D76CA5">
        <w:rPr>
          <w:bCs/>
          <w:sz w:val="28"/>
          <w:szCs w:val="28"/>
          <w:lang w:val="uk-UA"/>
        </w:rPr>
        <w:t xml:space="preserve"> </w:t>
      </w:r>
      <w:r w:rsidRPr="00CA67CB">
        <w:rPr>
          <w:bCs/>
          <w:sz w:val="28"/>
          <w:szCs w:val="28"/>
          <w:lang w:val="uk-UA"/>
        </w:rPr>
        <w:t>Л.</w:t>
      </w:r>
      <w:r>
        <w:rPr>
          <w:bCs/>
          <w:sz w:val="28"/>
          <w:szCs w:val="28"/>
          <w:lang w:val="uk-UA"/>
        </w:rPr>
        <w:t xml:space="preserve"> </w:t>
      </w:r>
      <w:r w:rsidRPr="00CA67CB">
        <w:rPr>
          <w:bCs/>
          <w:sz w:val="28"/>
          <w:szCs w:val="28"/>
          <w:lang w:val="uk-UA"/>
        </w:rPr>
        <w:t>І., Большаніна</w:t>
      </w:r>
      <w:r w:rsidRPr="00D76CA5">
        <w:rPr>
          <w:bCs/>
          <w:sz w:val="28"/>
          <w:szCs w:val="28"/>
          <w:lang w:val="uk-UA"/>
        </w:rPr>
        <w:t xml:space="preserve"> </w:t>
      </w:r>
      <w:r w:rsidRPr="00CA67CB">
        <w:rPr>
          <w:bCs/>
          <w:sz w:val="28"/>
          <w:szCs w:val="28"/>
          <w:lang w:val="uk-UA"/>
        </w:rPr>
        <w:t>С.</w:t>
      </w:r>
      <w:r>
        <w:rPr>
          <w:bCs/>
          <w:sz w:val="28"/>
          <w:szCs w:val="28"/>
          <w:lang w:val="uk-UA"/>
        </w:rPr>
        <w:t xml:space="preserve"> </w:t>
      </w:r>
      <w:r w:rsidRPr="00CA67CB">
        <w:rPr>
          <w:bCs/>
          <w:sz w:val="28"/>
          <w:szCs w:val="28"/>
          <w:lang w:val="uk-UA"/>
        </w:rPr>
        <w:t>Б., Ліцман</w:t>
      </w:r>
      <w:r w:rsidRPr="00D76CA5">
        <w:rPr>
          <w:bCs/>
          <w:sz w:val="28"/>
          <w:szCs w:val="28"/>
          <w:lang w:val="uk-UA"/>
        </w:rPr>
        <w:t xml:space="preserve"> </w:t>
      </w:r>
      <w:r w:rsidRPr="00CA67CB">
        <w:rPr>
          <w:bCs/>
          <w:sz w:val="28"/>
          <w:szCs w:val="28"/>
          <w:lang w:val="uk-UA"/>
        </w:rPr>
        <w:t>Ю.</w:t>
      </w:r>
      <w:r>
        <w:rPr>
          <w:bCs/>
          <w:sz w:val="28"/>
          <w:szCs w:val="28"/>
          <w:lang w:val="uk-UA"/>
        </w:rPr>
        <w:t xml:space="preserve"> </w:t>
      </w:r>
      <w:r w:rsidRPr="00CA67CB">
        <w:rPr>
          <w:bCs/>
          <w:sz w:val="28"/>
          <w:szCs w:val="28"/>
          <w:lang w:val="uk-UA"/>
        </w:rPr>
        <w:t>В., Лебедєв</w:t>
      </w:r>
      <w:r w:rsidRPr="00D76CA5">
        <w:rPr>
          <w:bCs/>
          <w:sz w:val="28"/>
          <w:szCs w:val="28"/>
          <w:lang w:val="uk-UA"/>
        </w:rPr>
        <w:t xml:space="preserve"> </w:t>
      </w:r>
      <w:r w:rsidRPr="00CA67CB">
        <w:rPr>
          <w:bCs/>
          <w:sz w:val="28"/>
          <w:szCs w:val="28"/>
          <w:lang w:val="uk-UA"/>
        </w:rPr>
        <w:t>С.</w:t>
      </w:r>
      <w:r>
        <w:rPr>
          <w:bCs/>
          <w:sz w:val="28"/>
          <w:szCs w:val="28"/>
          <w:lang w:val="uk-UA"/>
        </w:rPr>
        <w:t xml:space="preserve"> </w:t>
      </w:r>
      <w:r w:rsidRPr="00CA67CB">
        <w:rPr>
          <w:bCs/>
          <w:sz w:val="28"/>
          <w:szCs w:val="28"/>
          <w:lang w:val="uk-UA"/>
        </w:rPr>
        <w:t>Ю.. Самостійна робота студентів при вивченні хімії</w:t>
      </w:r>
      <w:r w:rsidRPr="00CA67CB">
        <w:rPr>
          <w:sz w:val="28"/>
          <w:szCs w:val="28"/>
          <w:lang w:val="uk-UA"/>
        </w:rPr>
        <w:t xml:space="preserve"> (Авторизований доступ): навч. посіб. /Л.І.Марченко, С.Б.</w:t>
      </w:r>
      <w:r>
        <w:rPr>
          <w:sz w:val="28"/>
          <w:szCs w:val="28"/>
          <w:lang w:val="uk-UA"/>
        </w:rPr>
        <w:t xml:space="preserve"> </w:t>
      </w:r>
      <w:r w:rsidRPr="00CA67CB">
        <w:rPr>
          <w:sz w:val="28"/>
          <w:szCs w:val="28"/>
          <w:lang w:val="uk-UA"/>
        </w:rPr>
        <w:t>Большаніна, Ю.В.Ліцман, С.Ю.</w:t>
      </w:r>
      <w:r>
        <w:rPr>
          <w:sz w:val="28"/>
          <w:szCs w:val="28"/>
          <w:lang w:val="uk-UA"/>
        </w:rPr>
        <w:t xml:space="preserve"> </w:t>
      </w:r>
      <w:r w:rsidRPr="00CA67CB">
        <w:rPr>
          <w:sz w:val="28"/>
          <w:szCs w:val="28"/>
          <w:lang w:val="uk-UA"/>
        </w:rPr>
        <w:t>Лебедєв.— Електронне видання каф. загальної хімії.— Суми: СумДУ, 2013.— 569 с</w:t>
      </w:r>
      <w:r>
        <w:rPr>
          <w:sz w:val="28"/>
          <w:szCs w:val="28"/>
          <w:lang w:val="uk-UA"/>
        </w:rPr>
        <w:t xml:space="preserve"> </w:t>
      </w:r>
      <w:r w:rsidRPr="002214E0">
        <w:rPr>
          <w:sz w:val="28"/>
          <w:szCs w:val="28"/>
        </w:rPr>
        <w:t>[</w:t>
      </w:r>
      <w:r>
        <w:rPr>
          <w:sz w:val="28"/>
          <w:szCs w:val="28"/>
          <w:lang w:val="uk-UA"/>
        </w:rPr>
        <w:t>Е</w:t>
      </w:r>
      <w:r w:rsidRPr="002214E0">
        <w:rPr>
          <w:sz w:val="28"/>
          <w:szCs w:val="28"/>
        </w:rPr>
        <w:t>лектронн</w:t>
      </w:r>
      <w:r>
        <w:rPr>
          <w:sz w:val="28"/>
          <w:szCs w:val="28"/>
          <w:lang w:val="uk-UA"/>
        </w:rPr>
        <w:t>ий</w:t>
      </w:r>
      <w:r w:rsidRPr="002214E0">
        <w:rPr>
          <w:sz w:val="28"/>
          <w:szCs w:val="28"/>
        </w:rPr>
        <w:t xml:space="preserve"> ресурс]</w:t>
      </w:r>
      <w:r w:rsidRPr="009166C3">
        <w:rPr>
          <w:sz w:val="28"/>
          <w:szCs w:val="28"/>
          <w:lang w:val="uk-UA"/>
        </w:rPr>
        <w:t xml:space="preserve"> </w:t>
      </w:r>
      <w:r w:rsidRPr="00612E1C">
        <w:rPr>
          <w:sz w:val="28"/>
          <w:szCs w:val="28"/>
          <w:lang w:val="uk-UA"/>
        </w:rPr>
        <w:t>//</w:t>
      </w:r>
      <w:r w:rsidRPr="009166C3">
        <w:rPr>
          <w:sz w:val="28"/>
          <w:szCs w:val="28"/>
          <w:lang w:val="uk-UA"/>
        </w:rPr>
        <w:t xml:space="preserve"> </w:t>
      </w:r>
      <w:hyperlink r:id="rId27" w:history="1">
        <w:r w:rsidRPr="00DD1F34">
          <w:rPr>
            <w:rStyle w:val="Hyperlink"/>
            <w:color w:val="auto"/>
            <w:sz w:val="28"/>
            <w:szCs w:val="28"/>
            <w:u w:val="none"/>
            <w:lang w:val="uk-UA"/>
          </w:rPr>
          <w:t>http://chem.teset.sumdu.edu.ua/информация-студентам/ліцман-ю-в.html</w:t>
        </w:r>
      </w:hyperlink>
      <w:r w:rsidRPr="00DD1F34">
        <w:rPr>
          <w:sz w:val="28"/>
          <w:szCs w:val="28"/>
          <w:lang w:val="uk-UA"/>
        </w:rPr>
        <w:t>.</w:t>
      </w:r>
    </w:p>
    <w:p w:rsidR="000621C9" w:rsidRPr="00AE1D08" w:rsidRDefault="000621C9" w:rsidP="00AE1D08">
      <w:pPr>
        <w:pStyle w:val="ListParagraph"/>
        <w:numPr>
          <w:ilvl w:val="0"/>
          <w:numId w:val="22"/>
        </w:numPr>
        <w:spacing w:line="360" w:lineRule="auto"/>
        <w:ind w:left="567" w:hanging="567"/>
        <w:jc w:val="both"/>
        <w:rPr>
          <w:sz w:val="28"/>
          <w:szCs w:val="28"/>
          <w:lang w:val="uk-UA"/>
        </w:rPr>
      </w:pPr>
      <w:r w:rsidRPr="00AE1D08">
        <w:rPr>
          <w:sz w:val="28"/>
          <w:szCs w:val="28"/>
          <w:lang w:val="uk-UA"/>
        </w:rPr>
        <w:t>Ліцман Ю. В.</w:t>
      </w:r>
      <w:r w:rsidRPr="00AE1D08">
        <w:rPr>
          <w:b/>
          <w:sz w:val="28"/>
          <w:szCs w:val="28"/>
          <w:lang w:val="uk-UA"/>
        </w:rPr>
        <w:t xml:space="preserve"> </w:t>
      </w:r>
      <w:r w:rsidRPr="00AE1D08">
        <w:rPr>
          <w:sz w:val="28"/>
          <w:szCs w:val="28"/>
          <w:lang w:val="uk-UA"/>
        </w:rPr>
        <w:t xml:space="preserve">Використання навчально-методичного комплекту для організації самостійної роботи студентів при вивченні хімії / Л. І. Марченко, С. Ю. Лебедєв // Збірник наукових праць «Гуманізація навчально-виховного процесу». – Слов’янськ: СДПУ, 2011. – Вип. </w:t>
      </w:r>
      <w:r w:rsidRPr="00AE1D08">
        <w:rPr>
          <w:sz w:val="28"/>
          <w:szCs w:val="28"/>
          <w:lang w:val="en-US"/>
        </w:rPr>
        <w:t>LIV</w:t>
      </w:r>
      <w:r w:rsidRPr="00AE1D08">
        <w:rPr>
          <w:sz w:val="28"/>
          <w:szCs w:val="28"/>
          <w:lang w:val="uk-UA"/>
        </w:rPr>
        <w:t>. – С.90-97.</w:t>
      </w:r>
    </w:p>
    <w:p w:rsidR="000621C9" w:rsidRPr="00AB3E2E" w:rsidRDefault="000621C9" w:rsidP="00CA67CB">
      <w:pPr>
        <w:pStyle w:val="ListParagraph"/>
        <w:numPr>
          <w:ilvl w:val="0"/>
          <w:numId w:val="22"/>
        </w:numPr>
        <w:shd w:val="clear" w:color="auto" w:fill="FFFFFF"/>
        <w:spacing w:line="360" w:lineRule="auto"/>
        <w:ind w:left="567" w:hanging="567"/>
        <w:jc w:val="both"/>
        <w:rPr>
          <w:sz w:val="28"/>
          <w:szCs w:val="28"/>
          <w:lang w:val="uk-UA"/>
        </w:rPr>
      </w:pPr>
      <w:r w:rsidRPr="00E50547">
        <w:rPr>
          <w:sz w:val="28"/>
          <w:szCs w:val="28"/>
          <w:lang w:val="uk-UA" w:eastAsia="en-US"/>
        </w:rPr>
        <w:t xml:space="preserve">Хімічні терміни, поняття та закони. </w:t>
      </w:r>
      <w:r w:rsidRPr="00E50547">
        <w:rPr>
          <w:sz w:val="28"/>
          <w:szCs w:val="28"/>
          <w:lang w:eastAsia="en-US"/>
        </w:rPr>
        <w:t>Химические термины, понятия и законы</w:t>
      </w:r>
      <w:r w:rsidRPr="00E50547">
        <w:rPr>
          <w:sz w:val="28"/>
          <w:szCs w:val="28"/>
          <w:lang w:val="uk-UA" w:eastAsia="en-US"/>
        </w:rPr>
        <w:t xml:space="preserve">. </w:t>
      </w:r>
      <w:r w:rsidRPr="00E50547">
        <w:rPr>
          <w:sz w:val="28"/>
          <w:szCs w:val="28"/>
          <w:lang w:val="en-US" w:eastAsia="en-US"/>
        </w:rPr>
        <w:t>Chemicalterms</w:t>
      </w:r>
      <w:r w:rsidRPr="00E50547">
        <w:rPr>
          <w:sz w:val="28"/>
          <w:szCs w:val="28"/>
          <w:lang w:val="uk-UA" w:eastAsia="en-US"/>
        </w:rPr>
        <w:t xml:space="preserve">, </w:t>
      </w:r>
      <w:r w:rsidRPr="00E50547">
        <w:rPr>
          <w:sz w:val="28"/>
          <w:szCs w:val="28"/>
          <w:lang w:val="en-US" w:eastAsia="en-US"/>
        </w:rPr>
        <w:t>notion</w:t>
      </w:r>
      <w:r>
        <w:rPr>
          <w:sz w:val="28"/>
          <w:szCs w:val="28"/>
          <w:lang w:val="uk-UA" w:eastAsia="en-US"/>
        </w:rPr>
        <w:t xml:space="preserve"> </w:t>
      </w:r>
      <w:r w:rsidRPr="00E50547">
        <w:rPr>
          <w:sz w:val="28"/>
          <w:szCs w:val="28"/>
          <w:lang w:val="en-US" w:eastAsia="en-US"/>
        </w:rPr>
        <w:t>sand</w:t>
      </w:r>
      <w:r>
        <w:rPr>
          <w:sz w:val="28"/>
          <w:szCs w:val="28"/>
          <w:lang w:val="uk-UA" w:eastAsia="en-US"/>
        </w:rPr>
        <w:t xml:space="preserve"> </w:t>
      </w:r>
      <w:r w:rsidRPr="00E50547">
        <w:rPr>
          <w:sz w:val="28"/>
          <w:szCs w:val="28"/>
          <w:lang w:val="en-US" w:eastAsia="en-US"/>
        </w:rPr>
        <w:t>laws</w:t>
      </w:r>
      <w:r w:rsidRPr="00E50547">
        <w:rPr>
          <w:sz w:val="28"/>
          <w:szCs w:val="28"/>
          <w:lang w:val="uk-UA" w:eastAsia="en-US"/>
        </w:rPr>
        <w:t xml:space="preserve"> : навчальний посібник / Т. В. Диченко. – Суми : Сумський державний університет, 2013. – 245 с.</w:t>
      </w:r>
    </w:p>
    <w:p w:rsidR="000621C9" w:rsidRPr="00FB2B01" w:rsidRDefault="000621C9" w:rsidP="00AB3E2E">
      <w:pPr>
        <w:pStyle w:val="ListParagraph"/>
        <w:numPr>
          <w:ilvl w:val="0"/>
          <w:numId w:val="22"/>
        </w:numPr>
        <w:shd w:val="clear" w:color="auto" w:fill="FFFFFF"/>
        <w:spacing w:line="360" w:lineRule="auto"/>
        <w:ind w:left="567" w:hanging="567"/>
        <w:jc w:val="both"/>
        <w:rPr>
          <w:sz w:val="28"/>
          <w:szCs w:val="28"/>
          <w:lang w:val="uk-UA"/>
        </w:rPr>
      </w:pPr>
      <w:r w:rsidRPr="00567FCE">
        <w:rPr>
          <w:sz w:val="28"/>
          <w:szCs w:val="28"/>
          <w:lang w:val="uk-UA" w:eastAsia="en-US"/>
        </w:rPr>
        <w:t xml:space="preserve">Козак Т. М. Інтенсифікація лекції у вищій школі засобами мультимедійних презентацій [Електронний ресурс] / Т. М. Козак //Інформаційні технології і засоби навчання. — 2012. — Т. 28. —№2. — Режим доступу до журн. : </w:t>
      </w:r>
      <w:hyperlink r:id="rId28" w:history="1">
        <w:r w:rsidRPr="00FB2B01">
          <w:rPr>
            <w:rStyle w:val="Hyperlink"/>
            <w:color w:val="auto"/>
            <w:sz w:val="28"/>
            <w:szCs w:val="28"/>
            <w:u w:val="none"/>
            <w:lang w:eastAsia="en-US"/>
          </w:rPr>
          <w:t>http</w:t>
        </w:r>
        <w:r w:rsidRPr="00567FCE">
          <w:rPr>
            <w:rStyle w:val="Hyperlink"/>
            <w:color w:val="auto"/>
            <w:sz w:val="28"/>
            <w:szCs w:val="28"/>
            <w:u w:val="none"/>
            <w:lang w:val="uk-UA" w:eastAsia="en-US"/>
          </w:rPr>
          <w:t>://</w:t>
        </w:r>
        <w:r w:rsidRPr="00FB2B01">
          <w:rPr>
            <w:rStyle w:val="Hyperlink"/>
            <w:color w:val="auto"/>
            <w:sz w:val="28"/>
            <w:szCs w:val="28"/>
            <w:u w:val="none"/>
            <w:lang w:eastAsia="en-US"/>
          </w:rPr>
          <w:t>journal</w:t>
        </w:r>
        <w:r w:rsidRPr="00567FCE">
          <w:rPr>
            <w:rStyle w:val="Hyperlink"/>
            <w:color w:val="auto"/>
            <w:sz w:val="28"/>
            <w:szCs w:val="28"/>
            <w:u w:val="none"/>
            <w:lang w:val="uk-UA" w:eastAsia="en-US"/>
          </w:rPr>
          <w:t>.</w:t>
        </w:r>
        <w:r w:rsidRPr="00FB2B01">
          <w:rPr>
            <w:rStyle w:val="Hyperlink"/>
            <w:color w:val="auto"/>
            <w:sz w:val="28"/>
            <w:szCs w:val="28"/>
            <w:u w:val="none"/>
            <w:lang w:eastAsia="en-US"/>
          </w:rPr>
          <w:t>iitta</w:t>
        </w:r>
        <w:r w:rsidRPr="00567FCE">
          <w:rPr>
            <w:rStyle w:val="Hyperlink"/>
            <w:color w:val="auto"/>
            <w:sz w:val="28"/>
            <w:szCs w:val="28"/>
            <w:u w:val="none"/>
            <w:lang w:val="uk-UA" w:eastAsia="en-US"/>
          </w:rPr>
          <w:t>.</w:t>
        </w:r>
        <w:r w:rsidRPr="00FB2B01">
          <w:rPr>
            <w:rStyle w:val="Hyperlink"/>
            <w:color w:val="auto"/>
            <w:sz w:val="28"/>
            <w:szCs w:val="28"/>
            <w:u w:val="none"/>
            <w:lang w:eastAsia="en-US"/>
          </w:rPr>
          <w:t>gov</w:t>
        </w:r>
        <w:r w:rsidRPr="00567FCE">
          <w:rPr>
            <w:rStyle w:val="Hyperlink"/>
            <w:color w:val="auto"/>
            <w:sz w:val="28"/>
            <w:szCs w:val="28"/>
            <w:u w:val="none"/>
            <w:lang w:val="uk-UA" w:eastAsia="en-US"/>
          </w:rPr>
          <w:t>.</w:t>
        </w:r>
        <w:r w:rsidRPr="00FB2B01">
          <w:rPr>
            <w:rStyle w:val="Hyperlink"/>
            <w:color w:val="auto"/>
            <w:sz w:val="28"/>
            <w:szCs w:val="28"/>
            <w:u w:val="none"/>
            <w:lang w:eastAsia="en-US"/>
          </w:rPr>
          <w:t>ua</w:t>
        </w:r>
        <w:r w:rsidRPr="00567FCE">
          <w:rPr>
            <w:rStyle w:val="Hyperlink"/>
            <w:color w:val="auto"/>
            <w:sz w:val="28"/>
            <w:szCs w:val="28"/>
            <w:u w:val="none"/>
            <w:lang w:val="uk-UA" w:eastAsia="en-US"/>
          </w:rPr>
          <w:t>/</w:t>
        </w:r>
        <w:r w:rsidRPr="00FB2B01">
          <w:rPr>
            <w:rStyle w:val="Hyperlink"/>
            <w:color w:val="auto"/>
            <w:sz w:val="28"/>
            <w:szCs w:val="28"/>
            <w:u w:val="none"/>
            <w:lang w:eastAsia="en-US"/>
          </w:rPr>
          <w:t>index</w:t>
        </w:r>
        <w:r w:rsidRPr="00567FCE">
          <w:rPr>
            <w:rStyle w:val="Hyperlink"/>
            <w:color w:val="auto"/>
            <w:sz w:val="28"/>
            <w:szCs w:val="28"/>
            <w:u w:val="none"/>
            <w:lang w:val="uk-UA" w:eastAsia="en-US"/>
          </w:rPr>
          <w:t>.</w:t>
        </w:r>
        <w:r w:rsidRPr="00FB2B01">
          <w:rPr>
            <w:rStyle w:val="Hyperlink"/>
            <w:color w:val="auto"/>
            <w:sz w:val="28"/>
            <w:szCs w:val="28"/>
            <w:u w:val="none"/>
            <w:lang w:eastAsia="en-US"/>
          </w:rPr>
          <w:t>php</w:t>
        </w:r>
        <w:r w:rsidRPr="00567FCE">
          <w:rPr>
            <w:rStyle w:val="Hyperlink"/>
            <w:color w:val="auto"/>
            <w:sz w:val="28"/>
            <w:szCs w:val="28"/>
            <w:u w:val="none"/>
            <w:lang w:val="uk-UA" w:eastAsia="en-US"/>
          </w:rPr>
          <w:t>/</w:t>
        </w:r>
        <w:r w:rsidRPr="00FB2B01">
          <w:rPr>
            <w:rStyle w:val="Hyperlink"/>
            <w:color w:val="auto"/>
            <w:sz w:val="28"/>
            <w:szCs w:val="28"/>
            <w:u w:val="none"/>
            <w:lang w:eastAsia="en-US"/>
          </w:rPr>
          <w:t>itlt</w:t>
        </w:r>
        <w:r w:rsidRPr="00567FCE">
          <w:rPr>
            <w:rStyle w:val="Hyperlink"/>
            <w:color w:val="auto"/>
            <w:sz w:val="28"/>
            <w:szCs w:val="28"/>
            <w:u w:val="none"/>
            <w:lang w:val="uk-UA" w:eastAsia="en-US"/>
          </w:rPr>
          <w:t>/</w:t>
        </w:r>
        <w:r w:rsidRPr="00FB2B01">
          <w:rPr>
            <w:rStyle w:val="Hyperlink"/>
            <w:color w:val="auto"/>
            <w:sz w:val="28"/>
            <w:szCs w:val="28"/>
            <w:u w:val="none"/>
            <w:lang w:eastAsia="en-US"/>
          </w:rPr>
          <w:t>article</w:t>
        </w:r>
        <w:r w:rsidRPr="00567FCE">
          <w:rPr>
            <w:rStyle w:val="Hyperlink"/>
            <w:color w:val="auto"/>
            <w:sz w:val="28"/>
            <w:szCs w:val="28"/>
            <w:u w:val="none"/>
            <w:lang w:val="uk-UA" w:eastAsia="en-US"/>
          </w:rPr>
          <w:t>/</w:t>
        </w:r>
        <w:r w:rsidRPr="00FB2B01">
          <w:rPr>
            <w:rStyle w:val="Hyperlink"/>
            <w:color w:val="auto"/>
            <w:sz w:val="28"/>
            <w:szCs w:val="28"/>
            <w:u w:val="none"/>
            <w:lang w:eastAsia="en-US"/>
          </w:rPr>
          <w:t>view</w:t>
        </w:r>
        <w:r w:rsidRPr="00567FCE">
          <w:rPr>
            <w:rStyle w:val="Hyperlink"/>
            <w:color w:val="auto"/>
            <w:sz w:val="28"/>
            <w:szCs w:val="28"/>
            <w:u w:val="none"/>
            <w:lang w:val="uk-UA" w:eastAsia="en-US"/>
          </w:rPr>
          <w:t>/651/486</w:t>
        </w:r>
      </w:hyperlink>
      <w:r w:rsidRPr="00567FCE">
        <w:rPr>
          <w:sz w:val="28"/>
          <w:szCs w:val="28"/>
          <w:lang w:val="uk-UA" w:eastAsia="en-US"/>
        </w:rPr>
        <w:t>.</w:t>
      </w:r>
    </w:p>
    <w:p w:rsidR="000621C9" w:rsidRPr="00687AA8" w:rsidRDefault="000621C9" w:rsidP="00AB3E2E">
      <w:pPr>
        <w:pStyle w:val="ListParagraph"/>
        <w:numPr>
          <w:ilvl w:val="0"/>
          <w:numId w:val="22"/>
        </w:numPr>
        <w:shd w:val="clear" w:color="auto" w:fill="FFFFFF"/>
        <w:spacing w:line="360" w:lineRule="auto"/>
        <w:ind w:left="567" w:hanging="567"/>
        <w:jc w:val="both"/>
        <w:rPr>
          <w:sz w:val="28"/>
          <w:szCs w:val="28"/>
          <w:lang w:val="uk-UA"/>
        </w:rPr>
      </w:pPr>
      <w:r w:rsidRPr="00FB2B01">
        <w:rPr>
          <w:bCs/>
          <w:iCs/>
          <w:color w:val="000000"/>
          <w:sz w:val="28"/>
          <w:szCs w:val="28"/>
          <w:lang w:val="uk-UA"/>
        </w:rPr>
        <w:t>Риженко С. С</w:t>
      </w:r>
      <w:r w:rsidRPr="00FB2B01">
        <w:rPr>
          <w:bCs/>
          <w:color w:val="000000"/>
          <w:sz w:val="28"/>
          <w:szCs w:val="28"/>
          <w:lang w:val="uk-UA"/>
        </w:rPr>
        <w:t>.</w:t>
      </w:r>
      <w:r w:rsidRPr="00C93133">
        <w:rPr>
          <w:bCs/>
          <w:color w:val="000000"/>
          <w:sz w:val="28"/>
          <w:szCs w:val="28"/>
          <w:lang w:val="uk-UA"/>
        </w:rPr>
        <w:t xml:space="preserve"> Про досвід використання мультимедійних технологій унавчальному процесі (у ВНЗ) / С. С. Рижинко / Режим доступу </w:t>
      </w:r>
      <w:r w:rsidRPr="00FB2B01">
        <w:rPr>
          <w:bCs/>
          <w:sz w:val="28"/>
          <w:szCs w:val="28"/>
          <w:lang w:val="uk-UA"/>
        </w:rPr>
        <w:t>:</w:t>
      </w:r>
      <w:hyperlink r:id="rId29" w:history="1">
        <w:r w:rsidRPr="00FB2B01">
          <w:rPr>
            <w:rStyle w:val="Hyperlink"/>
            <w:color w:val="auto"/>
            <w:sz w:val="28"/>
            <w:szCs w:val="28"/>
            <w:u w:val="none"/>
            <w:lang w:val="uk-UA"/>
          </w:rPr>
          <w:t>http://www.lineyka.inf.ua/articles/001</w:t>
        </w:r>
      </w:hyperlink>
      <w:r w:rsidRPr="00C93133">
        <w:rPr>
          <w:bCs/>
          <w:color w:val="000000"/>
          <w:sz w:val="28"/>
          <w:szCs w:val="28"/>
          <w:lang w:val="uk-UA"/>
        </w:rPr>
        <w:t>.</w:t>
      </w:r>
    </w:p>
    <w:p w:rsidR="000621C9" w:rsidRPr="00687AA8" w:rsidRDefault="000621C9" w:rsidP="00687AA8">
      <w:pPr>
        <w:pStyle w:val="ListParagraph"/>
        <w:numPr>
          <w:ilvl w:val="0"/>
          <w:numId w:val="22"/>
        </w:numPr>
        <w:spacing w:line="360" w:lineRule="auto"/>
        <w:ind w:left="567" w:hanging="567"/>
        <w:jc w:val="both"/>
        <w:rPr>
          <w:sz w:val="28"/>
          <w:szCs w:val="28"/>
          <w:lang w:val="uk-UA"/>
        </w:rPr>
      </w:pPr>
      <w:r w:rsidRPr="00687AA8">
        <w:rPr>
          <w:sz w:val="28"/>
          <w:szCs w:val="28"/>
          <w:lang w:val="uk-UA"/>
        </w:rPr>
        <w:t>Ліцман Ю. В</w:t>
      </w:r>
      <w:r w:rsidRPr="00567FCE">
        <w:rPr>
          <w:sz w:val="28"/>
          <w:szCs w:val="28"/>
          <w:lang w:val="uk-UA"/>
        </w:rPr>
        <w:t>. Використання електронних засобів навчання на уроках хімії основної школи</w:t>
      </w:r>
      <w:r w:rsidRPr="00687AA8">
        <w:rPr>
          <w:sz w:val="28"/>
          <w:szCs w:val="28"/>
          <w:lang w:val="uk-UA"/>
        </w:rPr>
        <w:t xml:space="preserve"> / Л. І. Марченко // Збірник наукових праць «Педагогічні науки:</w:t>
      </w:r>
      <w:r w:rsidRPr="00567FCE">
        <w:rPr>
          <w:sz w:val="28"/>
          <w:szCs w:val="28"/>
          <w:lang w:val="uk-UA"/>
        </w:rPr>
        <w:t xml:space="preserve"> </w:t>
      </w:r>
      <w:r w:rsidRPr="00687AA8">
        <w:rPr>
          <w:sz w:val="28"/>
          <w:szCs w:val="28"/>
          <w:lang w:val="uk-UA"/>
        </w:rPr>
        <w:t xml:space="preserve">теорія, історія, інноваційні технології». </w:t>
      </w:r>
      <w:r w:rsidRPr="00687AA8">
        <w:rPr>
          <w:sz w:val="22"/>
          <w:szCs w:val="22"/>
          <w:lang w:val="uk-UA"/>
        </w:rPr>
        <w:t xml:space="preserve">– </w:t>
      </w:r>
      <w:r w:rsidRPr="00687AA8">
        <w:rPr>
          <w:sz w:val="28"/>
          <w:szCs w:val="28"/>
          <w:lang w:val="uk-UA"/>
        </w:rPr>
        <w:t>Суми : Вид-во СумДПУ імені А. С. Макаренка, 2013. - № 8 (34). - 416 с.</w:t>
      </w:r>
    </w:p>
    <w:p w:rsidR="000621C9" w:rsidRPr="00194C2A" w:rsidRDefault="000621C9" w:rsidP="00AB3E2E">
      <w:pPr>
        <w:pStyle w:val="ListParagraph"/>
        <w:numPr>
          <w:ilvl w:val="0"/>
          <w:numId w:val="22"/>
        </w:numPr>
        <w:shd w:val="clear" w:color="auto" w:fill="FFFFFF"/>
        <w:spacing w:line="360" w:lineRule="auto"/>
        <w:ind w:left="567" w:hanging="567"/>
        <w:jc w:val="both"/>
        <w:rPr>
          <w:sz w:val="28"/>
          <w:szCs w:val="28"/>
          <w:lang w:val="uk-UA"/>
        </w:rPr>
      </w:pPr>
      <w:r w:rsidRPr="00F2653D">
        <w:rPr>
          <w:sz w:val="28"/>
          <w:szCs w:val="28"/>
          <w:lang w:val="uk-UA"/>
        </w:rPr>
        <w:t>Козленко А.Г. Виртуальные лабораторные работы в преподавании естественных наук / Козленко А. Г. // Материалы  Междунар. конф. [«Информационные технологии в образовании»] [Электронный ресурс]. – Режим</w:t>
      </w:r>
      <w:r w:rsidRPr="00567FCE">
        <w:rPr>
          <w:sz w:val="28"/>
          <w:szCs w:val="28"/>
        </w:rPr>
        <w:t xml:space="preserve"> </w:t>
      </w:r>
      <w:r w:rsidRPr="00F2653D">
        <w:rPr>
          <w:sz w:val="28"/>
          <w:szCs w:val="28"/>
          <w:lang w:val="uk-UA"/>
        </w:rPr>
        <w:t>доступу:</w:t>
      </w:r>
      <w:hyperlink r:id="rId30" w:history="1">
        <w:r w:rsidRPr="00194C2A">
          <w:rPr>
            <w:rStyle w:val="Hyperlink"/>
            <w:color w:val="auto"/>
            <w:sz w:val="28"/>
            <w:szCs w:val="28"/>
            <w:u w:val="none"/>
            <w:lang w:val="uk-UA"/>
          </w:rPr>
          <w:t>http://www.ict.edu.ru/vconf/index.</w:t>
        </w:r>
      </w:hyperlink>
    </w:p>
    <w:p w:rsidR="000621C9" w:rsidRPr="006D4183" w:rsidRDefault="000621C9" w:rsidP="00AB3E2E">
      <w:pPr>
        <w:pStyle w:val="ListParagraph"/>
        <w:numPr>
          <w:ilvl w:val="0"/>
          <w:numId w:val="22"/>
        </w:numPr>
        <w:shd w:val="clear" w:color="auto" w:fill="FFFFFF"/>
        <w:spacing w:line="360" w:lineRule="auto"/>
        <w:ind w:left="567" w:hanging="567"/>
        <w:jc w:val="both"/>
        <w:rPr>
          <w:sz w:val="28"/>
          <w:szCs w:val="28"/>
          <w:lang w:val="uk-UA"/>
        </w:rPr>
      </w:pPr>
      <w:r w:rsidRPr="00F2653D">
        <w:rPr>
          <w:sz w:val="28"/>
          <w:szCs w:val="28"/>
          <w:lang w:val="uk-UA"/>
        </w:rPr>
        <w:t>Роберт И. В. Современные информационные технологии в образовании. / И. В. Роберт. – М : Школа – Пресс, 1994.</w:t>
      </w:r>
    </w:p>
    <w:p w:rsidR="000621C9" w:rsidRDefault="000621C9" w:rsidP="00AB3E2E">
      <w:pPr>
        <w:pStyle w:val="ListParagraph"/>
        <w:numPr>
          <w:ilvl w:val="0"/>
          <w:numId w:val="22"/>
        </w:numPr>
        <w:shd w:val="clear" w:color="auto" w:fill="FFFFFF"/>
        <w:spacing w:line="360" w:lineRule="auto"/>
        <w:ind w:left="567" w:hanging="567"/>
        <w:jc w:val="both"/>
        <w:rPr>
          <w:sz w:val="28"/>
          <w:szCs w:val="28"/>
          <w:lang w:val="uk-UA"/>
        </w:rPr>
      </w:pPr>
      <w:r>
        <w:rPr>
          <w:sz w:val="28"/>
          <w:szCs w:val="28"/>
          <w:lang w:val="uk-UA"/>
        </w:rPr>
        <w:t xml:space="preserve">Диченко Т. В. </w:t>
      </w:r>
      <w:r w:rsidRPr="006D4183">
        <w:rPr>
          <w:sz w:val="28"/>
          <w:szCs w:val="28"/>
        </w:rPr>
        <w:t>Віртуальні лаборатоні роботи у процесі вивчення загальної хімії іноземними студентами на підготовчому відділенні. Гуманізація навчально-виховного процесу : Збірник наукових праць / [За заг. Ред. Проф. В. І. Сипченка] Вип. L XVIII. - 4.11. - Слов'янськ : ДДПУ, 2014. - С. 146 – 154</w:t>
      </w:r>
      <w:r>
        <w:rPr>
          <w:sz w:val="28"/>
          <w:szCs w:val="28"/>
          <w:lang w:val="uk-UA"/>
        </w:rPr>
        <w:t>.</w:t>
      </w:r>
    </w:p>
    <w:p w:rsidR="000621C9" w:rsidRDefault="000621C9" w:rsidP="00AB3E2E">
      <w:pPr>
        <w:pStyle w:val="ListParagraph"/>
        <w:numPr>
          <w:ilvl w:val="0"/>
          <w:numId w:val="22"/>
        </w:numPr>
        <w:shd w:val="clear" w:color="auto" w:fill="FFFFFF"/>
        <w:spacing w:line="360" w:lineRule="auto"/>
        <w:ind w:left="567" w:hanging="567"/>
        <w:jc w:val="both"/>
        <w:rPr>
          <w:sz w:val="28"/>
          <w:szCs w:val="28"/>
          <w:lang w:val="uk-UA"/>
        </w:rPr>
      </w:pPr>
      <w:r>
        <w:rPr>
          <w:sz w:val="28"/>
          <w:szCs w:val="28"/>
          <w:lang w:val="uk-UA"/>
        </w:rPr>
        <w:t>Биков Б. Ю., Кухаренко В. М., Сиротенко Н. Г., Рибалко О. В., Богачов Ю. М. Технологія створення дистанційного курсу: Навчальний посібник / За ред.. В. Ю. Бикова та В.М. Кухаренка – Міленіум, 2008. – 324 с.</w:t>
      </w:r>
    </w:p>
    <w:p w:rsidR="000621C9" w:rsidRPr="009F32AF" w:rsidRDefault="000621C9" w:rsidP="009F32AF">
      <w:pPr>
        <w:pStyle w:val="ListParagraph"/>
        <w:numPr>
          <w:ilvl w:val="0"/>
          <w:numId w:val="22"/>
        </w:numPr>
        <w:ind w:left="567" w:hanging="567"/>
        <w:jc w:val="both"/>
        <w:rPr>
          <w:sz w:val="28"/>
          <w:szCs w:val="28"/>
        </w:rPr>
      </w:pPr>
      <w:r>
        <w:rPr>
          <w:sz w:val="28"/>
          <w:szCs w:val="28"/>
          <w:lang w:val="uk-UA"/>
        </w:rPr>
        <w:t xml:space="preserve">Марченко Л. І. Дистанційний курс «Хімія» // </w:t>
      </w:r>
      <w:r w:rsidRPr="009F32AF">
        <w:rPr>
          <w:sz w:val="28"/>
          <w:szCs w:val="28"/>
        </w:rPr>
        <w:t>http://dl.sumdu.edu.ua/study/course/4322</w:t>
      </w:r>
      <w:r>
        <w:rPr>
          <w:sz w:val="28"/>
          <w:szCs w:val="28"/>
          <w:lang w:val="uk-UA"/>
        </w:rPr>
        <w:t>.</w:t>
      </w:r>
    </w:p>
    <w:p w:rsidR="000621C9" w:rsidRPr="00871A1C" w:rsidRDefault="000621C9" w:rsidP="00E84F07">
      <w:pPr>
        <w:spacing w:line="360" w:lineRule="auto"/>
        <w:ind w:left="720" w:hanging="720"/>
        <w:jc w:val="both"/>
        <w:rPr>
          <w:bCs/>
          <w:sz w:val="28"/>
          <w:szCs w:val="28"/>
          <w:lang w:val="uk-UA"/>
        </w:rPr>
      </w:pPr>
    </w:p>
    <w:p w:rsidR="000621C9" w:rsidRPr="0091025F" w:rsidRDefault="000621C9" w:rsidP="00E84F07">
      <w:pPr>
        <w:spacing w:line="360" w:lineRule="auto"/>
        <w:rPr>
          <w:sz w:val="28"/>
          <w:szCs w:val="28"/>
          <w:lang w:val="uk-UA"/>
        </w:rPr>
      </w:pPr>
    </w:p>
    <w:p w:rsidR="000621C9" w:rsidRPr="00911834" w:rsidRDefault="000621C9" w:rsidP="00E84F07">
      <w:pPr>
        <w:spacing w:line="360" w:lineRule="auto"/>
        <w:jc w:val="center"/>
        <w:rPr>
          <w:b/>
          <w:sz w:val="28"/>
          <w:szCs w:val="28"/>
          <w:lang w:val="uk-UA"/>
        </w:rPr>
      </w:pPr>
    </w:p>
    <w:p w:rsidR="000621C9" w:rsidRPr="00911834" w:rsidRDefault="000621C9" w:rsidP="00911834">
      <w:pPr>
        <w:spacing w:line="360" w:lineRule="auto"/>
        <w:jc w:val="center"/>
        <w:rPr>
          <w:sz w:val="28"/>
          <w:szCs w:val="28"/>
          <w:lang w:val="uk-UA"/>
        </w:rPr>
      </w:pPr>
    </w:p>
    <w:p w:rsidR="000621C9" w:rsidRPr="00911834" w:rsidRDefault="000621C9" w:rsidP="00911834">
      <w:pPr>
        <w:spacing w:line="360" w:lineRule="auto"/>
        <w:jc w:val="center"/>
        <w:rPr>
          <w:sz w:val="28"/>
          <w:szCs w:val="28"/>
          <w:lang w:val="uk-UA"/>
        </w:rPr>
      </w:pPr>
    </w:p>
    <w:p w:rsidR="000621C9" w:rsidRDefault="000621C9" w:rsidP="00911834">
      <w:pPr>
        <w:spacing w:line="360" w:lineRule="auto"/>
        <w:jc w:val="center"/>
        <w:rPr>
          <w:sz w:val="28"/>
          <w:szCs w:val="28"/>
          <w:lang w:val="uk-UA"/>
        </w:rPr>
      </w:pPr>
    </w:p>
    <w:p w:rsidR="000621C9" w:rsidRDefault="000621C9" w:rsidP="00911834">
      <w:pPr>
        <w:spacing w:line="360" w:lineRule="auto"/>
        <w:jc w:val="center"/>
        <w:rPr>
          <w:sz w:val="28"/>
          <w:szCs w:val="28"/>
          <w:lang w:val="uk-UA"/>
        </w:rPr>
      </w:pPr>
    </w:p>
    <w:p w:rsidR="000621C9" w:rsidRDefault="000621C9" w:rsidP="00911834">
      <w:pPr>
        <w:spacing w:line="360" w:lineRule="auto"/>
        <w:jc w:val="center"/>
        <w:rPr>
          <w:sz w:val="28"/>
          <w:szCs w:val="28"/>
          <w:lang w:val="uk-UA"/>
        </w:rPr>
      </w:pPr>
    </w:p>
    <w:p w:rsidR="000621C9" w:rsidRDefault="000621C9" w:rsidP="00911834">
      <w:pPr>
        <w:spacing w:line="360" w:lineRule="auto"/>
        <w:jc w:val="center"/>
        <w:rPr>
          <w:sz w:val="28"/>
          <w:szCs w:val="28"/>
          <w:lang w:val="uk-UA"/>
        </w:rPr>
      </w:pPr>
    </w:p>
    <w:p w:rsidR="000621C9" w:rsidRDefault="000621C9" w:rsidP="00911834">
      <w:pPr>
        <w:spacing w:line="360" w:lineRule="auto"/>
        <w:jc w:val="center"/>
        <w:rPr>
          <w:sz w:val="28"/>
          <w:szCs w:val="28"/>
          <w:lang w:val="uk-UA"/>
        </w:rPr>
      </w:pPr>
    </w:p>
    <w:p w:rsidR="000621C9" w:rsidRDefault="000621C9" w:rsidP="00911834">
      <w:pPr>
        <w:spacing w:line="360" w:lineRule="auto"/>
        <w:jc w:val="center"/>
        <w:rPr>
          <w:sz w:val="28"/>
          <w:szCs w:val="28"/>
          <w:lang w:val="uk-UA"/>
        </w:rPr>
      </w:pPr>
    </w:p>
    <w:p w:rsidR="000621C9" w:rsidRDefault="000621C9" w:rsidP="00911834">
      <w:pPr>
        <w:spacing w:line="360" w:lineRule="auto"/>
        <w:jc w:val="center"/>
        <w:rPr>
          <w:sz w:val="28"/>
          <w:szCs w:val="28"/>
          <w:lang w:val="uk-UA"/>
        </w:rPr>
      </w:pPr>
    </w:p>
    <w:p w:rsidR="000621C9" w:rsidRDefault="000621C9" w:rsidP="00911834">
      <w:pPr>
        <w:spacing w:line="360" w:lineRule="auto"/>
        <w:jc w:val="center"/>
        <w:rPr>
          <w:sz w:val="28"/>
          <w:szCs w:val="28"/>
          <w:lang w:val="uk-UA"/>
        </w:rPr>
      </w:pPr>
    </w:p>
    <w:p w:rsidR="000621C9" w:rsidRDefault="000621C9" w:rsidP="00911834">
      <w:pPr>
        <w:spacing w:line="360" w:lineRule="auto"/>
        <w:jc w:val="center"/>
        <w:rPr>
          <w:sz w:val="28"/>
          <w:szCs w:val="28"/>
          <w:lang w:val="uk-UA"/>
        </w:rPr>
      </w:pPr>
    </w:p>
    <w:p w:rsidR="000621C9" w:rsidRDefault="000621C9" w:rsidP="00911834">
      <w:pPr>
        <w:spacing w:line="360" w:lineRule="auto"/>
        <w:jc w:val="center"/>
        <w:rPr>
          <w:sz w:val="28"/>
          <w:szCs w:val="28"/>
          <w:lang w:val="uk-UA"/>
        </w:rPr>
      </w:pPr>
    </w:p>
    <w:p w:rsidR="000621C9" w:rsidRDefault="000621C9" w:rsidP="00911834">
      <w:pPr>
        <w:spacing w:line="360" w:lineRule="auto"/>
        <w:jc w:val="center"/>
        <w:rPr>
          <w:sz w:val="28"/>
          <w:szCs w:val="28"/>
          <w:lang w:val="uk-UA"/>
        </w:rPr>
      </w:pPr>
    </w:p>
    <w:p w:rsidR="000621C9" w:rsidRDefault="000621C9" w:rsidP="00911834">
      <w:pPr>
        <w:spacing w:line="360" w:lineRule="auto"/>
        <w:jc w:val="center"/>
        <w:rPr>
          <w:sz w:val="28"/>
          <w:szCs w:val="28"/>
          <w:lang w:val="uk-UA"/>
        </w:rPr>
      </w:pPr>
    </w:p>
    <w:p w:rsidR="000621C9" w:rsidRDefault="000621C9" w:rsidP="00911834">
      <w:pPr>
        <w:spacing w:line="360" w:lineRule="auto"/>
        <w:jc w:val="center"/>
        <w:rPr>
          <w:sz w:val="28"/>
          <w:szCs w:val="28"/>
          <w:lang w:val="uk-UA"/>
        </w:rPr>
      </w:pPr>
    </w:p>
    <w:p w:rsidR="000621C9" w:rsidRDefault="000621C9" w:rsidP="00911834">
      <w:pPr>
        <w:spacing w:line="360" w:lineRule="auto"/>
        <w:jc w:val="center"/>
        <w:rPr>
          <w:sz w:val="28"/>
          <w:szCs w:val="28"/>
          <w:lang w:val="uk-UA"/>
        </w:rPr>
      </w:pPr>
    </w:p>
    <w:p w:rsidR="000621C9" w:rsidRDefault="000621C9" w:rsidP="00911834">
      <w:pPr>
        <w:spacing w:line="360" w:lineRule="auto"/>
        <w:jc w:val="center"/>
        <w:rPr>
          <w:sz w:val="28"/>
          <w:szCs w:val="28"/>
          <w:lang w:val="uk-UA"/>
        </w:rPr>
      </w:pPr>
    </w:p>
    <w:p w:rsidR="000621C9" w:rsidRDefault="000621C9" w:rsidP="00911834">
      <w:pPr>
        <w:spacing w:line="360" w:lineRule="auto"/>
        <w:jc w:val="center"/>
        <w:rPr>
          <w:sz w:val="28"/>
          <w:szCs w:val="28"/>
          <w:lang w:val="uk-UA"/>
        </w:rPr>
      </w:pPr>
    </w:p>
    <w:p w:rsidR="000621C9" w:rsidRDefault="000621C9" w:rsidP="00911834">
      <w:pPr>
        <w:spacing w:line="360" w:lineRule="auto"/>
        <w:jc w:val="center"/>
        <w:rPr>
          <w:sz w:val="28"/>
          <w:szCs w:val="28"/>
          <w:lang w:val="uk-UA"/>
        </w:rPr>
      </w:pPr>
    </w:p>
    <w:p w:rsidR="000621C9" w:rsidRDefault="000621C9" w:rsidP="00911834">
      <w:pPr>
        <w:spacing w:line="360" w:lineRule="auto"/>
        <w:jc w:val="center"/>
        <w:rPr>
          <w:sz w:val="28"/>
          <w:szCs w:val="28"/>
          <w:lang w:val="uk-UA"/>
        </w:rPr>
      </w:pPr>
    </w:p>
    <w:p w:rsidR="000621C9" w:rsidRDefault="000621C9" w:rsidP="00911834">
      <w:pPr>
        <w:spacing w:line="360" w:lineRule="auto"/>
        <w:jc w:val="center"/>
        <w:rPr>
          <w:sz w:val="28"/>
          <w:szCs w:val="28"/>
          <w:lang w:val="uk-UA"/>
        </w:rPr>
      </w:pPr>
    </w:p>
    <w:p w:rsidR="000621C9" w:rsidRDefault="000621C9" w:rsidP="00911834">
      <w:pPr>
        <w:spacing w:line="360" w:lineRule="auto"/>
        <w:jc w:val="center"/>
        <w:rPr>
          <w:sz w:val="28"/>
          <w:szCs w:val="28"/>
          <w:lang w:val="uk-UA"/>
        </w:rPr>
      </w:pPr>
    </w:p>
    <w:p w:rsidR="000621C9" w:rsidRDefault="000621C9" w:rsidP="00911834">
      <w:pPr>
        <w:spacing w:line="360" w:lineRule="auto"/>
        <w:jc w:val="center"/>
        <w:rPr>
          <w:sz w:val="28"/>
          <w:szCs w:val="28"/>
          <w:lang w:val="uk-UA"/>
        </w:rPr>
      </w:pPr>
    </w:p>
    <w:p w:rsidR="000621C9" w:rsidRDefault="000621C9" w:rsidP="00911834">
      <w:pPr>
        <w:spacing w:line="360" w:lineRule="auto"/>
        <w:jc w:val="center"/>
        <w:rPr>
          <w:sz w:val="28"/>
          <w:szCs w:val="28"/>
          <w:lang w:val="uk-UA"/>
        </w:rPr>
      </w:pPr>
    </w:p>
    <w:p w:rsidR="000621C9" w:rsidRDefault="000621C9" w:rsidP="00911834">
      <w:pPr>
        <w:spacing w:line="360" w:lineRule="auto"/>
        <w:jc w:val="center"/>
        <w:rPr>
          <w:sz w:val="28"/>
          <w:szCs w:val="28"/>
          <w:lang w:val="uk-UA"/>
        </w:rPr>
      </w:pPr>
    </w:p>
    <w:p w:rsidR="000621C9" w:rsidRDefault="000621C9" w:rsidP="00911834">
      <w:pPr>
        <w:spacing w:line="360" w:lineRule="auto"/>
        <w:jc w:val="center"/>
        <w:rPr>
          <w:sz w:val="28"/>
          <w:szCs w:val="28"/>
          <w:lang w:val="uk-UA"/>
        </w:rPr>
      </w:pPr>
    </w:p>
    <w:p w:rsidR="000621C9" w:rsidRPr="00911834" w:rsidRDefault="000621C9" w:rsidP="00911834">
      <w:pPr>
        <w:spacing w:line="360" w:lineRule="auto"/>
        <w:jc w:val="center"/>
        <w:rPr>
          <w:b/>
          <w:sz w:val="28"/>
          <w:szCs w:val="28"/>
          <w:lang w:val="uk-UA"/>
        </w:rPr>
      </w:pPr>
      <w:r w:rsidRPr="00911834">
        <w:rPr>
          <w:b/>
          <w:sz w:val="28"/>
          <w:szCs w:val="28"/>
          <w:lang w:val="uk-UA"/>
        </w:rPr>
        <w:t>ДОДАТКИ</w:t>
      </w:r>
    </w:p>
    <w:p w:rsidR="000621C9" w:rsidRPr="007A438D" w:rsidRDefault="000621C9" w:rsidP="00911834">
      <w:pPr>
        <w:spacing w:line="360" w:lineRule="auto"/>
        <w:jc w:val="right"/>
        <w:rPr>
          <w:b/>
          <w:sz w:val="28"/>
          <w:szCs w:val="28"/>
          <w:lang w:val="uk-UA"/>
        </w:rPr>
      </w:pPr>
      <w:r w:rsidRPr="007A438D">
        <w:rPr>
          <w:b/>
          <w:sz w:val="28"/>
          <w:szCs w:val="28"/>
          <w:lang w:val="uk-UA"/>
        </w:rPr>
        <w:t>Додаток А</w:t>
      </w:r>
    </w:p>
    <w:p w:rsidR="000621C9" w:rsidRDefault="000621C9" w:rsidP="00B925F0">
      <w:pPr>
        <w:tabs>
          <w:tab w:val="left" w:pos="3060"/>
        </w:tabs>
        <w:spacing w:line="360" w:lineRule="auto"/>
        <w:jc w:val="center"/>
        <w:rPr>
          <w:sz w:val="28"/>
          <w:szCs w:val="28"/>
          <w:lang w:val="uk-UA"/>
        </w:rPr>
      </w:pPr>
      <w:r w:rsidRPr="00B925F0">
        <w:rPr>
          <w:sz w:val="28"/>
          <w:szCs w:val="28"/>
          <w:lang w:val="uk-UA"/>
        </w:rPr>
        <w:t xml:space="preserve">Приклади тестових завдань для самоконтролю </w:t>
      </w:r>
    </w:p>
    <w:p w:rsidR="000621C9" w:rsidRPr="00B925F0" w:rsidRDefault="000621C9" w:rsidP="00B925F0">
      <w:pPr>
        <w:tabs>
          <w:tab w:val="left" w:pos="3060"/>
        </w:tabs>
        <w:spacing w:line="360" w:lineRule="auto"/>
        <w:jc w:val="center"/>
        <w:rPr>
          <w:sz w:val="28"/>
          <w:szCs w:val="28"/>
          <w:lang w:val="uk-UA"/>
        </w:rPr>
      </w:pPr>
      <w:r w:rsidRPr="00B925F0">
        <w:rPr>
          <w:sz w:val="28"/>
          <w:szCs w:val="28"/>
          <w:lang w:val="uk-UA"/>
        </w:rPr>
        <w:t>з теми 6 «</w:t>
      </w:r>
      <w:r>
        <w:rPr>
          <w:sz w:val="28"/>
          <w:szCs w:val="28"/>
          <w:lang w:val="uk-UA"/>
        </w:rPr>
        <w:t>Е</w:t>
      </w:r>
      <w:r w:rsidRPr="00B925F0">
        <w:rPr>
          <w:sz w:val="28"/>
          <w:szCs w:val="28"/>
          <w:lang w:val="uk-UA"/>
        </w:rPr>
        <w:t>нергетика хімічних реакцій:</w:t>
      </w:r>
    </w:p>
    <w:p w:rsidR="000621C9" w:rsidRPr="009C5E7B" w:rsidRDefault="000621C9" w:rsidP="00604D33">
      <w:pPr>
        <w:pStyle w:val="Heading3"/>
        <w:spacing w:before="0" w:line="360" w:lineRule="auto"/>
        <w:rPr>
          <w:rFonts w:ascii="Times New Roman" w:hAnsi="Times New Roman"/>
          <w:i/>
          <w:color w:val="auto"/>
          <w:sz w:val="28"/>
          <w:szCs w:val="28"/>
        </w:rPr>
      </w:pPr>
      <w:bookmarkStart w:id="1" w:name="_Toc308511385"/>
      <w:r w:rsidRPr="00604D33">
        <w:rPr>
          <w:i/>
          <w:sz w:val="28"/>
          <w:szCs w:val="28"/>
        </w:rPr>
        <w:tab/>
      </w:r>
      <w:r w:rsidRPr="009C5E7B">
        <w:rPr>
          <w:rFonts w:ascii="Times New Roman" w:hAnsi="Times New Roman"/>
          <w:i/>
          <w:color w:val="auto"/>
          <w:sz w:val="28"/>
          <w:szCs w:val="28"/>
        </w:rPr>
        <w:t>ЗАВДАННЯ З ОДНИМ ВАРІАНТОМ ПРАВИЛЬНОЇ ВІДПОВІДІ</w:t>
      </w:r>
      <w:bookmarkEnd w:id="1"/>
    </w:p>
    <w:p w:rsidR="000621C9" w:rsidRPr="00CA6AC2" w:rsidRDefault="000621C9" w:rsidP="00604D33">
      <w:pPr>
        <w:spacing w:line="360" w:lineRule="auto"/>
        <w:ind w:firstLine="708"/>
        <w:rPr>
          <w:i/>
          <w:sz w:val="28"/>
          <w:szCs w:val="28"/>
          <w:lang w:val="uk-UA"/>
        </w:rPr>
      </w:pPr>
      <w:r w:rsidRPr="00CA6AC2">
        <w:rPr>
          <w:i/>
          <w:sz w:val="28"/>
          <w:szCs w:val="28"/>
          <w:lang w:val="uk-UA"/>
        </w:rPr>
        <w:t>Запропоновані завдання містять по чотири варіанти відповідей, з яких тільки один правильний.</w:t>
      </w:r>
    </w:p>
    <w:tbl>
      <w:tblPr>
        <w:tblW w:w="99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534"/>
        <w:gridCol w:w="6804"/>
        <w:gridCol w:w="2567"/>
      </w:tblGrid>
      <w:tr w:rsidR="000621C9" w:rsidRPr="00CA6AC2" w:rsidTr="00604D33">
        <w:tc>
          <w:tcPr>
            <w:tcW w:w="534" w:type="dxa"/>
          </w:tcPr>
          <w:p w:rsidR="000621C9" w:rsidRPr="00CA6AC2" w:rsidRDefault="000621C9" w:rsidP="00D255D7">
            <w:pPr>
              <w:jc w:val="both"/>
              <w:rPr>
                <w:b/>
                <w:bCs/>
                <w:i/>
                <w:sz w:val="28"/>
                <w:szCs w:val="28"/>
                <w:lang w:val="uk-UA"/>
              </w:rPr>
            </w:pPr>
            <w:r w:rsidRPr="00CA6AC2">
              <w:rPr>
                <w:b/>
                <w:bCs/>
                <w:i/>
                <w:sz w:val="28"/>
                <w:szCs w:val="28"/>
                <w:lang w:val="uk-UA"/>
              </w:rPr>
              <w:t>№</w:t>
            </w:r>
          </w:p>
        </w:tc>
        <w:tc>
          <w:tcPr>
            <w:tcW w:w="6804" w:type="dxa"/>
          </w:tcPr>
          <w:p w:rsidR="000621C9" w:rsidRPr="00CA6AC2" w:rsidRDefault="000621C9" w:rsidP="00D255D7">
            <w:pPr>
              <w:jc w:val="center"/>
              <w:rPr>
                <w:sz w:val="28"/>
                <w:szCs w:val="28"/>
                <w:lang w:val="uk-UA"/>
              </w:rPr>
            </w:pPr>
            <w:r w:rsidRPr="00CA6AC2">
              <w:rPr>
                <w:b/>
                <w:bCs/>
                <w:i/>
                <w:sz w:val="28"/>
                <w:szCs w:val="28"/>
                <w:lang w:val="uk-UA"/>
              </w:rPr>
              <w:t>Зміст завдання та варіанти відповідей</w:t>
            </w:r>
          </w:p>
        </w:tc>
        <w:tc>
          <w:tcPr>
            <w:tcW w:w="2567" w:type="dxa"/>
          </w:tcPr>
          <w:p w:rsidR="000621C9" w:rsidRPr="00CA6AC2" w:rsidRDefault="000621C9" w:rsidP="00D255D7">
            <w:pPr>
              <w:jc w:val="center"/>
              <w:rPr>
                <w:bCs/>
                <w:sz w:val="28"/>
                <w:szCs w:val="28"/>
                <w:lang w:val="uk-UA"/>
              </w:rPr>
            </w:pPr>
            <w:r w:rsidRPr="00CA6AC2">
              <w:rPr>
                <w:b/>
                <w:bCs/>
                <w:i/>
                <w:sz w:val="28"/>
                <w:szCs w:val="28"/>
                <w:lang w:val="uk-UA"/>
              </w:rPr>
              <w:t>Правильна відповідь</w:t>
            </w:r>
          </w:p>
        </w:tc>
      </w:tr>
      <w:tr w:rsidR="000621C9" w:rsidRPr="00CA6AC2" w:rsidTr="00604D33">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534" w:type="dxa"/>
          </w:tcPr>
          <w:p w:rsidR="000621C9" w:rsidRPr="00CA6AC2" w:rsidRDefault="000621C9" w:rsidP="00D255D7">
            <w:pPr>
              <w:jc w:val="both"/>
              <w:rPr>
                <w:b/>
                <w:bCs/>
                <w:sz w:val="28"/>
                <w:szCs w:val="28"/>
                <w:lang w:val="uk-UA"/>
              </w:rPr>
            </w:pPr>
            <w:r w:rsidRPr="00CA6AC2">
              <w:rPr>
                <w:b/>
                <w:bCs/>
                <w:i/>
                <w:sz w:val="28"/>
                <w:szCs w:val="28"/>
                <w:lang w:val="uk-UA"/>
              </w:rPr>
              <w:t>1</w:t>
            </w:r>
            <w:r w:rsidRPr="00CA6AC2">
              <w:rPr>
                <w:b/>
                <w:bCs/>
                <w:sz w:val="28"/>
                <w:szCs w:val="28"/>
                <w:lang w:val="uk-UA"/>
              </w:rPr>
              <w:t>.</w:t>
            </w:r>
          </w:p>
        </w:tc>
        <w:tc>
          <w:tcPr>
            <w:tcW w:w="6804" w:type="dxa"/>
          </w:tcPr>
          <w:p w:rsidR="000621C9" w:rsidRPr="00CA6AC2" w:rsidRDefault="000621C9" w:rsidP="00D255D7">
            <w:pPr>
              <w:jc w:val="both"/>
              <w:rPr>
                <w:sz w:val="28"/>
                <w:szCs w:val="28"/>
                <w:lang w:val="uk-UA"/>
              </w:rPr>
            </w:pPr>
            <w:r w:rsidRPr="00CA6AC2">
              <w:rPr>
                <w:sz w:val="28"/>
                <w:szCs w:val="28"/>
                <w:lang w:val="uk-UA"/>
              </w:rPr>
              <w:t>Вкажіть, як називається сукупність взаємодіючих речовин, що фактично чи уявно відокремлені від оточуючого середовища.</w:t>
            </w:r>
          </w:p>
          <w:p w:rsidR="000621C9" w:rsidRPr="00CA6AC2" w:rsidRDefault="000621C9" w:rsidP="00D255D7">
            <w:pPr>
              <w:jc w:val="both"/>
              <w:rPr>
                <w:b/>
                <w:bCs/>
                <w:i/>
                <w:sz w:val="28"/>
                <w:szCs w:val="28"/>
                <w:lang w:val="uk-UA"/>
              </w:rPr>
            </w:pPr>
            <w:r w:rsidRPr="00CA6AC2">
              <w:rPr>
                <w:sz w:val="28"/>
                <w:szCs w:val="28"/>
                <w:lang w:val="uk-UA"/>
              </w:rPr>
              <w:t>А) фаза; б) система; в) асоціат; г) реакційне середовище.</w:t>
            </w:r>
            <w:r w:rsidRPr="00CA6AC2">
              <w:rPr>
                <w:b/>
                <w:bCs/>
                <w:i/>
                <w:sz w:val="28"/>
                <w:szCs w:val="28"/>
                <w:lang w:val="uk-UA"/>
              </w:rPr>
              <w:t xml:space="preserve"> </w:t>
            </w:r>
          </w:p>
        </w:tc>
        <w:tc>
          <w:tcPr>
            <w:tcW w:w="2567" w:type="dxa"/>
          </w:tcPr>
          <w:p w:rsidR="000621C9" w:rsidRPr="00CA6AC2" w:rsidRDefault="000621C9" w:rsidP="00D255D7">
            <w:pPr>
              <w:jc w:val="both"/>
              <w:rPr>
                <w:b/>
                <w:bCs/>
                <w:iCs/>
                <w:sz w:val="28"/>
                <w:szCs w:val="28"/>
                <w:lang w:val="uk-UA"/>
              </w:rPr>
            </w:pPr>
            <w:r w:rsidRPr="00CA6AC2">
              <w:rPr>
                <w:sz w:val="28"/>
                <w:szCs w:val="28"/>
                <w:lang w:val="uk-UA"/>
              </w:rPr>
              <w:t>Б) система</w:t>
            </w:r>
          </w:p>
        </w:tc>
      </w:tr>
      <w:tr w:rsidR="000621C9" w:rsidRPr="00CA6AC2" w:rsidTr="00604D33">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534" w:type="dxa"/>
          </w:tcPr>
          <w:p w:rsidR="000621C9" w:rsidRPr="00CA6AC2" w:rsidRDefault="000621C9" w:rsidP="00D255D7">
            <w:pPr>
              <w:jc w:val="both"/>
              <w:rPr>
                <w:b/>
                <w:bCs/>
                <w:i/>
                <w:sz w:val="28"/>
                <w:szCs w:val="28"/>
                <w:lang w:val="uk-UA"/>
              </w:rPr>
            </w:pPr>
            <w:r w:rsidRPr="00CA6AC2">
              <w:rPr>
                <w:b/>
                <w:bCs/>
                <w:i/>
                <w:sz w:val="28"/>
                <w:szCs w:val="28"/>
                <w:lang w:val="uk-UA"/>
              </w:rPr>
              <w:t>2.</w:t>
            </w:r>
          </w:p>
        </w:tc>
        <w:tc>
          <w:tcPr>
            <w:tcW w:w="6804" w:type="dxa"/>
          </w:tcPr>
          <w:p w:rsidR="000621C9" w:rsidRPr="00CA6AC2" w:rsidRDefault="000621C9" w:rsidP="00D255D7">
            <w:pPr>
              <w:jc w:val="both"/>
              <w:rPr>
                <w:sz w:val="28"/>
                <w:szCs w:val="28"/>
                <w:lang w:val="uk-UA"/>
              </w:rPr>
            </w:pPr>
            <w:r w:rsidRPr="00CA6AC2">
              <w:rPr>
                <w:sz w:val="28"/>
                <w:szCs w:val="28"/>
                <w:lang w:val="uk-UA"/>
              </w:rPr>
              <w:t>Вкажіть, як називається термодинамічна система, що складається з однієї фази.</w:t>
            </w:r>
          </w:p>
          <w:p w:rsidR="000621C9" w:rsidRPr="00CA6AC2" w:rsidRDefault="000621C9" w:rsidP="00D255D7">
            <w:pPr>
              <w:jc w:val="both"/>
              <w:rPr>
                <w:sz w:val="28"/>
                <w:szCs w:val="28"/>
                <w:lang w:val="uk-UA"/>
              </w:rPr>
            </w:pPr>
            <w:r w:rsidRPr="00CA6AC2">
              <w:rPr>
                <w:sz w:val="28"/>
                <w:szCs w:val="28"/>
                <w:lang w:val="uk-UA"/>
              </w:rPr>
              <w:t>А) гетерогенна; б) ізольована; в) гомогенна;</w:t>
            </w:r>
          </w:p>
          <w:p w:rsidR="000621C9" w:rsidRPr="00CA6AC2" w:rsidRDefault="000621C9" w:rsidP="00D255D7">
            <w:pPr>
              <w:jc w:val="both"/>
              <w:rPr>
                <w:sz w:val="28"/>
                <w:szCs w:val="28"/>
                <w:lang w:val="uk-UA"/>
              </w:rPr>
            </w:pPr>
            <w:r w:rsidRPr="00CA6AC2">
              <w:rPr>
                <w:sz w:val="28"/>
                <w:szCs w:val="28"/>
                <w:lang w:val="uk-UA"/>
              </w:rPr>
              <w:t>г) відкрита.</w:t>
            </w:r>
          </w:p>
        </w:tc>
        <w:tc>
          <w:tcPr>
            <w:tcW w:w="2567" w:type="dxa"/>
          </w:tcPr>
          <w:p w:rsidR="000621C9" w:rsidRPr="00CA6AC2" w:rsidRDefault="000621C9" w:rsidP="00D255D7">
            <w:pPr>
              <w:jc w:val="both"/>
              <w:rPr>
                <w:b/>
                <w:bCs/>
                <w:iCs/>
                <w:sz w:val="28"/>
                <w:szCs w:val="28"/>
                <w:lang w:val="uk-UA"/>
              </w:rPr>
            </w:pPr>
            <w:r w:rsidRPr="00CA6AC2">
              <w:rPr>
                <w:sz w:val="28"/>
                <w:szCs w:val="28"/>
                <w:lang w:val="uk-UA"/>
              </w:rPr>
              <w:t>В) гомогенна</w:t>
            </w:r>
          </w:p>
        </w:tc>
      </w:tr>
      <w:tr w:rsidR="000621C9" w:rsidRPr="00CA6AC2" w:rsidTr="00604D33">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534" w:type="dxa"/>
          </w:tcPr>
          <w:p w:rsidR="000621C9" w:rsidRPr="00CA6AC2" w:rsidRDefault="000621C9" w:rsidP="00D255D7">
            <w:pPr>
              <w:jc w:val="both"/>
              <w:rPr>
                <w:b/>
                <w:bCs/>
                <w:i/>
                <w:sz w:val="28"/>
                <w:szCs w:val="28"/>
                <w:lang w:val="uk-UA"/>
              </w:rPr>
            </w:pPr>
            <w:r w:rsidRPr="00CA6AC2">
              <w:rPr>
                <w:b/>
                <w:bCs/>
                <w:i/>
                <w:sz w:val="28"/>
                <w:szCs w:val="28"/>
                <w:lang w:val="uk-UA"/>
              </w:rPr>
              <w:t>3.</w:t>
            </w:r>
          </w:p>
        </w:tc>
        <w:tc>
          <w:tcPr>
            <w:tcW w:w="6804" w:type="dxa"/>
          </w:tcPr>
          <w:p w:rsidR="000621C9" w:rsidRPr="00CA6AC2" w:rsidRDefault="000621C9" w:rsidP="00D255D7">
            <w:pPr>
              <w:jc w:val="both"/>
              <w:rPr>
                <w:sz w:val="28"/>
                <w:szCs w:val="28"/>
                <w:lang w:val="uk-UA"/>
              </w:rPr>
            </w:pPr>
            <w:r w:rsidRPr="00CA6AC2">
              <w:rPr>
                <w:sz w:val="28"/>
                <w:szCs w:val="28"/>
                <w:lang w:val="uk-UA"/>
              </w:rPr>
              <w:t>Виберіть основну ознаку термодинамічних функцій.</w:t>
            </w:r>
          </w:p>
          <w:p w:rsidR="000621C9" w:rsidRPr="00CA6AC2" w:rsidRDefault="000621C9" w:rsidP="00D255D7">
            <w:pPr>
              <w:jc w:val="both"/>
              <w:rPr>
                <w:sz w:val="28"/>
                <w:szCs w:val="28"/>
                <w:lang w:val="uk-UA"/>
              </w:rPr>
            </w:pPr>
            <w:r w:rsidRPr="00CA6AC2">
              <w:rPr>
                <w:sz w:val="28"/>
                <w:szCs w:val="28"/>
                <w:lang w:val="uk-UA"/>
              </w:rPr>
              <w:t xml:space="preserve">А) поступове збільшення їх значень при підвищенні температури; </w:t>
            </w:r>
          </w:p>
          <w:p w:rsidR="000621C9" w:rsidRPr="00CA6AC2" w:rsidRDefault="000621C9" w:rsidP="00D255D7">
            <w:pPr>
              <w:jc w:val="both"/>
              <w:rPr>
                <w:sz w:val="28"/>
                <w:szCs w:val="28"/>
                <w:lang w:val="uk-UA"/>
              </w:rPr>
            </w:pPr>
            <w:r w:rsidRPr="00CA6AC2">
              <w:rPr>
                <w:sz w:val="28"/>
                <w:szCs w:val="28"/>
                <w:lang w:val="uk-UA"/>
              </w:rPr>
              <w:t xml:space="preserve">б) їх змінення не залежать від шляху (способу) переходу системи з початкового у кінцевий стан; </w:t>
            </w:r>
          </w:p>
          <w:p w:rsidR="000621C9" w:rsidRPr="00CA6AC2" w:rsidRDefault="000621C9" w:rsidP="00D255D7">
            <w:pPr>
              <w:jc w:val="both"/>
              <w:rPr>
                <w:sz w:val="28"/>
                <w:szCs w:val="28"/>
                <w:lang w:val="uk-UA"/>
              </w:rPr>
            </w:pPr>
            <w:r w:rsidRPr="00CA6AC2">
              <w:rPr>
                <w:sz w:val="28"/>
                <w:szCs w:val="28"/>
                <w:lang w:val="uk-UA"/>
              </w:rPr>
              <w:t>в) їх значення не залежать від агрегатного стану речовини; г) їх обчислюють при Т = const.</w:t>
            </w:r>
          </w:p>
        </w:tc>
        <w:tc>
          <w:tcPr>
            <w:tcW w:w="2567" w:type="dxa"/>
          </w:tcPr>
          <w:p w:rsidR="000621C9" w:rsidRPr="00CA6AC2" w:rsidRDefault="000621C9" w:rsidP="00D255D7">
            <w:pPr>
              <w:rPr>
                <w:sz w:val="28"/>
                <w:szCs w:val="28"/>
                <w:lang w:val="uk-UA"/>
              </w:rPr>
            </w:pPr>
            <w:r w:rsidRPr="00CA6AC2">
              <w:rPr>
                <w:sz w:val="28"/>
                <w:szCs w:val="28"/>
                <w:lang w:val="uk-UA"/>
              </w:rPr>
              <w:t>Б) їх змінення не залежать від шляху (способу) переходу системи з початкового у кінцевий стан</w:t>
            </w:r>
          </w:p>
        </w:tc>
      </w:tr>
    </w:tbl>
    <w:p w:rsidR="000621C9" w:rsidRPr="00CA6AC2" w:rsidRDefault="000621C9" w:rsidP="00D255D7">
      <w:pPr>
        <w:jc w:val="center"/>
        <w:rPr>
          <w:b/>
          <w:i/>
          <w:sz w:val="28"/>
          <w:szCs w:val="28"/>
          <w:lang w:val="uk-UA"/>
        </w:rPr>
      </w:pPr>
    </w:p>
    <w:p w:rsidR="000621C9" w:rsidRPr="00CA6AC2" w:rsidRDefault="000621C9" w:rsidP="00604D33">
      <w:pPr>
        <w:spacing w:line="360" w:lineRule="auto"/>
        <w:jc w:val="center"/>
        <w:rPr>
          <w:b/>
          <w:i/>
          <w:sz w:val="28"/>
          <w:szCs w:val="28"/>
          <w:lang w:val="uk-UA"/>
        </w:rPr>
      </w:pPr>
      <w:r w:rsidRPr="00CA6AC2">
        <w:rPr>
          <w:b/>
          <w:i/>
          <w:sz w:val="28"/>
          <w:szCs w:val="28"/>
          <w:lang w:val="uk-UA"/>
        </w:rPr>
        <w:tab/>
        <w:t>ЗАВДАННЯ, ЩО МІСТЯТЬ КІЛЬКА ПРАВИЛЬНИХ ВІДПОВІДЕЙ</w:t>
      </w:r>
    </w:p>
    <w:p w:rsidR="000621C9" w:rsidRPr="00CA6AC2" w:rsidRDefault="000621C9" w:rsidP="00604D33">
      <w:pPr>
        <w:spacing w:line="360" w:lineRule="auto"/>
        <w:ind w:firstLine="708"/>
        <w:rPr>
          <w:i/>
          <w:sz w:val="28"/>
          <w:szCs w:val="28"/>
          <w:lang w:val="uk-UA"/>
        </w:rPr>
      </w:pPr>
      <w:r w:rsidRPr="00CA6AC2">
        <w:rPr>
          <w:i/>
          <w:sz w:val="28"/>
          <w:szCs w:val="28"/>
          <w:lang w:val="uk-UA"/>
        </w:rPr>
        <w:t>Запропоновані завдання містять чотири варіанти відповідей, з яких може бути декілька правильних. Вкажіть усі правильні відповіді.</w:t>
      </w:r>
    </w:p>
    <w:tbl>
      <w:tblPr>
        <w:tblW w:w="99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675"/>
        <w:gridCol w:w="6237"/>
        <w:gridCol w:w="2993"/>
      </w:tblGrid>
      <w:tr w:rsidR="000621C9" w:rsidRPr="00CA6AC2" w:rsidTr="00604D33">
        <w:tc>
          <w:tcPr>
            <w:tcW w:w="675" w:type="dxa"/>
          </w:tcPr>
          <w:p w:rsidR="000621C9" w:rsidRPr="00CA6AC2" w:rsidRDefault="000621C9" w:rsidP="00604D33">
            <w:pPr>
              <w:spacing w:line="360" w:lineRule="auto"/>
              <w:jc w:val="both"/>
              <w:rPr>
                <w:b/>
                <w:bCs/>
                <w:i/>
                <w:sz w:val="28"/>
                <w:szCs w:val="28"/>
                <w:lang w:val="uk-UA"/>
              </w:rPr>
            </w:pPr>
            <w:r w:rsidRPr="00CA6AC2">
              <w:rPr>
                <w:b/>
                <w:bCs/>
                <w:i/>
                <w:sz w:val="28"/>
                <w:szCs w:val="28"/>
                <w:lang w:val="uk-UA"/>
              </w:rPr>
              <w:t>№</w:t>
            </w:r>
          </w:p>
        </w:tc>
        <w:tc>
          <w:tcPr>
            <w:tcW w:w="6237" w:type="dxa"/>
          </w:tcPr>
          <w:p w:rsidR="000621C9" w:rsidRPr="00CA6AC2" w:rsidRDefault="000621C9" w:rsidP="00D255D7">
            <w:pPr>
              <w:jc w:val="center"/>
              <w:rPr>
                <w:sz w:val="28"/>
                <w:szCs w:val="28"/>
                <w:lang w:val="uk-UA"/>
              </w:rPr>
            </w:pPr>
            <w:r w:rsidRPr="00CA6AC2">
              <w:rPr>
                <w:b/>
                <w:bCs/>
                <w:i/>
                <w:sz w:val="28"/>
                <w:szCs w:val="28"/>
                <w:lang w:val="uk-UA"/>
              </w:rPr>
              <w:t>Зміст завдання та варіанти відповідей</w:t>
            </w:r>
          </w:p>
        </w:tc>
        <w:tc>
          <w:tcPr>
            <w:tcW w:w="2993" w:type="dxa"/>
          </w:tcPr>
          <w:p w:rsidR="000621C9" w:rsidRPr="00CA6AC2" w:rsidRDefault="000621C9" w:rsidP="00D255D7">
            <w:pPr>
              <w:jc w:val="center"/>
              <w:rPr>
                <w:bCs/>
                <w:sz w:val="28"/>
                <w:szCs w:val="28"/>
                <w:lang w:val="uk-UA"/>
              </w:rPr>
            </w:pPr>
            <w:r w:rsidRPr="00CA6AC2">
              <w:rPr>
                <w:b/>
                <w:bCs/>
                <w:i/>
                <w:sz w:val="28"/>
                <w:szCs w:val="28"/>
                <w:lang w:val="uk-UA"/>
              </w:rPr>
              <w:t>Правильні відповіді</w:t>
            </w:r>
          </w:p>
        </w:tc>
      </w:tr>
      <w:tr w:rsidR="000621C9" w:rsidRPr="00CA6AC2" w:rsidTr="00604D33">
        <w:tc>
          <w:tcPr>
            <w:tcW w:w="675" w:type="dxa"/>
          </w:tcPr>
          <w:p w:rsidR="000621C9" w:rsidRPr="00CA6AC2" w:rsidRDefault="000621C9" w:rsidP="00604D33">
            <w:pPr>
              <w:spacing w:line="360" w:lineRule="auto"/>
              <w:jc w:val="both"/>
              <w:rPr>
                <w:b/>
                <w:bCs/>
                <w:i/>
                <w:sz w:val="28"/>
                <w:szCs w:val="28"/>
                <w:lang w:val="uk-UA"/>
              </w:rPr>
            </w:pPr>
            <w:r w:rsidRPr="00CA6AC2">
              <w:rPr>
                <w:b/>
                <w:bCs/>
                <w:i/>
                <w:sz w:val="28"/>
                <w:szCs w:val="28"/>
                <w:lang w:val="uk-UA"/>
              </w:rPr>
              <w:t>1.</w:t>
            </w:r>
          </w:p>
        </w:tc>
        <w:tc>
          <w:tcPr>
            <w:tcW w:w="6237" w:type="dxa"/>
          </w:tcPr>
          <w:p w:rsidR="000621C9" w:rsidRPr="00CA6AC2" w:rsidRDefault="000621C9" w:rsidP="00D255D7">
            <w:pPr>
              <w:rPr>
                <w:sz w:val="28"/>
                <w:szCs w:val="28"/>
                <w:lang w:val="uk-UA"/>
              </w:rPr>
            </w:pPr>
            <w:r w:rsidRPr="00CA6AC2">
              <w:rPr>
                <w:sz w:val="28"/>
                <w:szCs w:val="28"/>
                <w:lang w:val="uk-UA"/>
              </w:rPr>
              <w:t>Виберіть термодинамічні функції.</w:t>
            </w:r>
          </w:p>
          <w:p w:rsidR="000621C9" w:rsidRPr="00CA6AC2" w:rsidRDefault="000621C9" w:rsidP="00D255D7">
            <w:pPr>
              <w:jc w:val="both"/>
              <w:rPr>
                <w:sz w:val="28"/>
                <w:szCs w:val="28"/>
                <w:lang w:val="uk-UA"/>
              </w:rPr>
            </w:pPr>
            <w:r w:rsidRPr="00CA6AC2">
              <w:rPr>
                <w:sz w:val="28"/>
                <w:szCs w:val="28"/>
                <w:lang w:val="uk-UA"/>
              </w:rPr>
              <w:t>А) внутрішня енергія; б) теплота;</w:t>
            </w:r>
          </w:p>
          <w:p w:rsidR="000621C9" w:rsidRPr="00CA6AC2" w:rsidRDefault="000621C9" w:rsidP="00D255D7">
            <w:pPr>
              <w:rPr>
                <w:sz w:val="28"/>
                <w:szCs w:val="28"/>
                <w:lang w:val="uk-UA"/>
              </w:rPr>
            </w:pPr>
            <w:r w:rsidRPr="00CA6AC2">
              <w:rPr>
                <w:sz w:val="28"/>
                <w:szCs w:val="28"/>
                <w:lang w:val="uk-UA"/>
              </w:rPr>
              <w:t>в) робота; г) енергія Гіббса.</w:t>
            </w:r>
          </w:p>
        </w:tc>
        <w:tc>
          <w:tcPr>
            <w:tcW w:w="2993" w:type="dxa"/>
          </w:tcPr>
          <w:p w:rsidR="000621C9" w:rsidRPr="00CA6AC2" w:rsidRDefault="000621C9" w:rsidP="00D255D7">
            <w:pPr>
              <w:rPr>
                <w:sz w:val="28"/>
                <w:szCs w:val="28"/>
                <w:lang w:val="uk-UA"/>
              </w:rPr>
            </w:pPr>
            <w:r w:rsidRPr="00CA6AC2">
              <w:rPr>
                <w:sz w:val="28"/>
                <w:szCs w:val="28"/>
                <w:lang w:val="uk-UA"/>
              </w:rPr>
              <w:t>А) внутрішня енергія;</w:t>
            </w:r>
          </w:p>
          <w:p w:rsidR="000621C9" w:rsidRPr="00CA6AC2" w:rsidRDefault="000621C9" w:rsidP="00D255D7">
            <w:pPr>
              <w:rPr>
                <w:sz w:val="28"/>
                <w:szCs w:val="28"/>
                <w:lang w:val="uk-UA"/>
              </w:rPr>
            </w:pPr>
            <w:r w:rsidRPr="00CA6AC2">
              <w:rPr>
                <w:sz w:val="28"/>
                <w:szCs w:val="28"/>
                <w:lang w:val="uk-UA"/>
              </w:rPr>
              <w:t>г) енергія Гіббса</w:t>
            </w:r>
          </w:p>
        </w:tc>
      </w:tr>
      <w:tr w:rsidR="000621C9" w:rsidRPr="00CA6AC2" w:rsidTr="00604D33">
        <w:tc>
          <w:tcPr>
            <w:tcW w:w="675" w:type="dxa"/>
          </w:tcPr>
          <w:p w:rsidR="000621C9" w:rsidRPr="00CA6AC2" w:rsidRDefault="000621C9" w:rsidP="00604D33">
            <w:pPr>
              <w:spacing w:line="360" w:lineRule="auto"/>
              <w:jc w:val="both"/>
              <w:rPr>
                <w:b/>
                <w:bCs/>
                <w:i/>
                <w:sz w:val="28"/>
                <w:szCs w:val="28"/>
                <w:lang w:val="uk-UA"/>
              </w:rPr>
            </w:pPr>
            <w:r w:rsidRPr="00CA6AC2">
              <w:rPr>
                <w:b/>
                <w:bCs/>
                <w:i/>
                <w:sz w:val="28"/>
                <w:szCs w:val="28"/>
                <w:lang w:val="uk-UA"/>
              </w:rPr>
              <w:t>2.</w:t>
            </w:r>
          </w:p>
        </w:tc>
        <w:tc>
          <w:tcPr>
            <w:tcW w:w="6237" w:type="dxa"/>
          </w:tcPr>
          <w:p w:rsidR="000621C9" w:rsidRPr="00CA6AC2" w:rsidRDefault="000621C9" w:rsidP="00D255D7">
            <w:pPr>
              <w:rPr>
                <w:sz w:val="28"/>
                <w:szCs w:val="28"/>
                <w:lang w:val="uk-UA"/>
              </w:rPr>
            </w:pPr>
            <w:r w:rsidRPr="00CA6AC2">
              <w:rPr>
                <w:sz w:val="28"/>
                <w:szCs w:val="28"/>
                <w:lang w:val="uk-UA"/>
              </w:rPr>
              <w:t>Виберіть екстенсивні величини.</w:t>
            </w:r>
          </w:p>
          <w:p w:rsidR="000621C9" w:rsidRPr="00CA6AC2" w:rsidRDefault="000621C9" w:rsidP="00D255D7">
            <w:pPr>
              <w:jc w:val="both"/>
              <w:rPr>
                <w:sz w:val="28"/>
                <w:szCs w:val="28"/>
                <w:lang w:val="uk-UA"/>
              </w:rPr>
            </w:pPr>
            <w:r w:rsidRPr="00CA6AC2">
              <w:rPr>
                <w:sz w:val="28"/>
                <w:szCs w:val="28"/>
                <w:lang w:val="uk-UA"/>
              </w:rPr>
              <w:t>А) внутрішня енергія; б) об’єм;</w:t>
            </w:r>
          </w:p>
          <w:p w:rsidR="000621C9" w:rsidRPr="00CA6AC2" w:rsidRDefault="000621C9" w:rsidP="00D255D7">
            <w:pPr>
              <w:rPr>
                <w:sz w:val="28"/>
                <w:szCs w:val="28"/>
                <w:lang w:val="uk-UA"/>
              </w:rPr>
            </w:pPr>
            <w:r w:rsidRPr="00CA6AC2">
              <w:rPr>
                <w:sz w:val="28"/>
                <w:szCs w:val="28"/>
                <w:lang w:val="uk-UA"/>
              </w:rPr>
              <w:t>в) температура; г) густина.</w:t>
            </w:r>
          </w:p>
        </w:tc>
        <w:tc>
          <w:tcPr>
            <w:tcW w:w="2993" w:type="dxa"/>
          </w:tcPr>
          <w:p w:rsidR="000621C9" w:rsidRPr="00CA6AC2" w:rsidRDefault="000621C9" w:rsidP="00D255D7">
            <w:pPr>
              <w:rPr>
                <w:sz w:val="28"/>
                <w:szCs w:val="28"/>
                <w:lang w:val="uk-UA"/>
              </w:rPr>
            </w:pPr>
            <w:r w:rsidRPr="00CA6AC2">
              <w:rPr>
                <w:sz w:val="28"/>
                <w:szCs w:val="28"/>
                <w:lang w:val="uk-UA"/>
              </w:rPr>
              <w:t>А) внутрішня енергія; б) об’єм</w:t>
            </w:r>
          </w:p>
        </w:tc>
      </w:tr>
      <w:tr w:rsidR="000621C9" w:rsidRPr="00CA6AC2" w:rsidTr="00604D33">
        <w:tc>
          <w:tcPr>
            <w:tcW w:w="675" w:type="dxa"/>
          </w:tcPr>
          <w:p w:rsidR="000621C9" w:rsidRPr="00CA6AC2" w:rsidRDefault="000621C9" w:rsidP="00604D33">
            <w:pPr>
              <w:spacing w:line="360" w:lineRule="auto"/>
              <w:jc w:val="both"/>
              <w:rPr>
                <w:b/>
                <w:bCs/>
                <w:i/>
                <w:sz w:val="28"/>
                <w:szCs w:val="28"/>
                <w:lang w:val="uk-UA"/>
              </w:rPr>
            </w:pPr>
            <w:r w:rsidRPr="00CA6AC2">
              <w:rPr>
                <w:b/>
                <w:bCs/>
                <w:i/>
                <w:sz w:val="28"/>
                <w:szCs w:val="28"/>
                <w:lang w:val="uk-UA"/>
              </w:rPr>
              <w:t>3.</w:t>
            </w:r>
          </w:p>
        </w:tc>
        <w:tc>
          <w:tcPr>
            <w:tcW w:w="6237" w:type="dxa"/>
          </w:tcPr>
          <w:p w:rsidR="000621C9" w:rsidRPr="00CA6AC2" w:rsidRDefault="000621C9" w:rsidP="00D255D7">
            <w:pPr>
              <w:jc w:val="both"/>
              <w:rPr>
                <w:sz w:val="28"/>
                <w:szCs w:val="28"/>
                <w:lang w:val="uk-UA"/>
              </w:rPr>
            </w:pPr>
            <w:r w:rsidRPr="00CA6AC2">
              <w:rPr>
                <w:sz w:val="28"/>
                <w:szCs w:val="28"/>
                <w:lang w:val="uk-UA"/>
              </w:rPr>
              <w:t>Виберіть інтенсивні величини.</w:t>
            </w:r>
          </w:p>
          <w:p w:rsidR="000621C9" w:rsidRPr="00CA6AC2" w:rsidRDefault="000621C9" w:rsidP="00D255D7">
            <w:pPr>
              <w:jc w:val="both"/>
              <w:rPr>
                <w:sz w:val="28"/>
                <w:szCs w:val="28"/>
                <w:lang w:val="uk-UA"/>
              </w:rPr>
            </w:pPr>
            <w:r w:rsidRPr="00CA6AC2">
              <w:rPr>
                <w:sz w:val="28"/>
                <w:szCs w:val="28"/>
                <w:lang w:val="uk-UA"/>
              </w:rPr>
              <w:t>А) маса; б) кількість речовини; в) температура; г) густина.</w:t>
            </w:r>
          </w:p>
        </w:tc>
        <w:tc>
          <w:tcPr>
            <w:tcW w:w="2993" w:type="dxa"/>
          </w:tcPr>
          <w:p w:rsidR="000621C9" w:rsidRPr="00CA6AC2" w:rsidRDefault="000621C9" w:rsidP="00D255D7">
            <w:pPr>
              <w:jc w:val="both"/>
              <w:rPr>
                <w:sz w:val="28"/>
                <w:szCs w:val="28"/>
                <w:lang w:val="uk-UA"/>
              </w:rPr>
            </w:pPr>
            <w:r w:rsidRPr="00CA6AC2">
              <w:rPr>
                <w:sz w:val="28"/>
                <w:szCs w:val="28"/>
                <w:lang w:val="uk-UA"/>
              </w:rPr>
              <w:t>В) температура; г) густина</w:t>
            </w:r>
          </w:p>
        </w:tc>
      </w:tr>
    </w:tbl>
    <w:p w:rsidR="000621C9" w:rsidRPr="00CA6AC2" w:rsidRDefault="000621C9" w:rsidP="000827D1">
      <w:pPr>
        <w:pStyle w:val="Heading3"/>
        <w:spacing w:before="0" w:line="360" w:lineRule="auto"/>
        <w:jc w:val="center"/>
        <w:rPr>
          <w:rFonts w:ascii="Times New Roman" w:hAnsi="Times New Roman"/>
          <w:b w:val="0"/>
          <w:i/>
          <w:color w:val="auto"/>
          <w:sz w:val="28"/>
          <w:szCs w:val="28"/>
          <w:lang w:val="uk-UA"/>
        </w:rPr>
      </w:pPr>
      <w:bookmarkStart w:id="2" w:name="_Toc308511386"/>
      <w:r w:rsidRPr="00CA6AC2">
        <w:rPr>
          <w:rFonts w:ascii="Times New Roman" w:hAnsi="Times New Roman"/>
          <w:i/>
          <w:color w:val="auto"/>
          <w:sz w:val="28"/>
          <w:szCs w:val="28"/>
          <w:lang w:val="uk-UA"/>
        </w:rPr>
        <w:t>ЗАВДАННЯ НА ВСТАНОВЛЕННЯ ВІДПОВІДНОСТІ</w:t>
      </w:r>
      <w:bookmarkEnd w:id="2"/>
    </w:p>
    <w:p w:rsidR="000621C9" w:rsidRPr="00CA6AC2" w:rsidRDefault="000621C9" w:rsidP="00604D33">
      <w:pPr>
        <w:spacing w:line="360" w:lineRule="auto"/>
        <w:ind w:firstLine="708"/>
        <w:jc w:val="both"/>
        <w:rPr>
          <w:bCs/>
          <w:i/>
          <w:sz w:val="28"/>
          <w:szCs w:val="28"/>
          <w:lang w:val="uk-UA"/>
        </w:rPr>
      </w:pPr>
      <w:r w:rsidRPr="00CA6AC2">
        <w:rPr>
          <w:i/>
          <w:sz w:val="28"/>
          <w:szCs w:val="28"/>
          <w:lang w:val="uk-UA"/>
        </w:rPr>
        <w:t xml:space="preserve">У наведених завданнях необхідно </w:t>
      </w:r>
      <w:r w:rsidRPr="00CA6AC2">
        <w:rPr>
          <w:bCs/>
          <w:i/>
          <w:sz w:val="28"/>
          <w:szCs w:val="28"/>
          <w:lang w:val="uk-UA"/>
        </w:rPr>
        <w:t>до кожного з чотирьох рядків інформації, позначених БУКВАМИ, вибрати один правильний варіант, позначений ЦИФРОЮ.</w:t>
      </w:r>
    </w:p>
    <w:p w:rsidR="000621C9" w:rsidRPr="00334F85" w:rsidRDefault="000621C9" w:rsidP="00334F85">
      <w:pPr>
        <w:ind w:left="360"/>
        <w:jc w:val="both"/>
        <w:rPr>
          <w:sz w:val="28"/>
          <w:szCs w:val="28"/>
          <w:lang w:val="uk-UA"/>
        </w:rPr>
      </w:pPr>
      <w:r w:rsidRPr="00334F85">
        <w:rPr>
          <w:sz w:val="28"/>
          <w:szCs w:val="28"/>
          <w:lang w:val="uk-UA"/>
        </w:rPr>
        <w:t>Встановіть відповідність між позначенням термодинамічної функції та її назвою:</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129"/>
        <w:gridCol w:w="1921"/>
        <w:gridCol w:w="1713"/>
        <w:gridCol w:w="3142"/>
        <w:gridCol w:w="1948"/>
      </w:tblGrid>
      <w:tr w:rsidR="000621C9" w:rsidRPr="00CA6AC2" w:rsidTr="00604D33">
        <w:trPr>
          <w:jc w:val="center"/>
        </w:trPr>
        <w:tc>
          <w:tcPr>
            <w:tcW w:w="1129" w:type="dxa"/>
          </w:tcPr>
          <w:p w:rsidR="000621C9" w:rsidRPr="00CA6AC2" w:rsidRDefault="000621C9" w:rsidP="00334F85">
            <w:pPr>
              <w:jc w:val="center"/>
              <w:rPr>
                <w:sz w:val="28"/>
                <w:szCs w:val="28"/>
                <w:lang w:val="uk-UA"/>
              </w:rPr>
            </w:pPr>
            <w:r w:rsidRPr="00CA6AC2">
              <w:rPr>
                <w:sz w:val="28"/>
                <w:szCs w:val="28"/>
                <w:lang w:val="uk-UA"/>
              </w:rPr>
              <w:t>Шифр</w:t>
            </w:r>
          </w:p>
          <w:p w:rsidR="000621C9" w:rsidRPr="00CA6AC2" w:rsidRDefault="000621C9" w:rsidP="00334F85">
            <w:pPr>
              <w:jc w:val="center"/>
              <w:rPr>
                <w:sz w:val="28"/>
                <w:szCs w:val="28"/>
                <w:lang w:val="uk-UA"/>
              </w:rPr>
            </w:pPr>
          </w:p>
        </w:tc>
        <w:tc>
          <w:tcPr>
            <w:tcW w:w="1921" w:type="dxa"/>
          </w:tcPr>
          <w:p w:rsidR="000621C9" w:rsidRPr="00CA6AC2" w:rsidRDefault="000621C9" w:rsidP="00334F85">
            <w:pPr>
              <w:jc w:val="center"/>
              <w:rPr>
                <w:sz w:val="28"/>
                <w:szCs w:val="28"/>
                <w:lang w:val="uk-UA"/>
              </w:rPr>
            </w:pPr>
            <w:r w:rsidRPr="00CA6AC2">
              <w:rPr>
                <w:sz w:val="28"/>
                <w:szCs w:val="28"/>
                <w:lang w:val="uk-UA"/>
              </w:rPr>
              <w:t>Позначення</w:t>
            </w:r>
          </w:p>
        </w:tc>
        <w:tc>
          <w:tcPr>
            <w:tcW w:w="1713" w:type="dxa"/>
          </w:tcPr>
          <w:p w:rsidR="000621C9" w:rsidRPr="00CA6AC2" w:rsidRDefault="000621C9" w:rsidP="00334F85">
            <w:pPr>
              <w:jc w:val="center"/>
              <w:rPr>
                <w:sz w:val="28"/>
                <w:szCs w:val="28"/>
                <w:lang w:val="uk-UA"/>
              </w:rPr>
            </w:pPr>
            <w:r w:rsidRPr="00CA6AC2">
              <w:rPr>
                <w:sz w:val="28"/>
                <w:szCs w:val="28"/>
                <w:lang w:val="uk-UA"/>
              </w:rPr>
              <w:t>Номер відповіді</w:t>
            </w:r>
          </w:p>
        </w:tc>
        <w:tc>
          <w:tcPr>
            <w:tcW w:w="3142" w:type="dxa"/>
          </w:tcPr>
          <w:p w:rsidR="000621C9" w:rsidRPr="00CA6AC2" w:rsidRDefault="000621C9" w:rsidP="00334F85">
            <w:pPr>
              <w:jc w:val="center"/>
              <w:rPr>
                <w:sz w:val="28"/>
                <w:szCs w:val="28"/>
                <w:lang w:val="uk-UA"/>
              </w:rPr>
            </w:pPr>
            <w:r w:rsidRPr="00CA6AC2">
              <w:rPr>
                <w:sz w:val="28"/>
                <w:szCs w:val="28"/>
                <w:lang w:val="uk-UA"/>
              </w:rPr>
              <w:t>Термодинамічна функція</w:t>
            </w:r>
          </w:p>
          <w:p w:rsidR="000621C9" w:rsidRPr="00CA6AC2" w:rsidRDefault="000621C9" w:rsidP="00334F85">
            <w:pPr>
              <w:jc w:val="center"/>
              <w:rPr>
                <w:sz w:val="28"/>
                <w:szCs w:val="28"/>
                <w:lang w:val="uk-UA"/>
              </w:rPr>
            </w:pPr>
          </w:p>
        </w:tc>
        <w:tc>
          <w:tcPr>
            <w:tcW w:w="1948" w:type="dxa"/>
          </w:tcPr>
          <w:p w:rsidR="000621C9" w:rsidRPr="00CA6AC2" w:rsidRDefault="000621C9" w:rsidP="00334F85">
            <w:pPr>
              <w:jc w:val="center"/>
              <w:rPr>
                <w:sz w:val="28"/>
                <w:szCs w:val="28"/>
                <w:lang w:val="uk-UA"/>
              </w:rPr>
            </w:pPr>
            <w:r w:rsidRPr="00CA6AC2">
              <w:rPr>
                <w:sz w:val="28"/>
                <w:szCs w:val="28"/>
                <w:lang w:val="uk-UA"/>
              </w:rPr>
              <w:t>Правильна відповідь</w:t>
            </w:r>
          </w:p>
        </w:tc>
      </w:tr>
      <w:tr w:rsidR="000621C9" w:rsidRPr="00CA6AC2" w:rsidTr="00604D33">
        <w:trPr>
          <w:jc w:val="center"/>
        </w:trPr>
        <w:tc>
          <w:tcPr>
            <w:tcW w:w="1129" w:type="dxa"/>
          </w:tcPr>
          <w:p w:rsidR="000621C9" w:rsidRPr="00CA6AC2" w:rsidRDefault="000621C9" w:rsidP="00334F85">
            <w:pPr>
              <w:jc w:val="center"/>
              <w:rPr>
                <w:sz w:val="28"/>
                <w:szCs w:val="28"/>
                <w:lang w:val="uk-UA"/>
              </w:rPr>
            </w:pPr>
            <w:r w:rsidRPr="00CA6AC2">
              <w:rPr>
                <w:sz w:val="28"/>
                <w:szCs w:val="28"/>
                <w:lang w:val="uk-UA"/>
              </w:rPr>
              <w:t>А</w:t>
            </w:r>
          </w:p>
        </w:tc>
        <w:tc>
          <w:tcPr>
            <w:tcW w:w="1921" w:type="dxa"/>
          </w:tcPr>
          <w:p w:rsidR="000621C9" w:rsidRPr="00CA6AC2" w:rsidRDefault="000621C9" w:rsidP="00334F85">
            <w:pPr>
              <w:jc w:val="center"/>
              <w:rPr>
                <w:b/>
                <w:sz w:val="28"/>
                <w:szCs w:val="28"/>
                <w:lang w:val="uk-UA"/>
              </w:rPr>
            </w:pPr>
            <w:r w:rsidRPr="00CA6AC2">
              <w:rPr>
                <w:b/>
                <w:sz w:val="28"/>
                <w:szCs w:val="28"/>
                <w:lang w:val="uk-UA"/>
              </w:rPr>
              <w:t>S</w:t>
            </w:r>
          </w:p>
        </w:tc>
        <w:tc>
          <w:tcPr>
            <w:tcW w:w="1713" w:type="dxa"/>
          </w:tcPr>
          <w:p w:rsidR="000621C9" w:rsidRPr="00CA6AC2" w:rsidRDefault="000621C9" w:rsidP="00334F85">
            <w:pPr>
              <w:jc w:val="center"/>
              <w:rPr>
                <w:sz w:val="28"/>
                <w:szCs w:val="28"/>
                <w:lang w:val="uk-UA"/>
              </w:rPr>
            </w:pPr>
            <w:r w:rsidRPr="00CA6AC2">
              <w:rPr>
                <w:sz w:val="28"/>
                <w:szCs w:val="28"/>
                <w:lang w:val="uk-UA"/>
              </w:rPr>
              <w:t>1</w:t>
            </w:r>
          </w:p>
        </w:tc>
        <w:tc>
          <w:tcPr>
            <w:tcW w:w="3142" w:type="dxa"/>
          </w:tcPr>
          <w:p w:rsidR="000621C9" w:rsidRPr="00CA6AC2" w:rsidRDefault="000621C9" w:rsidP="00334F85">
            <w:pPr>
              <w:jc w:val="both"/>
              <w:rPr>
                <w:sz w:val="28"/>
                <w:szCs w:val="28"/>
                <w:lang w:val="uk-UA"/>
              </w:rPr>
            </w:pPr>
            <w:r w:rsidRPr="00CA6AC2">
              <w:rPr>
                <w:sz w:val="28"/>
                <w:szCs w:val="28"/>
                <w:lang w:val="uk-UA"/>
              </w:rPr>
              <w:t>Внутрішня енергія</w:t>
            </w:r>
          </w:p>
        </w:tc>
        <w:tc>
          <w:tcPr>
            <w:tcW w:w="1948" w:type="dxa"/>
          </w:tcPr>
          <w:p w:rsidR="000621C9" w:rsidRPr="00CA6AC2" w:rsidRDefault="000621C9" w:rsidP="00334F85">
            <w:pPr>
              <w:jc w:val="center"/>
              <w:rPr>
                <w:sz w:val="28"/>
                <w:szCs w:val="28"/>
                <w:lang w:val="uk-UA"/>
              </w:rPr>
            </w:pPr>
            <w:r w:rsidRPr="00CA6AC2">
              <w:rPr>
                <w:sz w:val="28"/>
                <w:szCs w:val="28"/>
                <w:lang w:val="uk-UA"/>
              </w:rPr>
              <w:t>А –3</w:t>
            </w:r>
          </w:p>
        </w:tc>
      </w:tr>
      <w:tr w:rsidR="000621C9" w:rsidRPr="00CA6AC2" w:rsidTr="00604D33">
        <w:trPr>
          <w:jc w:val="center"/>
        </w:trPr>
        <w:tc>
          <w:tcPr>
            <w:tcW w:w="1129" w:type="dxa"/>
          </w:tcPr>
          <w:p w:rsidR="000621C9" w:rsidRPr="00CA6AC2" w:rsidRDefault="000621C9" w:rsidP="00334F85">
            <w:pPr>
              <w:jc w:val="center"/>
              <w:rPr>
                <w:sz w:val="28"/>
                <w:szCs w:val="28"/>
                <w:lang w:val="uk-UA"/>
              </w:rPr>
            </w:pPr>
            <w:r w:rsidRPr="00CA6AC2">
              <w:rPr>
                <w:sz w:val="28"/>
                <w:szCs w:val="28"/>
                <w:lang w:val="uk-UA"/>
              </w:rPr>
              <w:t>Б</w:t>
            </w:r>
          </w:p>
        </w:tc>
        <w:tc>
          <w:tcPr>
            <w:tcW w:w="1921" w:type="dxa"/>
          </w:tcPr>
          <w:p w:rsidR="000621C9" w:rsidRPr="00CA6AC2" w:rsidRDefault="000621C9" w:rsidP="00334F85">
            <w:pPr>
              <w:jc w:val="center"/>
              <w:rPr>
                <w:b/>
                <w:sz w:val="28"/>
                <w:szCs w:val="28"/>
                <w:lang w:val="uk-UA"/>
              </w:rPr>
            </w:pPr>
            <w:r w:rsidRPr="00CA6AC2">
              <w:rPr>
                <w:b/>
                <w:sz w:val="28"/>
                <w:szCs w:val="28"/>
                <w:lang w:val="uk-UA"/>
              </w:rPr>
              <w:t>G</w:t>
            </w:r>
          </w:p>
        </w:tc>
        <w:tc>
          <w:tcPr>
            <w:tcW w:w="1713" w:type="dxa"/>
          </w:tcPr>
          <w:p w:rsidR="000621C9" w:rsidRPr="00CA6AC2" w:rsidRDefault="000621C9" w:rsidP="00334F85">
            <w:pPr>
              <w:jc w:val="center"/>
              <w:rPr>
                <w:sz w:val="28"/>
                <w:szCs w:val="28"/>
                <w:lang w:val="uk-UA"/>
              </w:rPr>
            </w:pPr>
            <w:r w:rsidRPr="00CA6AC2">
              <w:rPr>
                <w:sz w:val="28"/>
                <w:szCs w:val="28"/>
                <w:lang w:val="uk-UA"/>
              </w:rPr>
              <w:t>2</w:t>
            </w:r>
          </w:p>
        </w:tc>
        <w:tc>
          <w:tcPr>
            <w:tcW w:w="3142" w:type="dxa"/>
          </w:tcPr>
          <w:p w:rsidR="000621C9" w:rsidRPr="00CA6AC2" w:rsidRDefault="000621C9" w:rsidP="00334F85">
            <w:pPr>
              <w:jc w:val="both"/>
              <w:rPr>
                <w:sz w:val="28"/>
                <w:szCs w:val="28"/>
                <w:lang w:val="uk-UA"/>
              </w:rPr>
            </w:pPr>
            <w:r w:rsidRPr="00CA6AC2">
              <w:rPr>
                <w:sz w:val="28"/>
                <w:szCs w:val="28"/>
                <w:lang w:val="uk-UA"/>
              </w:rPr>
              <w:t>Ентальпія</w:t>
            </w:r>
          </w:p>
        </w:tc>
        <w:tc>
          <w:tcPr>
            <w:tcW w:w="1948" w:type="dxa"/>
          </w:tcPr>
          <w:p w:rsidR="000621C9" w:rsidRPr="00CA6AC2" w:rsidRDefault="000621C9" w:rsidP="00334F85">
            <w:pPr>
              <w:jc w:val="center"/>
              <w:rPr>
                <w:sz w:val="28"/>
                <w:szCs w:val="28"/>
                <w:lang w:val="uk-UA"/>
              </w:rPr>
            </w:pPr>
            <w:r w:rsidRPr="00CA6AC2">
              <w:rPr>
                <w:sz w:val="28"/>
                <w:szCs w:val="28"/>
                <w:lang w:val="uk-UA"/>
              </w:rPr>
              <w:t>Б –4</w:t>
            </w:r>
          </w:p>
        </w:tc>
      </w:tr>
      <w:tr w:rsidR="000621C9" w:rsidRPr="00CA6AC2" w:rsidTr="00604D33">
        <w:trPr>
          <w:jc w:val="center"/>
        </w:trPr>
        <w:tc>
          <w:tcPr>
            <w:tcW w:w="1129" w:type="dxa"/>
          </w:tcPr>
          <w:p w:rsidR="000621C9" w:rsidRPr="00CA6AC2" w:rsidRDefault="000621C9" w:rsidP="00334F85">
            <w:pPr>
              <w:jc w:val="center"/>
              <w:rPr>
                <w:sz w:val="28"/>
                <w:szCs w:val="28"/>
                <w:lang w:val="uk-UA"/>
              </w:rPr>
            </w:pPr>
            <w:r w:rsidRPr="00CA6AC2">
              <w:rPr>
                <w:sz w:val="28"/>
                <w:szCs w:val="28"/>
                <w:lang w:val="uk-UA"/>
              </w:rPr>
              <w:t>В</w:t>
            </w:r>
          </w:p>
        </w:tc>
        <w:tc>
          <w:tcPr>
            <w:tcW w:w="1921" w:type="dxa"/>
          </w:tcPr>
          <w:p w:rsidR="000621C9" w:rsidRPr="00CA6AC2" w:rsidRDefault="000621C9" w:rsidP="00334F85">
            <w:pPr>
              <w:jc w:val="center"/>
              <w:rPr>
                <w:b/>
                <w:sz w:val="28"/>
                <w:szCs w:val="28"/>
                <w:lang w:val="uk-UA"/>
              </w:rPr>
            </w:pPr>
            <w:r w:rsidRPr="00CA6AC2">
              <w:rPr>
                <w:b/>
                <w:sz w:val="28"/>
                <w:szCs w:val="28"/>
                <w:lang w:val="uk-UA"/>
              </w:rPr>
              <w:t>U</w:t>
            </w:r>
          </w:p>
        </w:tc>
        <w:tc>
          <w:tcPr>
            <w:tcW w:w="1713" w:type="dxa"/>
          </w:tcPr>
          <w:p w:rsidR="000621C9" w:rsidRPr="00CA6AC2" w:rsidRDefault="000621C9" w:rsidP="00334F85">
            <w:pPr>
              <w:jc w:val="center"/>
              <w:rPr>
                <w:sz w:val="28"/>
                <w:szCs w:val="28"/>
                <w:lang w:val="uk-UA"/>
              </w:rPr>
            </w:pPr>
            <w:r w:rsidRPr="00CA6AC2">
              <w:rPr>
                <w:sz w:val="28"/>
                <w:szCs w:val="28"/>
                <w:lang w:val="uk-UA"/>
              </w:rPr>
              <w:t>3</w:t>
            </w:r>
          </w:p>
        </w:tc>
        <w:tc>
          <w:tcPr>
            <w:tcW w:w="3142" w:type="dxa"/>
          </w:tcPr>
          <w:p w:rsidR="000621C9" w:rsidRPr="00CA6AC2" w:rsidRDefault="000621C9" w:rsidP="00334F85">
            <w:pPr>
              <w:jc w:val="both"/>
              <w:rPr>
                <w:sz w:val="28"/>
                <w:szCs w:val="28"/>
                <w:lang w:val="uk-UA"/>
              </w:rPr>
            </w:pPr>
            <w:r w:rsidRPr="00CA6AC2">
              <w:rPr>
                <w:sz w:val="28"/>
                <w:szCs w:val="28"/>
                <w:lang w:val="uk-UA"/>
              </w:rPr>
              <w:t>Ентропія</w:t>
            </w:r>
          </w:p>
        </w:tc>
        <w:tc>
          <w:tcPr>
            <w:tcW w:w="1948" w:type="dxa"/>
          </w:tcPr>
          <w:p w:rsidR="000621C9" w:rsidRPr="00CA6AC2" w:rsidRDefault="000621C9" w:rsidP="00334F85">
            <w:pPr>
              <w:jc w:val="center"/>
              <w:rPr>
                <w:sz w:val="28"/>
                <w:szCs w:val="28"/>
                <w:lang w:val="uk-UA"/>
              </w:rPr>
            </w:pPr>
            <w:r w:rsidRPr="00CA6AC2">
              <w:rPr>
                <w:sz w:val="28"/>
                <w:szCs w:val="28"/>
                <w:lang w:val="uk-UA"/>
              </w:rPr>
              <w:t>В –1</w:t>
            </w:r>
          </w:p>
        </w:tc>
      </w:tr>
      <w:tr w:rsidR="000621C9" w:rsidRPr="00CA6AC2" w:rsidTr="00604D33">
        <w:trPr>
          <w:jc w:val="center"/>
        </w:trPr>
        <w:tc>
          <w:tcPr>
            <w:tcW w:w="1129" w:type="dxa"/>
          </w:tcPr>
          <w:p w:rsidR="000621C9" w:rsidRPr="00CA6AC2" w:rsidRDefault="000621C9" w:rsidP="00334F85">
            <w:pPr>
              <w:jc w:val="center"/>
              <w:rPr>
                <w:sz w:val="28"/>
                <w:szCs w:val="28"/>
                <w:lang w:val="uk-UA"/>
              </w:rPr>
            </w:pPr>
            <w:r w:rsidRPr="00CA6AC2">
              <w:rPr>
                <w:sz w:val="28"/>
                <w:szCs w:val="28"/>
                <w:lang w:val="uk-UA"/>
              </w:rPr>
              <w:t>Г</w:t>
            </w:r>
          </w:p>
        </w:tc>
        <w:tc>
          <w:tcPr>
            <w:tcW w:w="1921" w:type="dxa"/>
          </w:tcPr>
          <w:p w:rsidR="000621C9" w:rsidRPr="00CA6AC2" w:rsidRDefault="000621C9" w:rsidP="00334F85">
            <w:pPr>
              <w:jc w:val="center"/>
              <w:rPr>
                <w:b/>
                <w:sz w:val="28"/>
                <w:szCs w:val="28"/>
                <w:lang w:val="uk-UA"/>
              </w:rPr>
            </w:pPr>
            <w:r w:rsidRPr="00CA6AC2">
              <w:rPr>
                <w:b/>
                <w:sz w:val="28"/>
                <w:szCs w:val="28"/>
                <w:lang w:val="uk-UA"/>
              </w:rPr>
              <w:t>H</w:t>
            </w:r>
          </w:p>
        </w:tc>
        <w:tc>
          <w:tcPr>
            <w:tcW w:w="1713" w:type="dxa"/>
          </w:tcPr>
          <w:p w:rsidR="000621C9" w:rsidRPr="00CA6AC2" w:rsidRDefault="000621C9" w:rsidP="00334F85">
            <w:pPr>
              <w:jc w:val="center"/>
              <w:rPr>
                <w:sz w:val="28"/>
                <w:szCs w:val="28"/>
                <w:lang w:val="uk-UA"/>
              </w:rPr>
            </w:pPr>
            <w:r w:rsidRPr="00CA6AC2">
              <w:rPr>
                <w:sz w:val="28"/>
                <w:szCs w:val="28"/>
                <w:lang w:val="uk-UA"/>
              </w:rPr>
              <w:t>4</w:t>
            </w:r>
          </w:p>
        </w:tc>
        <w:tc>
          <w:tcPr>
            <w:tcW w:w="3142" w:type="dxa"/>
          </w:tcPr>
          <w:p w:rsidR="000621C9" w:rsidRPr="00CA6AC2" w:rsidRDefault="000621C9" w:rsidP="00334F85">
            <w:pPr>
              <w:jc w:val="both"/>
              <w:rPr>
                <w:sz w:val="28"/>
                <w:szCs w:val="28"/>
                <w:lang w:val="uk-UA"/>
              </w:rPr>
            </w:pPr>
            <w:r w:rsidRPr="00CA6AC2">
              <w:rPr>
                <w:sz w:val="28"/>
                <w:szCs w:val="28"/>
                <w:lang w:val="uk-UA"/>
              </w:rPr>
              <w:t>Енергія Гіббса</w:t>
            </w:r>
          </w:p>
        </w:tc>
        <w:tc>
          <w:tcPr>
            <w:tcW w:w="1948" w:type="dxa"/>
          </w:tcPr>
          <w:p w:rsidR="000621C9" w:rsidRPr="00CA6AC2" w:rsidRDefault="000621C9" w:rsidP="00334F85">
            <w:pPr>
              <w:jc w:val="center"/>
              <w:rPr>
                <w:sz w:val="28"/>
                <w:szCs w:val="28"/>
                <w:lang w:val="uk-UA"/>
              </w:rPr>
            </w:pPr>
            <w:r w:rsidRPr="00CA6AC2">
              <w:rPr>
                <w:sz w:val="28"/>
                <w:szCs w:val="28"/>
                <w:lang w:val="uk-UA"/>
              </w:rPr>
              <w:t>Г –2</w:t>
            </w:r>
          </w:p>
        </w:tc>
      </w:tr>
    </w:tbl>
    <w:p w:rsidR="000621C9" w:rsidRPr="00CA6AC2" w:rsidRDefault="000621C9" w:rsidP="00604D33">
      <w:pPr>
        <w:spacing w:line="360" w:lineRule="auto"/>
        <w:jc w:val="both"/>
        <w:rPr>
          <w:b/>
          <w:i/>
          <w:sz w:val="28"/>
          <w:szCs w:val="28"/>
          <w:lang w:val="uk-UA"/>
        </w:rPr>
      </w:pPr>
    </w:p>
    <w:p w:rsidR="000621C9" w:rsidRPr="00CA6AC2" w:rsidRDefault="000621C9" w:rsidP="00A425E1">
      <w:pPr>
        <w:pStyle w:val="Heading3"/>
        <w:spacing w:before="0" w:line="360" w:lineRule="auto"/>
        <w:jc w:val="center"/>
        <w:rPr>
          <w:rFonts w:ascii="Times New Roman" w:hAnsi="Times New Roman"/>
          <w:b w:val="0"/>
          <w:i/>
          <w:color w:val="auto"/>
          <w:sz w:val="28"/>
          <w:szCs w:val="28"/>
          <w:lang w:val="uk-UA"/>
        </w:rPr>
      </w:pPr>
      <w:bookmarkStart w:id="3" w:name="_Toc308511387"/>
      <w:r w:rsidRPr="00CA6AC2">
        <w:rPr>
          <w:rFonts w:ascii="Times New Roman" w:hAnsi="Times New Roman"/>
          <w:i/>
          <w:color w:val="auto"/>
          <w:sz w:val="28"/>
          <w:szCs w:val="28"/>
          <w:lang w:val="uk-UA"/>
        </w:rPr>
        <w:t>ЗАВДАННЯ НА ВСТАНОВЛЕННЯ ПОСЛІДОВНОСТІ</w:t>
      </w:r>
      <w:bookmarkEnd w:id="3"/>
    </w:p>
    <w:p w:rsidR="000621C9" w:rsidRPr="00CA6AC2" w:rsidRDefault="000621C9" w:rsidP="00334F85">
      <w:pPr>
        <w:ind w:firstLine="708"/>
        <w:jc w:val="both"/>
        <w:rPr>
          <w:i/>
          <w:sz w:val="28"/>
          <w:szCs w:val="28"/>
          <w:lang w:val="uk-UA"/>
        </w:rPr>
      </w:pPr>
      <w:r w:rsidRPr="00CA6AC2">
        <w:rPr>
          <w:i/>
          <w:sz w:val="28"/>
          <w:szCs w:val="28"/>
          <w:lang w:val="uk-UA"/>
        </w:rPr>
        <w:t>У завданнях розташуйте певні дії ( поняття, формули, характеристики) у правильній послідовності і оберіть відповідь, у якій наведена ця послідовність.</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98"/>
        <w:gridCol w:w="6731"/>
        <w:gridCol w:w="2657"/>
      </w:tblGrid>
      <w:tr w:rsidR="000621C9" w:rsidRPr="00CA6AC2" w:rsidTr="008B7887">
        <w:trPr>
          <w:trHeight w:val="689"/>
        </w:trPr>
        <w:tc>
          <w:tcPr>
            <w:tcW w:w="498" w:type="dxa"/>
          </w:tcPr>
          <w:p w:rsidR="000621C9" w:rsidRPr="00CA6AC2" w:rsidRDefault="000621C9" w:rsidP="00334F85">
            <w:pPr>
              <w:jc w:val="both"/>
              <w:rPr>
                <w:b/>
                <w:bCs/>
                <w:sz w:val="28"/>
                <w:szCs w:val="28"/>
                <w:lang w:val="uk-UA"/>
              </w:rPr>
            </w:pPr>
            <w:r w:rsidRPr="00CA6AC2">
              <w:rPr>
                <w:b/>
                <w:bCs/>
                <w:sz w:val="28"/>
                <w:szCs w:val="28"/>
                <w:lang w:val="uk-UA"/>
              </w:rPr>
              <w:t>№</w:t>
            </w:r>
          </w:p>
        </w:tc>
        <w:tc>
          <w:tcPr>
            <w:tcW w:w="6731" w:type="dxa"/>
          </w:tcPr>
          <w:p w:rsidR="000621C9" w:rsidRPr="00CA6AC2" w:rsidRDefault="000621C9" w:rsidP="00334F85">
            <w:pPr>
              <w:pStyle w:val="BodyText2"/>
              <w:jc w:val="center"/>
              <w:rPr>
                <w:b/>
                <w:szCs w:val="28"/>
              </w:rPr>
            </w:pPr>
            <w:r w:rsidRPr="00CA6AC2">
              <w:rPr>
                <w:b/>
                <w:szCs w:val="28"/>
              </w:rPr>
              <w:t>Завдання і варіанти відповідей</w:t>
            </w:r>
          </w:p>
        </w:tc>
        <w:tc>
          <w:tcPr>
            <w:tcW w:w="2657" w:type="dxa"/>
          </w:tcPr>
          <w:p w:rsidR="000621C9" w:rsidRPr="00CA6AC2" w:rsidRDefault="000621C9" w:rsidP="00334F85">
            <w:pPr>
              <w:jc w:val="center"/>
              <w:rPr>
                <w:b/>
                <w:bCs/>
                <w:i/>
                <w:iCs/>
                <w:sz w:val="28"/>
                <w:szCs w:val="28"/>
                <w:lang w:val="uk-UA"/>
              </w:rPr>
            </w:pPr>
            <w:r w:rsidRPr="00CA6AC2">
              <w:rPr>
                <w:b/>
                <w:bCs/>
                <w:i/>
                <w:iCs/>
                <w:sz w:val="28"/>
                <w:szCs w:val="28"/>
                <w:lang w:val="uk-UA"/>
              </w:rPr>
              <w:t>Правильна відповідь</w:t>
            </w:r>
          </w:p>
        </w:tc>
      </w:tr>
      <w:tr w:rsidR="000621C9" w:rsidRPr="00CA6AC2" w:rsidTr="008B7887">
        <w:tc>
          <w:tcPr>
            <w:tcW w:w="498" w:type="dxa"/>
          </w:tcPr>
          <w:p w:rsidR="000621C9" w:rsidRPr="00CA6AC2" w:rsidRDefault="000621C9" w:rsidP="00334F85">
            <w:pPr>
              <w:jc w:val="both"/>
              <w:rPr>
                <w:b/>
                <w:bCs/>
                <w:i/>
                <w:sz w:val="28"/>
                <w:szCs w:val="28"/>
                <w:lang w:val="uk-UA"/>
              </w:rPr>
            </w:pPr>
            <w:r w:rsidRPr="00CA6AC2">
              <w:rPr>
                <w:b/>
                <w:bCs/>
                <w:i/>
                <w:sz w:val="28"/>
                <w:szCs w:val="28"/>
                <w:lang w:val="uk-UA"/>
              </w:rPr>
              <w:t>1.</w:t>
            </w:r>
          </w:p>
        </w:tc>
        <w:tc>
          <w:tcPr>
            <w:tcW w:w="6731" w:type="dxa"/>
          </w:tcPr>
          <w:p w:rsidR="000621C9" w:rsidRPr="00CA6AC2" w:rsidRDefault="000621C9" w:rsidP="00334F85">
            <w:pPr>
              <w:rPr>
                <w:sz w:val="28"/>
                <w:szCs w:val="28"/>
                <w:lang w:val="uk-UA"/>
              </w:rPr>
            </w:pPr>
            <w:r w:rsidRPr="00CA6AC2">
              <w:rPr>
                <w:sz w:val="28"/>
                <w:szCs w:val="28"/>
                <w:lang w:val="uk-UA"/>
              </w:rPr>
              <w:t>Виберіть рядок, у якому формули речовини наведені у послідовності зменшення їх ентропії утворення:</w:t>
            </w:r>
          </w:p>
          <w:p w:rsidR="000621C9" w:rsidRPr="00CA6AC2" w:rsidRDefault="000621C9" w:rsidP="00334F85">
            <w:pPr>
              <w:jc w:val="both"/>
              <w:rPr>
                <w:sz w:val="28"/>
                <w:szCs w:val="28"/>
                <w:lang w:val="uk-UA"/>
              </w:rPr>
            </w:pPr>
            <w:r w:rsidRPr="00CA6AC2">
              <w:rPr>
                <w:sz w:val="28"/>
                <w:szCs w:val="28"/>
                <w:lang w:val="uk-UA"/>
              </w:rPr>
              <w:t>а) O</w:t>
            </w:r>
            <w:r w:rsidRPr="00CA6AC2">
              <w:rPr>
                <w:sz w:val="28"/>
                <w:szCs w:val="28"/>
                <w:vertAlign w:val="subscript"/>
                <w:lang w:val="uk-UA"/>
              </w:rPr>
              <w:t>3(г)</w:t>
            </w:r>
            <w:r w:rsidRPr="00CA6AC2">
              <w:rPr>
                <w:sz w:val="28"/>
                <w:szCs w:val="28"/>
                <w:lang w:val="uk-UA"/>
              </w:rPr>
              <w:t>, О</w:t>
            </w:r>
            <w:r w:rsidRPr="00CA6AC2">
              <w:rPr>
                <w:sz w:val="28"/>
                <w:szCs w:val="28"/>
                <w:vertAlign w:val="subscript"/>
                <w:lang w:val="uk-UA"/>
              </w:rPr>
              <w:t>2(г)</w:t>
            </w:r>
            <w:r w:rsidRPr="00CA6AC2">
              <w:rPr>
                <w:sz w:val="28"/>
                <w:szCs w:val="28"/>
                <w:lang w:val="uk-UA"/>
              </w:rPr>
              <w:t>, С</w:t>
            </w:r>
            <w:r w:rsidRPr="00CA6AC2">
              <w:rPr>
                <w:sz w:val="28"/>
                <w:szCs w:val="28"/>
                <w:vertAlign w:val="subscript"/>
                <w:lang w:val="uk-UA"/>
              </w:rPr>
              <w:t>(графіт)</w:t>
            </w:r>
            <w:r w:rsidRPr="00CA6AC2">
              <w:rPr>
                <w:sz w:val="28"/>
                <w:szCs w:val="28"/>
                <w:lang w:val="uk-UA"/>
              </w:rPr>
              <w:t>, С</w:t>
            </w:r>
            <w:r w:rsidRPr="00CA6AC2">
              <w:rPr>
                <w:sz w:val="28"/>
                <w:szCs w:val="28"/>
                <w:vertAlign w:val="subscript"/>
                <w:lang w:val="uk-UA"/>
              </w:rPr>
              <w:t>(алмаз)</w:t>
            </w:r>
            <w:r w:rsidRPr="00CA6AC2">
              <w:rPr>
                <w:sz w:val="28"/>
                <w:szCs w:val="28"/>
                <w:lang w:val="uk-UA"/>
              </w:rPr>
              <w:t>;</w:t>
            </w:r>
          </w:p>
          <w:p w:rsidR="000621C9" w:rsidRPr="00CA6AC2" w:rsidRDefault="000621C9" w:rsidP="00334F85">
            <w:pPr>
              <w:jc w:val="both"/>
              <w:rPr>
                <w:sz w:val="28"/>
                <w:szCs w:val="28"/>
                <w:lang w:val="uk-UA"/>
              </w:rPr>
            </w:pPr>
            <w:r w:rsidRPr="00CA6AC2">
              <w:rPr>
                <w:sz w:val="28"/>
                <w:szCs w:val="28"/>
                <w:lang w:val="uk-UA"/>
              </w:rPr>
              <w:t>б) O</w:t>
            </w:r>
            <w:r w:rsidRPr="00CA6AC2">
              <w:rPr>
                <w:sz w:val="28"/>
                <w:szCs w:val="28"/>
                <w:vertAlign w:val="subscript"/>
                <w:lang w:val="uk-UA"/>
              </w:rPr>
              <w:t>3(г)</w:t>
            </w:r>
            <w:r w:rsidRPr="00CA6AC2">
              <w:rPr>
                <w:sz w:val="28"/>
                <w:szCs w:val="28"/>
                <w:lang w:val="uk-UA"/>
              </w:rPr>
              <w:t>, О</w:t>
            </w:r>
            <w:r w:rsidRPr="00CA6AC2">
              <w:rPr>
                <w:sz w:val="28"/>
                <w:szCs w:val="28"/>
                <w:vertAlign w:val="subscript"/>
                <w:lang w:val="uk-UA"/>
              </w:rPr>
              <w:t>2(г)</w:t>
            </w:r>
            <w:r w:rsidRPr="00CA6AC2">
              <w:rPr>
                <w:sz w:val="28"/>
                <w:szCs w:val="28"/>
                <w:lang w:val="uk-UA"/>
              </w:rPr>
              <w:t>, С</w:t>
            </w:r>
            <w:r w:rsidRPr="00CA6AC2">
              <w:rPr>
                <w:sz w:val="28"/>
                <w:szCs w:val="28"/>
                <w:vertAlign w:val="subscript"/>
                <w:lang w:val="uk-UA"/>
              </w:rPr>
              <w:t>(алмаз)</w:t>
            </w:r>
            <w:r w:rsidRPr="00CA6AC2">
              <w:rPr>
                <w:sz w:val="28"/>
                <w:szCs w:val="28"/>
                <w:lang w:val="uk-UA"/>
              </w:rPr>
              <w:t>, С</w:t>
            </w:r>
            <w:r w:rsidRPr="00CA6AC2">
              <w:rPr>
                <w:sz w:val="28"/>
                <w:szCs w:val="28"/>
                <w:vertAlign w:val="subscript"/>
                <w:lang w:val="uk-UA"/>
              </w:rPr>
              <w:t>(графіт)</w:t>
            </w:r>
            <w:r w:rsidRPr="00CA6AC2">
              <w:rPr>
                <w:sz w:val="28"/>
                <w:szCs w:val="28"/>
                <w:lang w:val="uk-UA"/>
              </w:rPr>
              <w:t>;</w:t>
            </w:r>
          </w:p>
          <w:p w:rsidR="000621C9" w:rsidRPr="00CA6AC2" w:rsidRDefault="000621C9" w:rsidP="00334F85">
            <w:pPr>
              <w:jc w:val="both"/>
              <w:rPr>
                <w:sz w:val="28"/>
                <w:szCs w:val="28"/>
                <w:lang w:val="uk-UA"/>
              </w:rPr>
            </w:pPr>
            <w:r w:rsidRPr="00CA6AC2">
              <w:rPr>
                <w:sz w:val="28"/>
                <w:szCs w:val="28"/>
                <w:lang w:val="uk-UA"/>
              </w:rPr>
              <w:t>в) С</w:t>
            </w:r>
            <w:r w:rsidRPr="00CA6AC2">
              <w:rPr>
                <w:sz w:val="28"/>
                <w:szCs w:val="28"/>
                <w:vertAlign w:val="subscript"/>
                <w:lang w:val="uk-UA"/>
              </w:rPr>
              <w:t>(алмаз)</w:t>
            </w:r>
            <w:r w:rsidRPr="00CA6AC2">
              <w:rPr>
                <w:sz w:val="28"/>
                <w:szCs w:val="28"/>
                <w:lang w:val="uk-UA"/>
              </w:rPr>
              <w:t>, С</w:t>
            </w:r>
            <w:r w:rsidRPr="00CA6AC2">
              <w:rPr>
                <w:sz w:val="28"/>
                <w:szCs w:val="28"/>
                <w:vertAlign w:val="subscript"/>
                <w:lang w:val="uk-UA"/>
              </w:rPr>
              <w:t>(графіт)</w:t>
            </w:r>
            <w:r w:rsidRPr="00CA6AC2">
              <w:rPr>
                <w:sz w:val="28"/>
                <w:szCs w:val="28"/>
                <w:lang w:val="uk-UA"/>
              </w:rPr>
              <w:t>, O</w:t>
            </w:r>
            <w:r w:rsidRPr="00CA6AC2">
              <w:rPr>
                <w:sz w:val="28"/>
                <w:szCs w:val="28"/>
                <w:vertAlign w:val="subscript"/>
                <w:lang w:val="uk-UA"/>
              </w:rPr>
              <w:t>3(г)</w:t>
            </w:r>
            <w:r w:rsidRPr="00CA6AC2">
              <w:rPr>
                <w:sz w:val="28"/>
                <w:szCs w:val="28"/>
                <w:lang w:val="uk-UA"/>
              </w:rPr>
              <w:t>, О</w:t>
            </w:r>
            <w:r w:rsidRPr="00CA6AC2">
              <w:rPr>
                <w:sz w:val="28"/>
                <w:szCs w:val="28"/>
                <w:vertAlign w:val="subscript"/>
                <w:lang w:val="uk-UA"/>
              </w:rPr>
              <w:t>2(г)</w:t>
            </w:r>
            <w:r w:rsidRPr="00CA6AC2">
              <w:rPr>
                <w:sz w:val="28"/>
                <w:szCs w:val="28"/>
                <w:lang w:val="uk-UA"/>
              </w:rPr>
              <w:t>;</w:t>
            </w:r>
          </w:p>
          <w:p w:rsidR="000621C9" w:rsidRPr="00CA6AC2" w:rsidRDefault="000621C9" w:rsidP="00334F85">
            <w:pPr>
              <w:jc w:val="both"/>
              <w:rPr>
                <w:b/>
                <w:sz w:val="28"/>
                <w:szCs w:val="28"/>
                <w:lang w:val="uk-UA"/>
              </w:rPr>
            </w:pPr>
            <w:r w:rsidRPr="00CA6AC2">
              <w:rPr>
                <w:sz w:val="28"/>
                <w:szCs w:val="28"/>
                <w:lang w:val="uk-UA"/>
              </w:rPr>
              <w:t>г) С</w:t>
            </w:r>
            <w:r w:rsidRPr="00CA6AC2">
              <w:rPr>
                <w:sz w:val="28"/>
                <w:szCs w:val="28"/>
                <w:vertAlign w:val="subscript"/>
                <w:lang w:val="uk-UA"/>
              </w:rPr>
              <w:t>(алмаз)</w:t>
            </w:r>
            <w:r w:rsidRPr="00CA6AC2">
              <w:rPr>
                <w:sz w:val="28"/>
                <w:szCs w:val="28"/>
                <w:lang w:val="uk-UA"/>
              </w:rPr>
              <w:t>, O</w:t>
            </w:r>
            <w:r w:rsidRPr="00CA6AC2">
              <w:rPr>
                <w:sz w:val="28"/>
                <w:szCs w:val="28"/>
                <w:vertAlign w:val="subscript"/>
                <w:lang w:val="uk-UA"/>
              </w:rPr>
              <w:t>3(г)</w:t>
            </w:r>
            <w:r w:rsidRPr="00CA6AC2">
              <w:rPr>
                <w:sz w:val="28"/>
                <w:szCs w:val="28"/>
                <w:lang w:val="uk-UA"/>
              </w:rPr>
              <w:t>, О</w:t>
            </w:r>
            <w:r w:rsidRPr="00CA6AC2">
              <w:rPr>
                <w:sz w:val="28"/>
                <w:szCs w:val="28"/>
                <w:vertAlign w:val="subscript"/>
                <w:lang w:val="uk-UA"/>
              </w:rPr>
              <w:t>2(г)</w:t>
            </w:r>
            <w:r w:rsidRPr="00CA6AC2">
              <w:rPr>
                <w:sz w:val="28"/>
                <w:szCs w:val="28"/>
                <w:lang w:val="uk-UA"/>
              </w:rPr>
              <w:t>, С</w:t>
            </w:r>
            <w:r w:rsidRPr="00CA6AC2">
              <w:rPr>
                <w:sz w:val="28"/>
                <w:szCs w:val="28"/>
                <w:vertAlign w:val="subscript"/>
                <w:lang w:val="uk-UA"/>
              </w:rPr>
              <w:t>(графіт)</w:t>
            </w:r>
            <w:r w:rsidRPr="00CA6AC2">
              <w:rPr>
                <w:sz w:val="28"/>
                <w:szCs w:val="28"/>
                <w:lang w:val="uk-UA"/>
              </w:rPr>
              <w:t>.</w:t>
            </w:r>
          </w:p>
        </w:tc>
        <w:tc>
          <w:tcPr>
            <w:tcW w:w="2657" w:type="dxa"/>
          </w:tcPr>
          <w:p w:rsidR="000621C9" w:rsidRPr="00CA6AC2" w:rsidRDefault="000621C9" w:rsidP="00334F85">
            <w:pPr>
              <w:jc w:val="both"/>
              <w:rPr>
                <w:sz w:val="28"/>
                <w:szCs w:val="28"/>
                <w:lang w:val="uk-UA"/>
              </w:rPr>
            </w:pPr>
            <w:r w:rsidRPr="00CA6AC2">
              <w:rPr>
                <w:sz w:val="28"/>
                <w:szCs w:val="28"/>
                <w:lang w:val="uk-UA"/>
              </w:rPr>
              <w:t>А) O</w:t>
            </w:r>
            <w:r w:rsidRPr="00CA6AC2">
              <w:rPr>
                <w:sz w:val="28"/>
                <w:szCs w:val="28"/>
                <w:vertAlign w:val="subscript"/>
                <w:lang w:val="uk-UA"/>
              </w:rPr>
              <w:t>3(г)</w:t>
            </w:r>
            <w:r w:rsidRPr="00CA6AC2">
              <w:rPr>
                <w:sz w:val="28"/>
                <w:szCs w:val="28"/>
                <w:lang w:val="uk-UA"/>
              </w:rPr>
              <w:t>, О</w:t>
            </w:r>
            <w:r w:rsidRPr="00CA6AC2">
              <w:rPr>
                <w:sz w:val="28"/>
                <w:szCs w:val="28"/>
                <w:vertAlign w:val="subscript"/>
                <w:lang w:val="uk-UA"/>
              </w:rPr>
              <w:t>2(г)</w:t>
            </w:r>
            <w:r w:rsidRPr="00CA6AC2">
              <w:rPr>
                <w:sz w:val="28"/>
                <w:szCs w:val="28"/>
                <w:lang w:val="uk-UA"/>
              </w:rPr>
              <w:t>, С</w:t>
            </w:r>
            <w:r w:rsidRPr="00CA6AC2">
              <w:rPr>
                <w:sz w:val="28"/>
                <w:szCs w:val="28"/>
                <w:vertAlign w:val="subscript"/>
                <w:lang w:val="uk-UA"/>
              </w:rPr>
              <w:t>(графіт)</w:t>
            </w:r>
            <w:r w:rsidRPr="00CA6AC2">
              <w:rPr>
                <w:sz w:val="28"/>
                <w:szCs w:val="28"/>
                <w:lang w:val="uk-UA"/>
              </w:rPr>
              <w:t>, С</w:t>
            </w:r>
            <w:r w:rsidRPr="00CA6AC2">
              <w:rPr>
                <w:sz w:val="28"/>
                <w:szCs w:val="28"/>
                <w:vertAlign w:val="subscript"/>
                <w:lang w:val="uk-UA"/>
              </w:rPr>
              <w:t>(алмаз)</w:t>
            </w:r>
          </w:p>
        </w:tc>
      </w:tr>
      <w:tr w:rsidR="000621C9" w:rsidRPr="00CA6AC2" w:rsidTr="008B7887">
        <w:tc>
          <w:tcPr>
            <w:tcW w:w="498" w:type="dxa"/>
          </w:tcPr>
          <w:p w:rsidR="000621C9" w:rsidRPr="00CA6AC2" w:rsidRDefault="000621C9" w:rsidP="00334F85">
            <w:pPr>
              <w:jc w:val="both"/>
              <w:rPr>
                <w:b/>
                <w:bCs/>
                <w:i/>
                <w:sz w:val="28"/>
                <w:szCs w:val="28"/>
                <w:lang w:val="uk-UA"/>
              </w:rPr>
            </w:pPr>
            <w:r w:rsidRPr="00CA6AC2">
              <w:rPr>
                <w:b/>
                <w:bCs/>
                <w:i/>
                <w:sz w:val="28"/>
                <w:szCs w:val="28"/>
                <w:lang w:val="uk-UA"/>
              </w:rPr>
              <w:t>2</w:t>
            </w:r>
          </w:p>
        </w:tc>
        <w:tc>
          <w:tcPr>
            <w:tcW w:w="6731" w:type="dxa"/>
          </w:tcPr>
          <w:p w:rsidR="000621C9" w:rsidRPr="00CA6AC2" w:rsidRDefault="000621C9" w:rsidP="00334F85">
            <w:pPr>
              <w:rPr>
                <w:sz w:val="28"/>
                <w:szCs w:val="28"/>
                <w:lang w:val="uk-UA"/>
              </w:rPr>
            </w:pPr>
            <w:r w:rsidRPr="00CA6AC2">
              <w:rPr>
                <w:sz w:val="28"/>
                <w:szCs w:val="28"/>
                <w:lang w:val="uk-UA"/>
              </w:rPr>
              <w:t>Виберіть рядок, у якому назви процесів розташовані у послідовності зростання змінення їх ентропії:</w:t>
            </w:r>
          </w:p>
          <w:p w:rsidR="000621C9" w:rsidRPr="00CA6AC2" w:rsidRDefault="000621C9" w:rsidP="00334F85">
            <w:pPr>
              <w:jc w:val="both"/>
              <w:rPr>
                <w:sz w:val="28"/>
                <w:szCs w:val="28"/>
                <w:lang w:val="uk-UA"/>
              </w:rPr>
            </w:pPr>
            <w:r w:rsidRPr="00CA6AC2">
              <w:rPr>
                <w:sz w:val="28"/>
                <w:szCs w:val="28"/>
                <w:lang w:val="uk-UA"/>
              </w:rPr>
              <w:t>а) танення льоду, кипіння води, замерзання води, розклад води;</w:t>
            </w:r>
          </w:p>
          <w:p w:rsidR="000621C9" w:rsidRPr="00CA6AC2" w:rsidRDefault="000621C9" w:rsidP="00334F85">
            <w:pPr>
              <w:jc w:val="both"/>
              <w:rPr>
                <w:sz w:val="28"/>
                <w:szCs w:val="28"/>
                <w:lang w:val="uk-UA"/>
              </w:rPr>
            </w:pPr>
            <w:r w:rsidRPr="00CA6AC2">
              <w:rPr>
                <w:sz w:val="28"/>
                <w:szCs w:val="28"/>
                <w:lang w:val="uk-UA"/>
              </w:rPr>
              <w:t>б) розклад води, кипіння води, танення льоду, замерзання води;</w:t>
            </w:r>
          </w:p>
          <w:p w:rsidR="000621C9" w:rsidRPr="00CA6AC2" w:rsidRDefault="000621C9" w:rsidP="00334F85">
            <w:pPr>
              <w:jc w:val="both"/>
              <w:rPr>
                <w:sz w:val="28"/>
                <w:szCs w:val="28"/>
                <w:lang w:val="uk-UA"/>
              </w:rPr>
            </w:pPr>
            <w:r w:rsidRPr="00CA6AC2">
              <w:rPr>
                <w:sz w:val="28"/>
                <w:szCs w:val="28"/>
                <w:lang w:val="uk-UA"/>
              </w:rPr>
              <w:t>в) замерзання води, танення льоду, кипіння води; розклад води;</w:t>
            </w:r>
          </w:p>
          <w:p w:rsidR="000621C9" w:rsidRPr="00CA6AC2" w:rsidRDefault="000621C9" w:rsidP="00334F85">
            <w:pPr>
              <w:rPr>
                <w:sz w:val="28"/>
                <w:szCs w:val="28"/>
                <w:lang w:val="uk-UA"/>
              </w:rPr>
            </w:pPr>
            <w:r w:rsidRPr="00CA6AC2">
              <w:rPr>
                <w:sz w:val="28"/>
                <w:szCs w:val="28"/>
                <w:lang w:val="uk-UA"/>
              </w:rPr>
              <w:t>г) танення льоду, розклад води, замерзання води, кипіння води</w:t>
            </w:r>
          </w:p>
        </w:tc>
        <w:tc>
          <w:tcPr>
            <w:tcW w:w="2657" w:type="dxa"/>
          </w:tcPr>
          <w:p w:rsidR="000621C9" w:rsidRPr="00CA6AC2" w:rsidRDefault="000621C9" w:rsidP="00334F85">
            <w:pPr>
              <w:jc w:val="both"/>
              <w:rPr>
                <w:sz w:val="28"/>
                <w:szCs w:val="28"/>
                <w:lang w:val="uk-UA"/>
              </w:rPr>
            </w:pPr>
            <w:r w:rsidRPr="00CA6AC2">
              <w:rPr>
                <w:sz w:val="28"/>
                <w:szCs w:val="28"/>
                <w:lang w:val="uk-UA"/>
              </w:rPr>
              <w:t>в) замерзання води, танення льоду, кипіння води; розклад води</w:t>
            </w:r>
          </w:p>
        </w:tc>
      </w:tr>
      <w:tr w:rsidR="000621C9" w:rsidRPr="00CA6AC2" w:rsidTr="008B7887">
        <w:tc>
          <w:tcPr>
            <w:tcW w:w="498" w:type="dxa"/>
          </w:tcPr>
          <w:p w:rsidR="000621C9" w:rsidRPr="00CA6AC2" w:rsidRDefault="000621C9" w:rsidP="00334F85">
            <w:pPr>
              <w:jc w:val="both"/>
              <w:rPr>
                <w:b/>
                <w:bCs/>
                <w:i/>
                <w:sz w:val="28"/>
                <w:szCs w:val="28"/>
                <w:lang w:val="uk-UA"/>
              </w:rPr>
            </w:pPr>
            <w:r w:rsidRPr="00CA6AC2">
              <w:rPr>
                <w:b/>
                <w:bCs/>
                <w:i/>
                <w:sz w:val="28"/>
                <w:szCs w:val="28"/>
                <w:lang w:val="uk-UA"/>
              </w:rPr>
              <w:t>3</w:t>
            </w:r>
          </w:p>
        </w:tc>
        <w:tc>
          <w:tcPr>
            <w:tcW w:w="6731" w:type="dxa"/>
          </w:tcPr>
          <w:p w:rsidR="000621C9" w:rsidRPr="00CA6AC2" w:rsidRDefault="000621C9" w:rsidP="00334F85">
            <w:pPr>
              <w:jc w:val="both"/>
              <w:rPr>
                <w:sz w:val="28"/>
                <w:szCs w:val="28"/>
                <w:lang w:val="uk-UA"/>
              </w:rPr>
            </w:pPr>
            <w:r w:rsidRPr="00CA6AC2">
              <w:rPr>
                <w:sz w:val="28"/>
                <w:szCs w:val="28"/>
                <w:lang w:val="uk-UA"/>
              </w:rPr>
              <w:t>Виберіть рядок, у якому формули сполук розташовані у послідовності зростання їхньої стійкості, скориставшись такими довідковими даними:</w:t>
            </w:r>
          </w:p>
          <w:p w:rsidR="000621C9" w:rsidRPr="00CA6AC2" w:rsidRDefault="000621C9" w:rsidP="00334F85">
            <w:pPr>
              <w:jc w:val="both"/>
              <w:rPr>
                <w:sz w:val="28"/>
                <w:szCs w:val="28"/>
                <w:lang w:val="uk-UA"/>
              </w:rPr>
            </w:pPr>
            <w:r w:rsidRPr="00CA6AC2">
              <w:rPr>
                <w:position w:val="-10"/>
                <w:sz w:val="28"/>
                <w:szCs w:val="28"/>
                <w:lang w:val="uk-UA"/>
              </w:rPr>
              <w:object w:dxaOrig="3040" w:dyaOrig="380">
                <v:shape id="_x0000_i1034" type="#_x0000_t75" style="width:152.25pt;height:18.75pt" o:ole="">
                  <v:imagedata r:id="rId31" o:title=""/>
                </v:shape>
                <o:OLEObject Type="Embed" ProgID="Equation.3" ShapeID="_x0000_i1034" DrawAspect="Content" ObjectID="_1482563946" r:id="rId32"/>
              </w:object>
            </w:r>
            <w:r w:rsidRPr="00CA6AC2">
              <w:rPr>
                <w:sz w:val="28"/>
                <w:szCs w:val="28"/>
                <w:lang w:val="uk-UA"/>
              </w:rPr>
              <w:t xml:space="preserve">; </w:t>
            </w:r>
            <w:r w:rsidRPr="00CA6AC2">
              <w:rPr>
                <w:position w:val="-10"/>
                <w:sz w:val="28"/>
                <w:szCs w:val="28"/>
                <w:lang w:val="uk-UA"/>
              </w:rPr>
              <w:object w:dxaOrig="3220" w:dyaOrig="380">
                <v:shape id="_x0000_i1035" type="#_x0000_t75" style="width:161.25pt;height:18.75pt" o:ole="">
                  <v:imagedata r:id="rId33" o:title=""/>
                </v:shape>
                <o:OLEObject Type="Embed" ProgID="Equation.3" ShapeID="_x0000_i1035" DrawAspect="Content" ObjectID="_1482563947" r:id="rId34"/>
              </w:object>
            </w:r>
            <w:r w:rsidRPr="00CA6AC2">
              <w:rPr>
                <w:sz w:val="28"/>
                <w:szCs w:val="28"/>
                <w:lang w:val="uk-UA"/>
              </w:rPr>
              <w:t>;</w:t>
            </w:r>
          </w:p>
          <w:p w:rsidR="000621C9" w:rsidRPr="00CA6AC2" w:rsidRDefault="000621C9" w:rsidP="00334F85">
            <w:pPr>
              <w:jc w:val="both"/>
              <w:rPr>
                <w:sz w:val="28"/>
                <w:szCs w:val="28"/>
                <w:lang w:val="uk-UA"/>
              </w:rPr>
            </w:pPr>
            <w:r w:rsidRPr="00CA6AC2">
              <w:rPr>
                <w:position w:val="-10"/>
                <w:sz w:val="28"/>
                <w:szCs w:val="28"/>
                <w:lang w:val="uk-UA"/>
              </w:rPr>
              <w:object w:dxaOrig="3320" w:dyaOrig="380">
                <v:shape id="_x0000_i1036" type="#_x0000_t75" style="width:162.75pt;height:18.75pt" o:ole="">
                  <v:imagedata r:id="rId35" o:title=""/>
                </v:shape>
                <o:OLEObject Type="Embed" ProgID="Equation.3" ShapeID="_x0000_i1036" DrawAspect="Content" ObjectID="_1482563948" r:id="rId36"/>
              </w:object>
            </w:r>
            <w:r w:rsidRPr="00CA6AC2">
              <w:rPr>
                <w:sz w:val="28"/>
                <w:szCs w:val="28"/>
                <w:lang w:val="uk-UA"/>
              </w:rPr>
              <w:t xml:space="preserve">; </w:t>
            </w:r>
            <w:r w:rsidRPr="00CA6AC2">
              <w:rPr>
                <w:position w:val="-10"/>
                <w:sz w:val="28"/>
                <w:szCs w:val="28"/>
                <w:lang w:val="uk-UA"/>
              </w:rPr>
              <w:object w:dxaOrig="2920" w:dyaOrig="380">
                <v:shape id="_x0000_i1037" type="#_x0000_t75" style="width:146.25pt;height:18.75pt" o:ole="">
                  <v:imagedata r:id="rId37" o:title=""/>
                </v:shape>
                <o:OLEObject Type="Embed" ProgID="Equation.3" ShapeID="_x0000_i1037" DrawAspect="Content" ObjectID="_1482563949" r:id="rId38"/>
              </w:object>
            </w:r>
          </w:p>
          <w:p w:rsidR="000621C9" w:rsidRPr="00CA6AC2" w:rsidRDefault="000621C9" w:rsidP="00334F85">
            <w:pPr>
              <w:jc w:val="both"/>
              <w:rPr>
                <w:sz w:val="28"/>
                <w:szCs w:val="28"/>
                <w:lang w:val="uk-UA"/>
              </w:rPr>
            </w:pPr>
            <w:r w:rsidRPr="00CA6AC2">
              <w:rPr>
                <w:sz w:val="28"/>
                <w:szCs w:val="28"/>
                <w:lang w:val="uk-UA"/>
              </w:rPr>
              <w:t xml:space="preserve">а) </w:t>
            </w:r>
            <w:r w:rsidRPr="00CA6AC2">
              <w:rPr>
                <w:position w:val="-10"/>
                <w:sz w:val="28"/>
                <w:szCs w:val="28"/>
                <w:lang w:val="uk-UA"/>
              </w:rPr>
              <w:object w:dxaOrig="2280" w:dyaOrig="320">
                <v:shape id="_x0000_i1038" type="#_x0000_t75" style="width:114pt;height:15.75pt" o:ole="">
                  <v:imagedata r:id="rId39" o:title=""/>
                </v:shape>
                <o:OLEObject Type="Embed" ProgID="Equation.3" ShapeID="_x0000_i1038" DrawAspect="Content" ObjectID="_1482563950" r:id="rId40"/>
              </w:object>
            </w:r>
            <w:r w:rsidRPr="00CA6AC2">
              <w:rPr>
                <w:sz w:val="28"/>
                <w:szCs w:val="28"/>
                <w:lang w:val="uk-UA"/>
              </w:rPr>
              <w:t xml:space="preserve">;   б) </w:t>
            </w:r>
            <w:r w:rsidRPr="00CA6AC2">
              <w:rPr>
                <w:position w:val="-10"/>
                <w:sz w:val="28"/>
                <w:szCs w:val="28"/>
                <w:lang w:val="uk-UA"/>
              </w:rPr>
              <w:object w:dxaOrig="2280" w:dyaOrig="320">
                <v:shape id="_x0000_i1039" type="#_x0000_t75" style="width:114pt;height:15.75pt" o:ole="">
                  <v:imagedata r:id="rId41" o:title=""/>
                </v:shape>
                <o:OLEObject Type="Embed" ProgID="Equation.3" ShapeID="_x0000_i1039" DrawAspect="Content" ObjectID="_1482563951" r:id="rId42"/>
              </w:object>
            </w:r>
            <w:r w:rsidRPr="00CA6AC2">
              <w:rPr>
                <w:sz w:val="28"/>
                <w:szCs w:val="28"/>
                <w:lang w:val="uk-UA"/>
              </w:rPr>
              <w:t>;</w:t>
            </w:r>
          </w:p>
          <w:p w:rsidR="000621C9" w:rsidRPr="00CA6AC2" w:rsidRDefault="000621C9" w:rsidP="00334F85">
            <w:pPr>
              <w:jc w:val="both"/>
              <w:rPr>
                <w:sz w:val="28"/>
                <w:szCs w:val="28"/>
                <w:lang w:val="uk-UA"/>
              </w:rPr>
            </w:pPr>
            <w:r w:rsidRPr="00CA6AC2">
              <w:rPr>
                <w:sz w:val="28"/>
                <w:szCs w:val="28"/>
                <w:lang w:val="uk-UA"/>
              </w:rPr>
              <w:t xml:space="preserve">в) </w:t>
            </w:r>
            <w:r w:rsidRPr="00CA6AC2">
              <w:rPr>
                <w:position w:val="-10"/>
                <w:sz w:val="28"/>
                <w:szCs w:val="28"/>
                <w:lang w:val="uk-UA"/>
              </w:rPr>
              <w:object w:dxaOrig="2280" w:dyaOrig="320">
                <v:shape id="_x0000_i1040" type="#_x0000_t75" style="width:114pt;height:15.75pt" o:ole="">
                  <v:imagedata r:id="rId43" o:title=""/>
                </v:shape>
                <o:OLEObject Type="Embed" ProgID="Equation.3" ShapeID="_x0000_i1040" DrawAspect="Content" ObjectID="_1482563952" r:id="rId44"/>
              </w:object>
            </w:r>
            <w:r w:rsidRPr="00CA6AC2">
              <w:rPr>
                <w:sz w:val="28"/>
                <w:szCs w:val="28"/>
                <w:lang w:val="uk-UA"/>
              </w:rPr>
              <w:t xml:space="preserve">;     г) </w:t>
            </w:r>
            <w:r w:rsidRPr="00CA6AC2">
              <w:rPr>
                <w:position w:val="-10"/>
                <w:sz w:val="28"/>
                <w:szCs w:val="28"/>
                <w:lang w:val="uk-UA"/>
              </w:rPr>
              <w:object w:dxaOrig="2280" w:dyaOrig="320">
                <v:shape id="_x0000_i1041" type="#_x0000_t75" style="width:114pt;height:15.75pt" o:ole="">
                  <v:imagedata r:id="rId45" o:title=""/>
                </v:shape>
                <o:OLEObject Type="Embed" ProgID="Equation.3" ShapeID="_x0000_i1041" DrawAspect="Content" ObjectID="_1482563953" r:id="rId46"/>
              </w:object>
            </w:r>
          </w:p>
        </w:tc>
        <w:tc>
          <w:tcPr>
            <w:tcW w:w="2657" w:type="dxa"/>
          </w:tcPr>
          <w:p w:rsidR="000621C9" w:rsidRPr="00CA6AC2" w:rsidRDefault="000621C9" w:rsidP="00334F85">
            <w:pPr>
              <w:jc w:val="both"/>
              <w:rPr>
                <w:sz w:val="28"/>
                <w:szCs w:val="28"/>
                <w:lang w:val="uk-UA"/>
              </w:rPr>
            </w:pPr>
            <w:r w:rsidRPr="00CA6AC2">
              <w:rPr>
                <w:sz w:val="28"/>
                <w:szCs w:val="28"/>
                <w:lang w:val="uk-UA"/>
              </w:rPr>
              <w:t xml:space="preserve">а) </w:t>
            </w:r>
            <w:r w:rsidRPr="00CA6AC2">
              <w:rPr>
                <w:position w:val="-10"/>
                <w:sz w:val="28"/>
                <w:szCs w:val="28"/>
                <w:lang w:val="uk-UA"/>
              </w:rPr>
              <w:object w:dxaOrig="1240" w:dyaOrig="320">
                <v:shape id="_x0000_i1042" type="#_x0000_t75" style="width:62.25pt;height:15.75pt" o:ole="">
                  <v:imagedata r:id="rId47" o:title=""/>
                </v:shape>
                <o:OLEObject Type="Embed" ProgID="Equation.3" ShapeID="_x0000_i1042" DrawAspect="Content" ObjectID="_1482563954" r:id="rId48"/>
              </w:object>
            </w:r>
          </w:p>
          <w:p w:rsidR="000621C9" w:rsidRPr="00CA6AC2" w:rsidRDefault="000621C9" w:rsidP="00334F85">
            <w:pPr>
              <w:jc w:val="both"/>
              <w:rPr>
                <w:sz w:val="28"/>
                <w:szCs w:val="28"/>
                <w:lang w:val="uk-UA"/>
              </w:rPr>
            </w:pPr>
            <w:r w:rsidRPr="00CA6AC2">
              <w:rPr>
                <w:position w:val="-10"/>
                <w:sz w:val="28"/>
                <w:szCs w:val="28"/>
                <w:lang w:val="uk-UA"/>
              </w:rPr>
              <w:object w:dxaOrig="1180" w:dyaOrig="320">
                <v:shape id="_x0000_i1043" type="#_x0000_t75" style="width:59.25pt;height:15.75pt" o:ole="">
                  <v:imagedata r:id="rId49" o:title=""/>
                </v:shape>
                <o:OLEObject Type="Embed" ProgID="Equation.3" ShapeID="_x0000_i1043" DrawAspect="Content" ObjectID="_1482563955" r:id="rId50"/>
              </w:object>
            </w:r>
          </w:p>
        </w:tc>
      </w:tr>
    </w:tbl>
    <w:p w:rsidR="000621C9" w:rsidRDefault="000621C9" w:rsidP="00911834">
      <w:pPr>
        <w:spacing w:line="360" w:lineRule="auto"/>
        <w:jc w:val="right"/>
        <w:rPr>
          <w:sz w:val="28"/>
          <w:szCs w:val="28"/>
          <w:lang w:val="uk-UA"/>
        </w:rPr>
      </w:pPr>
    </w:p>
    <w:p w:rsidR="000621C9" w:rsidRPr="007A438D" w:rsidRDefault="000621C9" w:rsidP="00911834">
      <w:pPr>
        <w:spacing w:line="360" w:lineRule="auto"/>
        <w:jc w:val="right"/>
        <w:rPr>
          <w:b/>
          <w:sz w:val="28"/>
          <w:szCs w:val="28"/>
          <w:lang w:val="uk-UA"/>
        </w:rPr>
      </w:pPr>
      <w:r w:rsidRPr="007A438D">
        <w:rPr>
          <w:b/>
          <w:sz w:val="28"/>
          <w:szCs w:val="28"/>
          <w:lang w:val="uk-UA"/>
        </w:rPr>
        <w:t>Додаток Б</w:t>
      </w:r>
    </w:p>
    <w:p w:rsidR="000621C9" w:rsidRPr="00911834" w:rsidRDefault="000621C9" w:rsidP="00911834">
      <w:pPr>
        <w:spacing w:line="360" w:lineRule="auto"/>
        <w:jc w:val="center"/>
        <w:rPr>
          <w:sz w:val="28"/>
          <w:szCs w:val="28"/>
          <w:lang w:val="uk-UA"/>
        </w:rPr>
      </w:pPr>
      <w:r w:rsidRPr="00911834">
        <w:rPr>
          <w:sz w:val="28"/>
          <w:szCs w:val="28"/>
          <w:lang w:val="uk-UA"/>
        </w:rPr>
        <w:t xml:space="preserve">Приклади </w:t>
      </w:r>
      <w:r>
        <w:rPr>
          <w:sz w:val="28"/>
          <w:szCs w:val="28"/>
          <w:lang w:val="uk-UA"/>
        </w:rPr>
        <w:t>термінів та понять з теми «Атомно-молекулярне вчення»</w:t>
      </w:r>
    </w:p>
    <w:p w:rsidR="000621C9" w:rsidRPr="00C71550" w:rsidRDefault="000621C9" w:rsidP="00C71550">
      <w:pPr>
        <w:keepNext/>
        <w:spacing w:line="360" w:lineRule="auto"/>
        <w:ind w:left="426" w:hanging="426"/>
        <w:outlineLvl w:val="1"/>
        <w:rPr>
          <w:b/>
          <w:bCs/>
          <w:i/>
          <w:iCs/>
          <w:sz w:val="28"/>
          <w:szCs w:val="28"/>
        </w:rPr>
      </w:pPr>
      <w:r w:rsidRPr="00C71550">
        <w:rPr>
          <w:b/>
          <w:bCs/>
          <w:i/>
          <w:iCs/>
          <w:sz w:val="28"/>
          <w:szCs w:val="28"/>
        </w:rPr>
        <w:t>Относительная атомная масса</w:t>
      </w:r>
    </w:p>
    <w:p w:rsidR="000621C9" w:rsidRPr="00C71550" w:rsidRDefault="000621C9" w:rsidP="00C71550">
      <w:pPr>
        <w:spacing w:line="360" w:lineRule="auto"/>
        <w:ind w:left="426" w:right="26" w:hanging="426"/>
        <w:contextualSpacing/>
        <w:jc w:val="both"/>
        <w:rPr>
          <w:sz w:val="28"/>
          <w:szCs w:val="28"/>
        </w:rPr>
      </w:pPr>
      <w:r w:rsidRPr="00C71550">
        <w:rPr>
          <w:b/>
          <w:bCs/>
          <w:sz w:val="28"/>
          <w:szCs w:val="28"/>
        </w:rPr>
        <w:t>Абсолютная атомная масса</w:t>
      </w:r>
      <w:r w:rsidRPr="00C71550">
        <w:rPr>
          <w:sz w:val="28"/>
          <w:szCs w:val="28"/>
        </w:rPr>
        <w:t xml:space="preserve"> (</w:t>
      </w:r>
      <w:r w:rsidRPr="00C71550">
        <w:rPr>
          <w:sz w:val="28"/>
          <w:szCs w:val="28"/>
          <w:lang w:val="en-US"/>
        </w:rPr>
        <w:t>absolute</w:t>
      </w:r>
      <w:r w:rsidRPr="00C71550">
        <w:rPr>
          <w:sz w:val="28"/>
          <w:szCs w:val="28"/>
        </w:rPr>
        <w:t xml:space="preserve"> </w:t>
      </w:r>
      <w:r w:rsidRPr="00C71550">
        <w:rPr>
          <w:sz w:val="28"/>
          <w:szCs w:val="28"/>
          <w:lang w:val="en-US"/>
        </w:rPr>
        <w:t>atomic</w:t>
      </w:r>
      <w:r w:rsidRPr="00C71550">
        <w:rPr>
          <w:sz w:val="28"/>
          <w:szCs w:val="28"/>
        </w:rPr>
        <w:t xml:space="preserve"> </w:t>
      </w:r>
      <w:r w:rsidRPr="00C71550">
        <w:rPr>
          <w:sz w:val="28"/>
          <w:szCs w:val="28"/>
          <w:lang w:val="en-US"/>
        </w:rPr>
        <w:t>mass</w:t>
      </w:r>
      <w:r w:rsidRPr="00C71550">
        <w:rPr>
          <w:sz w:val="28"/>
          <w:szCs w:val="28"/>
        </w:rPr>
        <w:t xml:space="preserve">) – истинная масса атома элемента, выраженная в единицах массы: г, кг. </w:t>
      </w:r>
    </w:p>
    <w:p w:rsidR="000621C9" w:rsidRPr="00C71550" w:rsidRDefault="000621C9" w:rsidP="00C71550">
      <w:pPr>
        <w:spacing w:line="360" w:lineRule="auto"/>
        <w:ind w:left="426" w:right="26" w:hanging="426"/>
        <w:contextualSpacing/>
        <w:jc w:val="both"/>
        <w:rPr>
          <w:sz w:val="28"/>
          <w:szCs w:val="28"/>
        </w:rPr>
      </w:pPr>
      <w:r w:rsidRPr="00C71550">
        <w:rPr>
          <w:b/>
          <w:bCs/>
          <w:sz w:val="28"/>
          <w:szCs w:val="28"/>
        </w:rPr>
        <w:t>Атомная единица массы (а.е.м.)</w:t>
      </w:r>
      <w:r w:rsidRPr="00C71550">
        <w:rPr>
          <w:sz w:val="28"/>
          <w:szCs w:val="28"/>
        </w:rPr>
        <w:t xml:space="preserve"> (</w:t>
      </w:r>
      <w:r w:rsidRPr="00C71550">
        <w:rPr>
          <w:sz w:val="28"/>
          <w:szCs w:val="28"/>
          <w:lang w:val="en-US"/>
        </w:rPr>
        <w:t>atomic</w:t>
      </w:r>
      <w:r w:rsidRPr="00C71550">
        <w:rPr>
          <w:sz w:val="28"/>
          <w:szCs w:val="28"/>
        </w:rPr>
        <w:t xml:space="preserve"> </w:t>
      </w:r>
      <w:r w:rsidRPr="00C71550">
        <w:rPr>
          <w:sz w:val="28"/>
          <w:szCs w:val="28"/>
          <w:lang w:val="en-US"/>
        </w:rPr>
        <w:t>mass</w:t>
      </w:r>
      <w:r w:rsidRPr="00C71550">
        <w:rPr>
          <w:sz w:val="28"/>
          <w:szCs w:val="28"/>
        </w:rPr>
        <w:t xml:space="preserve"> </w:t>
      </w:r>
      <w:r w:rsidRPr="00C71550">
        <w:rPr>
          <w:sz w:val="28"/>
          <w:szCs w:val="28"/>
          <w:lang w:val="en-US"/>
        </w:rPr>
        <w:t>unit</w:t>
      </w:r>
      <w:r w:rsidRPr="00C71550">
        <w:rPr>
          <w:sz w:val="28"/>
          <w:szCs w:val="28"/>
        </w:rPr>
        <w:t>) – это единица измерения атомных и молекулярных масс, которая равна 1/12 массы атома изотопа углерода – 12 (</w:t>
      </w:r>
      <w:r w:rsidRPr="00C71550">
        <w:rPr>
          <w:position w:val="-6"/>
          <w:sz w:val="28"/>
          <w:szCs w:val="28"/>
        </w:rPr>
        <w:object w:dxaOrig="420" w:dyaOrig="340">
          <v:shape id="_x0000_i1044" type="#_x0000_t75" style="width:21pt;height:17.25pt" o:ole="">
            <v:imagedata r:id="rId51" o:title=""/>
          </v:shape>
          <o:OLEObject Type="Embed" ProgID="Equation.DSMT4" ShapeID="_x0000_i1044" DrawAspect="Content" ObjectID="_1482563956" r:id="rId52"/>
        </w:object>
      </w:r>
      <w:r w:rsidRPr="00C71550">
        <w:rPr>
          <w:sz w:val="28"/>
          <w:szCs w:val="28"/>
        </w:rPr>
        <w:t>).</w:t>
      </w:r>
    </w:p>
    <w:p w:rsidR="000621C9" w:rsidRPr="00C71550" w:rsidRDefault="000621C9" w:rsidP="00C71550">
      <w:pPr>
        <w:tabs>
          <w:tab w:val="left" w:pos="0"/>
        </w:tabs>
        <w:spacing w:line="360" w:lineRule="auto"/>
        <w:ind w:left="426" w:hanging="426"/>
        <w:contextualSpacing/>
        <w:jc w:val="both"/>
        <w:rPr>
          <w:sz w:val="28"/>
          <w:szCs w:val="28"/>
        </w:rPr>
      </w:pPr>
      <w:r w:rsidRPr="00C71550">
        <w:rPr>
          <w:b/>
          <w:bCs/>
          <w:sz w:val="28"/>
          <w:szCs w:val="28"/>
        </w:rPr>
        <w:t>Относительная атомная масса элемента</w:t>
      </w:r>
      <w:r w:rsidRPr="00C71550">
        <w:rPr>
          <w:sz w:val="28"/>
          <w:szCs w:val="28"/>
        </w:rPr>
        <w:t xml:space="preserve"> (</w:t>
      </w:r>
      <w:r w:rsidRPr="00C71550">
        <w:rPr>
          <w:sz w:val="28"/>
          <w:szCs w:val="28"/>
          <w:lang w:val="en-US"/>
        </w:rPr>
        <w:t>relative</w:t>
      </w:r>
      <w:r w:rsidRPr="00C71550">
        <w:rPr>
          <w:sz w:val="28"/>
          <w:szCs w:val="28"/>
        </w:rPr>
        <w:t xml:space="preserve"> </w:t>
      </w:r>
      <w:r w:rsidRPr="00C71550">
        <w:rPr>
          <w:sz w:val="28"/>
          <w:szCs w:val="28"/>
          <w:lang w:val="en-US"/>
        </w:rPr>
        <w:t>atomic</w:t>
      </w:r>
      <w:r w:rsidRPr="00C71550">
        <w:rPr>
          <w:sz w:val="28"/>
          <w:szCs w:val="28"/>
        </w:rPr>
        <w:t xml:space="preserve"> </w:t>
      </w:r>
      <w:r w:rsidRPr="00C71550">
        <w:rPr>
          <w:sz w:val="28"/>
          <w:szCs w:val="28"/>
          <w:lang w:val="en-US"/>
        </w:rPr>
        <w:t>mass</w:t>
      </w:r>
      <w:r w:rsidRPr="00C71550">
        <w:rPr>
          <w:sz w:val="28"/>
          <w:szCs w:val="28"/>
        </w:rPr>
        <w:t>) – отношение массы атома элемента к 1/12 массы атома углерода – 12 (</w:t>
      </w:r>
      <w:r w:rsidRPr="00C71550">
        <w:rPr>
          <w:position w:val="-12"/>
          <w:sz w:val="28"/>
          <w:szCs w:val="28"/>
        </w:rPr>
        <w:object w:dxaOrig="420" w:dyaOrig="400">
          <v:shape id="_x0000_i1045" type="#_x0000_t75" style="width:21pt;height:21pt" o:ole="">
            <v:imagedata r:id="rId53" o:title=""/>
          </v:shape>
          <o:OLEObject Type="Embed" ProgID="Equation.DSMT4" ShapeID="_x0000_i1045" DrawAspect="Content" ObjectID="_1482563957" r:id="rId54"/>
        </w:object>
      </w:r>
      <w:r w:rsidRPr="00C71550">
        <w:rPr>
          <w:sz w:val="28"/>
          <w:szCs w:val="28"/>
        </w:rPr>
        <w:t xml:space="preserve">). Относительная атомная масса показывает, во сколько раз масса атома больше, чем 1/12 часть массы атома изотопа углерода–12. </w:t>
      </w:r>
    </w:p>
    <w:p w:rsidR="000621C9" w:rsidRPr="00C71550" w:rsidRDefault="000621C9" w:rsidP="00C71550">
      <w:pPr>
        <w:keepNext/>
        <w:spacing w:line="360" w:lineRule="auto"/>
        <w:ind w:left="426" w:hanging="426"/>
        <w:jc w:val="both"/>
        <w:outlineLvl w:val="1"/>
        <w:rPr>
          <w:b/>
          <w:bCs/>
          <w:i/>
          <w:iCs/>
          <w:sz w:val="28"/>
          <w:szCs w:val="28"/>
        </w:rPr>
      </w:pPr>
      <w:bookmarkStart w:id="4" w:name="_Toc303340526"/>
      <w:r w:rsidRPr="00C71550">
        <w:rPr>
          <w:b/>
          <w:bCs/>
          <w:i/>
          <w:iCs/>
          <w:sz w:val="28"/>
          <w:szCs w:val="28"/>
        </w:rPr>
        <w:t>Относительная молекулярная масса</w:t>
      </w:r>
      <w:bookmarkEnd w:id="4"/>
    </w:p>
    <w:p w:rsidR="000621C9" w:rsidRPr="00C71550" w:rsidRDefault="000621C9" w:rsidP="00C71550">
      <w:pPr>
        <w:spacing w:line="360" w:lineRule="auto"/>
        <w:ind w:left="426" w:hanging="426"/>
        <w:contextualSpacing/>
        <w:jc w:val="both"/>
        <w:rPr>
          <w:sz w:val="28"/>
          <w:szCs w:val="28"/>
        </w:rPr>
      </w:pPr>
      <w:r w:rsidRPr="00C71550">
        <w:rPr>
          <w:b/>
          <w:bCs/>
          <w:sz w:val="28"/>
          <w:szCs w:val="28"/>
          <w:lang w:val="uk-UA"/>
        </w:rPr>
        <w:t xml:space="preserve">Абсолютная молекулярная </w:t>
      </w:r>
      <w:r>
        <w:rPr>
          <w:b/>
          <w:bCs/>
          <w:sz w:val="28"/>
          <w:szCs w:val="28"/>
          <w:lang w:val="uk-UA"/>
        </w:rPr>
        <w:t>маса</w:t>
      </w:r>
      <w:r w:rsidRPr="00C71550">
        <w:rPr>
          <w:sz w:val="28"/>
          <w:szCs w:val="28"/>
          <w:lang w:val="uk-UA"/>
        </w:rPr>
        <w:t xml:space="preserve"> </w:t>
      </w:r>
      <w:r w:rsidRPr="00C71550">
        <w:rPr>
          <w:sz w:val="28"/>
          <w:szCs w:val="28"/>
        </w:rPr>
        <w:t>(</w:t>
      </w:r>
      <w:r w:rsidRPr="00C71550">
        <w:rPr>
          <w:sz w:val="28"/>
          <w:szCs w:val="28"/>
          <w:lang w:val="en-US"/>
        </w:rPr>
        <w:t>absolute</w:t>
      </w:r>
      <w:r w:rsidRPr="00C71550">
        <w:rPr>
          <w:sz w:val="28"/>
          <w:szCs w:val="28"/>
        </w:rPr>
        <w:t xml:space="preserve"> </w:t>
      </w:r>
      <w:r w:rsidRPr="00C71550">
        <w:rPr>
          <w:sz w:val="28"/>
          <w:szCs w:val="28"/>
          <w:lang w:val="en-US"/>
        </w:rPr>
        <w:t>molecular</w:t>
      </w:r>
      <w:r w:rsidRPr="00C71550">
        <w:rPr>
          <w:sz w:val="28"/>
          <w:szCs w:val="28"/>
        </w:rPr>
        <w:t xml:space="preserve"> </w:t>
      </w:r>
      <w:r w:rsidRPr="00C71550">
        <w:rPr>
          <w:sz w:val="28"/>
          <w:szCs w:val="28"/>
          <w:lang w:val="en-US"/>
        </w:rPr>
        <w:t>mass</w:t>
      </w:r>
      <w:r w:rsidRPr="00C71550">
        <w:rPr>
          <w:sz w:val="28"/>
          <w:szCs w:val="28"/>
        </w:rPr>
        <w:t xml:space="preserve">) </w:t>
      </w:r>
      <w:r w:rsidRPr="00C71550">
        <w:rPr>
          <w:sz w:val="28"/>
          <w:szCs w:val="28"/>
          <w:lang w:val="uk-UA"/>
        </w:rPr>
        <w:t xml:space="preserve">– </w:t>
      </w:r>
      <w:r>
        <w:rPr>
          <w:sz w:val="28"/>
          <w:szCs w:val="28"/>
          <w:lang w:val="uk-UA"/>
        </w:rPr>
        <w:t>маса</w:t>
      </w:r>
      <w:r w:rsidRPr="00C71550">
        <w:rPr>
          <w:sz w:val="28"/>
          <w:szCs w:val="28"/>
          <w:lang w:val="uk-UA"/>
        </w:rPr>
        <w:t xml:space="preserve"> одной молекулы, выраженная в единицах </w:t>
      </w:r>
      <w:r w:rsidRPr="00C71550">
        <w:rPr>
          <w:sz w:val="28"/>
          <w:szCs w:val="28"/>
        </w:rPr>
        <w:t>массы: г, кг.</w:t>
      </w:r>
    </w:p>
    <w:p w:rsidR="000621C9" w:rsidRPr="00C71550" w:rsidRDefault="000621C9" w:rsidP="00C71550">
      <w:pPr>
        <w:spacing w:line="360" w:lineRule="auto"/>
        <w:ind w:left="426" w:hanging="426"/>
        <w:contextualSpacing/>
        <w:jc w:val="both"/>
        <w:rPr>
          <w:sz w:val="28"/>
          <w:szCs w:val="28"/>
        </w:rPr>
      </w:pPr>
      <w:r w:rsidRPr="00C71550">
        <w:rPr>
          <w:b/>
          <w:bCs/>
          <w:sz w:val="28"/>
          <w:szCs w:val="28"/>
        </w:rPr>
        <w:t>Относительная молекулярная масса</w:t>
      </w:r>
      <w:r w:rsidRPr="00C71550">
        <w:rPr>
          <w:sz w:val="28"/>
          <w:szCs w:val="28"/>
        </w:rPr>
        <w:t xml:space="preserve"> (</w:t>
      </w:r>
      <w:r w:rsidRPr="00C71550">
        <w:rPr>
          <w:sz w:val="28"/>
          <w:szCs w:val="28"/>
          <w:lang w:val="en-US"/>
        </w:rPr>
        <w:t>relative</w:t>
      </w:r>
      <w:r w:rsidRPr="00C71550">
        <w:rPr>
          <w:sz w:val="28"/>
          <w:szCs w:val="28"/>
        </w:rPr>
        <w:t xml:space="preserve"> </w:t>
      </w:r>
      <w:r w:rsidRPr="00C71550">
        <w:rPr>
          <w:sz w:val="28"/>
          <w:szCs w:val="28"/>
          <w:lang w:val="en-US"/>
        </w:rPr>
        <w:t>molecular</w:t>
      </w:r>
      <w:r w:rsidRPr="00C71550">
        <w:rPr>
          <w:sz w:val="28"/>
          <w:szCs w:val="28"/>
        </w:rPr>
        <w:t xml:space="preserve"> </w:t>
      </w:r>
      <w:r w:rsidRPr="00C71550">
        <w:rPr>
          <w:sz w:val="28"/>
          <w:szCs w:val="28"/>
          <w:lang w:val="en-US"/>
        </w:rPr>
        <w:t>mass</w:t>
      </w:r>
      <w:r w:rsidRPr="00C71550">
        <w:rPr>
          <w:sz w:val="28"/>
          <w:szCs w:val="28"/>
        </w:rPr>
        <w:t>) – отношение массы молекулы вещества к 1/12 массы атома изотопа углерода–12(</w:t>
      </w:r>
      <w:r w:rsidRPr="00C71550">
        <w:rPr>
          <w:position w:val="-12"/>
          <w:sz w:val="28"/>
          <w:szCs w:val="28"/>
        </w:rPr>
        <w:object w:dxaOrig="380" w:dyaOrig="380">
          <v:shape id="_x0000_i1046" type="#_x0000_t75" style="width:19.5pt;height:19.5pt" o:ole="">
            <v:imagedata r:id="rId55" o:title=""/>
          </v:shape>
          <o:OLEObject Type="Embed" ProgID="Equation.DSMT4" ShapeID="_x0000_i1046" DrawAspect="Content" ObjectID="_1482563958" r:id="rId56"/>
        </w:object>
      </w:r>
      <w:r w:rsidRPr="00C71550">
        <w:rPr>
          <w:sz w:val="28"/>
          <w:szCs w:val="28"/>
        </w:rPr>
        <w:t>).</w:t>
      </w:r>
    </w:p>
    <w:p w:rsidR="000621C9" w:rsidRPr="00C71550" w:rsidRDefault="000621C9" w:rsidP="00C71550">
      <w:pPr>
        <w:spacing w:line="360" w:lineRule="auto"/>
        <w:ind w:left="426"/>
        <w:contextualSpacing/>
        <w:jc w:val="both"/>
        <w:rPr>
          <w:sz w:val="28"/>
          <w:szCs w:val="28"/>
        </w:rPr>
      </w:pPr>
      <w:r w:rsidRPr="00C71550">
        <w:rPr>
          <w:sz w:val="28"/>
          <w:szCs w:val="28"/>
          <w:lang w:val="uk-UA"/>
        </w:rPr>
        <w:t>Относительная молекуля</w:t>
      </w:r>
      <w:r w:rsidRPr="00C71550">
        <w:rPr>
          <w:sz w:val="28"/>
          <w:szCs w:val="28"/>
        </w:rPr>
        <w:t>рная масса показывает, во сколько раз масса молекулы вещества больше 1/12 массы атома изотопа углерода–12(</w:t>
      </w:r>
      <w:r w:rsidRPr="00C71550">
        <w:rPr>
          <w:position w:val="-12"/>
          <w:sz w:val="28"/>
          <w:szCs w:val="28"/>
        </w:rPr>
        <w:object w:dxaOrig="380" w:dyaOrig="380">
          <v:shape id="_x0000_i1047" type="#_x0000_t75" style="width:19.5pt;height:19.5pt" o:ole="">
            <v:imagedata r:id="rId55" o:title=""/>
          </v:shape>
          <o:OLEObject Type="Embed" ProgID="Equation.DSMT4" ShapeID="_x0000_i1047" DrawAspect="Content" ObjectID="_1482563959" r:id="rId57"/>
        </w:object>
      </w:r>
      <w:r w:rsidRPr="00C71550">
        <w:rPr>
          <w:sz w:val="28"/>
          <w:szCs w:val="28"/>
        </w:rPr>
        <w:t>). Относительная молекулярная масса равна сумме относительных атомных масс элементов, входящих в состав молекулы:</w:t>
      </w:r>
    </w:p>
    <w:p w:rsidR="000621C9" w:rsidRPr="00C71550" w:rsidRDefault="000621C9" w:rsidP="00C71550">
      <w:pPr>
        <w:spacing w:line="360" w:lineRule="auto"/>
        <w:ind w:left="426"/>
        <w:contextualSpacing/>
        <w:jc w:val="center"/>
        <w:rPr>
          <w:sz w:val="28"/>
          <w:szCs w:val="28"/>
          <w:lang w:val="en-US"/>
        </w:rPr>
      </w:pPr>
      <w:r w:rsidRPr="00C71550">
        <w:rPr>
          <w:sz w:val="28"/>
          <w:szCs w:val="28"/>
          <w:lang w:val="en-US"/>
        </w:rPr>
        <w:t>M</w:t>
      </w:r>
      <w:r w:rsidRPr="00C71550">
        <w:rPr>
          <w:sz w:val="28"/>
          <w:szCs w:val="28"/>
          <w:vertAlign w:val="subscript"/>
          <w:lang w:val="en-US"/>
        </w:rPr>
        <w:t>r</w:t>
      </w:r>
      <w:r w:rsidRPr="00C71550">
        <w:rPr>
          <w:sz w:val="28"/>
          <w:szCs w:val="28"/>
          <w:lang w:val="en-US"/>
        </w:rPr>
        <w:t>(B</w:t>
      </w:r>
      <w:r w:rsidRPr="00C71550">
        <w:rPr>
          <w:sz w:val="28"/>
          <w:szCs w:val="28"/>
          <w:vertAlign w:val="subscript"/>
          <w:lang w:val="en-US"/>
        </w:rPr>
        <w:t>x</w:t>
      </w:r>
      <w:r w:rsidRPr="00C71550">
        <w:rPr>
          <w:sz w:val="28"/>
          <w:szCs w:val="28"/>
          <w:lang w:val="en-US"/>
        </w:rPr>
        <w:t>D</w:t>
      </w:r>
      <w:r w:rsidRPr="00C71550">
        <w:rPr>
          <w:sz w:val="28"/>
          <w:szCs w:val="28"/>
          <w:vertAlign w:val="subscript"/>
          <w:lang w:val="en-US"/>
        </w:rPr>
        <w:t>y</w:t>
      </w:r>
      <w:r w:rsidRPr="00C71550">
        <w:rPr>
          <w:sz w:val="28"/>
          <w:szCs w:val="28"/>
          <w:lang w:val="en-US"/>
        </w:rPr>
        <w:t>) = xA</w:t>
      </w:r>
      <w:r w:rsidRPr="00C71550">
        <w:rPr>
          <w:sz w:val="28"/>
          <w:szCs w:val="28"/>
          <w:vertAlign w:val="subscript"/>
          <w:lang w:val="en-US"/>
        </w:rPr>
        <w:t>r</w:t>
      </w:r>
      <w:r w:rsidRPr="00C71550">
        <w:rPr>
          <w:sz w:val="28"/>
          <w:szCs w:val="28"/>
          <w:lang w:val="en-US"/>
        </w:rPr>
        <w:t>(B) + yA</w:t>
      </w:r>
      <w:r w:rsidRPr="00C71550">
        <w:rPr>
          <w:sz w:val="28"/>
          <w:szCs w:val="28"/>
          <w:vertAlign w:val="subscript"/>
          <w:lang w:val="en-US"/>
        </w:rPr>
        <w:t>r</w:t>
      </w:r>
      <w:r w:rsidRPr="00C71550">
        <w:rPr>
          <w:sz w:val="28"/>
          <w:szCs w:val="28"/>
          <w:lang w:val="en-US"/>
        </w:rPr>
        <w:t>(D).</w:t>
      </w:r>
    </w:p>
    <w:p w:rsidR="000621C9" w:rsidRPr="00C71550" w:rsidRDefault="000621C9" w:rsidP="00C71550">
      <w:pPr>
        <w:keepNext/>
        <w:spacing w:line="360" w:lineRule="auto"/>
        <w:ind w:left="426" w:hanging="426"/>
        <w:jc w:val="both"/>
        <w:outlineLvl w:val="1"/>
        <w:rPr>
          <w:b/>
          <w:bCs/>
          <w:i/>
          <w:iCs/>
          <w:sz w:val="28"/>
          <w:szCs w:val="28"/>
        </w:rPr>
      </w:pPr>
      <w:bookmarkStart w:id="5" w:name="_Toc303340527"/>
      <w:r w:rsidRPr="00C71550">
        <w:rPr>
          <w:b/>
          <w:bCs/>
          <w:i/>
          <w:iCs/>
          <w:sz w:val="28"/>
          <w:szCs w:val="28"/>
        </w:rPr>
        <w:t>Моль. Молярная масса</w:t>
      </w:r>
      <w:bookmarkEnd w:id="5"/>
    </w:p>
    <w:p w:rsidR="000621C9" w:rsidRPr="00C71550" w:rsidRDefault="000621C9" w:rsidP="00C71550">
      <w:pPr>
        <w:spacing w:line="360" w:lineRule="auto"/>
        <w:ind w:left="426" w:hanging="426"/>
        <w:contextualSpacing/>
        <w:jc w:val="both"/>
        <w:rPr>
          <w:sz w:val="28"/>
          <w:szCs w:val="28"/>
        </w:rPr>
      </w:pPr>
      <w:r w:rsidRPr="00C71550">
        <w:rPr>
          <w:b/>
          <w:bCs/>
          <w:sz w:val="28"/>
          <w:szCs w:val="28"/>
        </w:rPr>
        <w:t>Количество вещества</w:t>
      </w:r>
      <w:r w:rsidRPr="00C71550">
        <w:rPr>
          <w:sz w:val="28"/>
          <w:szCs w:val="28"/>
        </w:rPr>
        <w:t xml:space="preserve"> (</w:t>
      </w:r>
      <w:r w:rsidRPr="00C71550">
        <w:rPr>
          <w:sz w:val="28"/>
          <w:szCs w:val="28"/>
          <w:lang w:val="en-US"/>
        </w:rPr>
        <w:t>amount</w:t>
      </w:r>
      <w:r w:rsidRPr="00C71550">
        <w:rPr>
          <w:sz w:val="28"/>
          <w:szCs w:val="28"/>
        </w:rPr>
        <w:t xml:space="preserve"> </w:t>
      </w:r>
      <w:r w:rsidRPr="00C71550">
        <w:rPr>
          <w:sz w:val="28"/>
          <w:szCs w:val="28"/>
          <w:lang w:val="en-US"/>
        </w:rPr>
        <w:t>of</w:t>
      </w:r>
      <w:r w:rsidRPr="00C71550">
        <w:rPr>
          <w:sz w:val="28"/>
          <w:szCs w:val="28"/>
        </w:rPr>
        <w:t xml:space="preserve"> </w:t>
      </w:r>
      <w:r w:rsidRPr="00C71550">
        <w:rPr>
          <w:sz w:val="28"/>
          <w:szCs w:val="28"/>
          <w:lang w:val="en-US"/>
        </w:rPr>
        <w:t>substance</w:t>
      </w:r>
      <w:r w:rsidRPr="00C71550">
        <w:rPr>
          <w:sz w:val="28"/>
          <w:szCs w:val="28"/>
        </w:rPr>
        <w:t xml:space="preserve">) – число структурных частиц данного вещества. Структурные частицы – это молекулы, атомы, ионы, электроны и др. Количество вещества ν(Х) (или </w:t>
      </w:r>
      <w:r w:rsidRPr="00C71550">
        <w:rPr>
          <w:sz w:val="28"/>
          <w:szCs w:val="28"/>
          <w:lang w:val="en-US"/>
        </w:rPr>
        <w:t>n</w:t>
      </w:r>
      <w:r w:rsidRPr="00C71550">
        <w:rPr>
          <w:sz w:val="28"/>
          <w:szCs w:val="28"/>
        </w:rPr>
        <w:t xml:space="preserve">(Х)) можно рассчитать, если известны масса </w:t>
      </w:r>
      <w:r w:rsidRPr="00C71550">
        <w:rPr>
          <w:sz w:val="28"/>
          <w:szCs w:val="28"/>
          <w:lang w:val="en-US"/>
        </w:rPr>
        <w:t>m</w:t>
      </w:r>
      <w:r w:rsidRPr="00C71550">
        <w:rPr>
          <w:sz w:val="28"/>
          <w:szCs w:val="28"/>
        </w:rPr>
        <w:t xml:space="preserve"> вещества и его молярная масса </w:t>
      </w:r>
      <w:r w:rsidRPr="00C71550">
        <w:rPr>
          <w:sz w:val="28"/>
          <w:szCs w:val="28"/>
          <w:lang w:val="en-US"/>
        </w:rPr>
        <w:t>M</w:t>
      </w:r>
      <w:r w:rsidRPr="00C71550">
        <w:rPr>
          <w:sz w:val="28"/>
          <w:szCs w:val="28"/>
        </w:rPr>
        <w:t>:</w:t>
      </w:r>
    </w:p>
    <w:p w:rsidR="000621C9" w:rsidRPr="00C71550" w:rsidRDefault="000621C9" w:rsidP="00C71550">
      <w:pPr>
        <w:spacing w:line="360" w:lineRule="auto"/>
        <w:ind w:left="426"/>
        <w:contextualSpacing/>
        <w:jc w:val="both"/>
        <w:rPr>
          <w:sz w:val="28"/>
          <w:szCs w:val="28"/>
        </w:rPr>
      </w:pPr>
      <w:r w:rsidRPr="00C71550">
        <w:rPr>
          <w:position w:val="-14"/>
          <w:sz w:val="28"/>
          <w:szCs w:val="28"/>
        </w:rPr>
        <w:object w:dxaOrig="2320" w:dyaOrig="400">
          <v:shape id="_x0000_i1048" type="#_x0000_t75" style="width:114pt;height:19.5pt" o:ole="">
            <v:imagedata r:id="rId58" o:title=""/>
          </v:shape>
          <o:OLEObject Type="Embed" ProgID="Equation.DSMT4" ShapeID="_x0000_i1048" DrawAspect="Content" ObjectID="_1482563960" r:id="rId59"/>
        </w:object>
      </w:r>
    </w:p>
    <w:p w:rsidR="000621C9" w:rsidRDefault="000621C9" w:rsidP="00E02022">
      <w:pPr>
        <w:pStyle w:val="BodyText2"/>
        <w:ind w:left="1080" w:firstLine="360"/>
        <w:jc w:val="right"/>
        <w:rPr>
          <w:szCs w:val="28"/>
        </w:rPr>
      </w:pPr>
    </w:p>
    <w:p w:rsidR="000621C9" w:rsidRDefault="000621C9" w:rsidP="00E02022">
      <w:pPr>
        <w:pStyle w:val="BodyText2"/>
        <w:ind w:left="1080" w:firstLine="360"/>
        <w:jc w:val="right"/>
        <w:rPr>
          <w:szCs w:val="28"/>
        </w:rPr>
      </w:pPr>
    </w:p>
    <w:p w:rsidR="000621C9" w:rsidRPr="00567FCE" w:rsidRDefault="000621C9" w:rsidP="00E02022">
      <w:pPr>
        <w:pStyle w:val="BodyText2"/>
        <w:ind w:left="1080" w:firstLine="360"/>
        <w:jc w:val="right"/>
        <w:rPr>
          <w:b/>
          <w:i/>
        </w:rPr>
      </w:pPr>
      <w:r w:rsidRPr="007A438D">
        <w:rPr>
          <w:b/>
          <w:szCs w:val="28"/>
        </w:rPr>
        <w:t>Додаток В</w:t>
      </w:r>
    </w:p>
    <w:p w:rsidR="000621C9" w:rsidRPr="004261E2" w:rsidRDefault="000621C9" w:rsidP="004261E2">
      <w:pPr>
        <w:spacing w:line="360" w:lineRule="auto"/>
        <w:jc w:val="center"/>
        <w:rPr>
          <w:sz w:val="28"/>
          <w:szCs w:val="28"/>
          <w:lang w:val="uk-UA"/>
        </w:rPr>
      </w:pPr>
      <w:r>
        <w:rPr>
          <w:sz w:val="28"/>
          <w:szCs w:val="28"/>
          <w:lang w:val="uk-UA"/>
        </w:rPr>
        <w:t xml:space="preserve">Зразки </w:t>
      </w:r>
      <w:r w:rsidRPr="004261E2">
        <w:rPr>
          <w:bCs/>
          <w:sz w:val="28"/>
          <w:szCs w:val="28"/>
          <w:lang w:val="uk-UA"/>
        </w:rPr>
        <w:t xml:space="preserve">слайдів </w:t>
      </w:r>
      <w:r>
        <w:rPr>
          <w:bCs/>
          <w:sz w:val="28"/>
          <w:szCs w:val="28"/>
          <w:lang w:val="uk-UA"/>
        </w:rPr>
        <w:t>мультимедійної презентації лекції з теми: «Енергетика хімічних процесів» (розробник Ю.В. Ліцман)</w:t>
      </w:r>
    </w:p>
    <w:p w:rsidR="000621C9" w:rsidRDefault="000621C9" w:rsidP="00360EFF">
      <w:pPr>
        <w:spacing w:line="360" w:lineRule="auto"/>
        <w:jc w:val="center"/>
        <w:rPr>
          <w:sz w:val="28"/>
          <w:szCs w:val="28"/>
          <w:lang w:val="uk-UA"/>
        </w:rPr>
      </w:pPr>
      <w:r w:rsidRPr="007641BB">
        <w:rPr>
          <w:noProof/>
          <w:sz w:val="28"/>
          <w:szCs w:val="28"/>
          <w:lang w:val="en-US" w:eastAsia="en-US"/>
        </w:rPr>
        <w:pict>
          <v:shape id="Рисунок 7" o:spid="_x0000_i1049" type="#_x0000_t75" style="width:277.5pt;height:210.75pt;visibility:visible">
            <v:imagedata r:id="rId60" o:title=""/>
          </v:shape>
        </w:pict>
      </w:r>
    </w:p>
    <w:p w:rsidR="000621C9" w:rsidRDefault="000621C9" w:rsidP="00360EFF">
      <w:pPr>
        <w:spacing w:line="360" w:lineRule="auto"/>
        <w:jc w:val="center"/>
        <w:rPr>
          <w:sz w:val="28"/>
          <w:szCs w:val="28"/>
          <w:lang w:val="uk-UA"/>
        </w:rPr>
      </w:pPr>
      <w:r w:rsidRPr="007641BB">
        <w:rPr>
          <w:noProof/>
          <w:sz w:val="28"/>
          <w:szCs w:val="28"/>
          <w:lang w:val="en-US" w:eastAsia="en-US"/>
        </w:rPr>
        <w:pict>
          <v:shape id="Рисунок 1" o:spid="_x0000_i1050" type="#_x0000_t75" style="width:4in;height:3in;visibility:visible">
            <v:imagedata r:id="rId61" o:title=""/>
          </v:shape>
        </w:pict>
      </w:r>
    </w:p>
    <w:p w:rsidR="000621C9" w:rsidRDefault="000621C9" w:rsidP="00360EFF">
      <w:pPr>
        <w:spacing w:line="360" w:lineRule="auto"/>
        <w:jc w:val="center"/>
        <w:rPr>
          <w:sz w:val="28"/>
          <w:szCs w:val="28"/>
          <w:lang w:val="uk-UA"/>
        </w:rPr>
      </w:pPr>
      <w:r w:rsidRPr="007641BB">
        <w:rPr>
          <w:noProof/>
          <w:sz w:val="28"/>
          <w:szCs w:val="28"/>
          <w:lang w:val="en-US" w:eastAsia="en-US"/>
        </w:rPr>
        <w:pict>
          <v:shape id="Рисунок 8" o:spid="_x0000_i1051" type="#_x0000_t75" style="width:4in;height:3in;visibility:visible">
            <v:imagedata r:id="rId62" o:title=""/>
          </v:shape>
        </w:pict>
      </w:r>
    </w:p>
    <w:p w:rsidR="000621C9" w:rsidRPr="00567FCE" w:rsidRDefault="000621C9" w:rsidP="00403777">
      <w:pPr>
        <w:pStyle w:val="BodyText2"/>
        <w:ind w:left="1080" w:firstLine="360"/>
        <w:jc w:val="right"/>
        <w:rPr>
          <w:b/>
          <w:i/>
        </w:rPr>
      </w:pPr>
      <w:r w:rsidRPr="007A438D">
        <w:rPr>
          <w:b/>
          <w:szCs w:val="28"/>
        </w:rPr>
        <w:t>Додаток Г</w:t>
      </w:r>
    </w:p>
    <w:p w:rsidR="000621C9" w:rsidRPr="004261E2" w:rsidRDefault="000621C9" w:rsidP="00403777">
      <w:pPr>
        <w:spacing w:line="360" w:lineRule="auto"/>
        <w:jc w:val="center"/>
        <w:rPr>
          <w:sz w:val="28"/>
          <w:szCs w:val="28"/>
          <w:lang w:val="uk-UA"/>
        </w:rPr>
      </w:pPr>
      <w:r>
        <w:rPr>
          <w:sz w:val="28"/>
          <w:szCs w:val="28"/>
          <w:lang w:val="uk-UA"/>
        </w:rPr>
        <w:t xml:space="preserve">Зразки </w:t>
      </w:r>
      <w:r w:rsidRPr="004261E2">
        <w:rPr>
          <w:bCs/>
          <w:sz w:val="28"/>
          <w:szCs w:val="28"/>
          <w:lang w:val="uk-UA"/>
        </w:rPr>
        <w:t xml:space="preserve">слайдів </w:t>
      </w:r>
      <w:r>
        <w:rPr>
          <w:bCs/>
          <w:sz w:val="28"/>
          <w:szCs w:val="28"/>
          <w:lang w:val="uk-UA"/>
        </w:rPr>
        <w:t>мультимедійної презентації лекції з теми Полі- і гетеро функціональні сполуки (розробник Т.В. Диченко)</w:t>
      </w:r>
    </w:p>
    <w:p w:rsidR="000621C9" w:rsidRDefault="000621C9" w:rsidP="007D392A">
      <w:pPr>
        <w:spacing w:line="360" w:lineRule="auto"/>
        <w:jc w:val="center"/>
        <w:rPr>
          <w:sz w:val="28"/>
          <w:szCs w:val="28"/>
          <w:lang w:val="uk-UA"/>
        </w:rPr>
      </w:pPr>
      <w:r w:rsidRPr="007641BB">
        <w:rPr>
          <w:noProof/>
          <w:sz w:val="28"/>
          <w:szCs w:val="28"/>
          <w:lang w:val="en-US" w:eastAsia="en-US"/>
        </w:rPr>
        <w:pict>
          <v:shape id="Рисунок 9" o:spid="_x0000_i1052" type="#_x0000_t75" style="width:280.5pt;height:210.75pt;visibility:visible">
            <v:imagedata r:id="rId63" o:title=""/>
          </v:shape>
        </w:pict>
      </w:r>
    </w:p>
    <w:p w:rsidR="000621C9" w:rsidRDefault="000621C9" w:rsidP="007D392A">
      <w:pPr>
        <w:spacing w:line="360" w:lineRule="auto"/>
        <w:jc w:val="center"/>
        <w:rPr>
          <w:sz w:val="28"/>
          <w:szCs w:val="28"/>
          <w:lang w:val="uk-UA"/>
        </w:rPr>
      </w:pPr>
      <w:r w:rsidRPr="007641BB">
        <w:rPr>
          <w:noProof/>
          <w:sz w:val="28"/>
          <w:szCs w:val="28"/>
          <w:lang w:val="en-US" w:eastAsia="en-US"/>
        </w:rPr>
        <w:pict>
          <v:shape id="Рисунок 10" o:spid="_x0000_i1053" type="#_x0000_t75" style="width:277.5pt;height:210.75pt;visibility:visible">
            <v:imagedata r:id="rId64" o:title=""/>
          </v:shape>
        </w:pict>
      </w:r>
    </w:p>
    <w:p w:rsidR="000621C9" w:rsidRDefault="000621C9" w:rsidP="00867408">
      <w:pPr>
        <w:spacing w:line="360" w:lineRule="auto"/>
        <w:jc w:val="center"/>
        <w:rPr>
          <w:sz w:val="28"/>
          <w:szCs w:val="28"/>
          <w:lang w:val="uk-UA"/>
        </w:rPr>
      </w:pPr>
      <w:r w:rsidRPr="007641BB">
        <w:rPr>
          <w:noProof/>
          <w:sz w:val="28"/>
          <w:szCs w:val="28"/>
          <w:lang w:val="en-US" w:eastAsia="en-US"/>
        </w:rPr>
        <w:pict>
          <v:shape id="Рисунок 11" o:spid="_x0000_i1054" type="#_x0000_t75" style="width:4in;height:3in;visibility:visible">
            <v:imagedata r:id="rId65" o:title=""/>
          </v:shape>
        </w:pict>
      </w:r>
    </w:p>
    <w:p w:rsidR="000621C9" w:rsidRPr="007A438D" w:rsidRDefault="000621C9" w:rsidP="00B756BE">
      <w:pPr>
        <w:spacing w:line="360" w:lineRule="auto"/>
        <w:jc w:val="right"/>
        <w:rPr>
          <w:b/>
          <w:sz w:val="28"/>
          <w:szCs w:val="28"/>
          <w:lang w:val="uk-UA"/>
        </w:rPr>
      </w:pPr>
      <w:r w:rsidRPr="007A438D">
        <w:rPr>
          <w:b/>
          <w:sz w:val="28"/>
          <w:szCs w:val="28"/>
          <w:lang w:val="uk-UA"/>
        </w:rPr>
        <w:t>Додаток Д</w:t>
      </w:r>
    </w:p>
    <w:p w:rsidR="000621C9" w:rsidRPr="00911834" w:rsidRDefault="000621C9" w:rsidP="00A26364">
      <w:pPr>
        <w:spacing w:line="360" w:lineRule="auto"/>
        <w:jc w:val="center"/>
        <w:rPr>
          <w:sz w:val="28"/>
          <w:szCs w:val="28"/>
          <w:lang w:val="uk-UA"/>
        </w:rPr>
      </w:pPr>
      <w:r>
        <w:rPr>
          <w:sz w:val="28"/>
          <w:szCs w:val="28"/>
          <w:lang w:val="uk-UA"/>
        </w:rPr>
        <w:t>Приклади слайдів до віртуальних лабораторних робіт</w:t>
      </w:r>
    </w:p>
    <w:p w:rsidR="000621C9" w:rsidRPr="00B038B5" w:rsidRDefault="000621C9" w:rsidP="00237A63">
      <w:pPr>
        <w:pStyle w:val="BodyText2"/>
        <w:ind w:left="1440" w:hanging="1440"/>
        <w:jc w:val="center"/>
        <w:rPr>
          <w:sz w:val="24"/>
          <w:szCs w:val="24"/>
          <w:lang w:val="ru-RU"/>
        </w:rPr>
      </w:pPr>
      <w:r w:rsidRPr="007641BB">
        <w:rPr>
          <w:noProof/>
          <w:sz w:val="24"/>
          <w:szCs w:val="24"/>
          <w:lang w:val="en-US" w:eastAsia="en-US"/>
        </w:rPr>
        <w:pict>
          <v:shape id="Рисунок 3" o:spid="_x0000_i1055" type="#_x0000_t75" style="width:421.5pt;height:303.75pt;visibility:visible">
            <v:imagedata r:id="rId66" o:title=""/>
          </v:shape>
        </w:pict>
      </w:r>
    </w:p>
    <w:p w:rsidR="000621C9" w:rsidRPr="007C253D" w:rsidRDefault="000621C9" w:rsidP="00237A63">
      <w:pPr>
        <w:pStyle w:val="BodyText2"/>
        <w:spacing w:line="360" w:lineRule="auto"/>
        <w:ind w:firstLine="708"/>
      </w:pPr>
      <w:r w:rsidRPr="007C253D">
        <w:t>Вигляд слайду, що залучається викладачем для реалізації такого завдання: «Налийте 1-2 мл розчину купрум (II) сульфату CuSO</w:t>
      </w:r>
      <w:r w:rsidRPr="007C253D">
        <w:rPr>
          <w:vertAlign w:val="subscript"/>
        </w:rPr>
        <w:t>4</w:t>
      </w:r>
      <w:r w:rsidRPr="007C253D">
        <w:t xml:space="preserve"> у пробірку»</w:t>
      </w:r>
    </w:p>
    <w:p w:rsidR="000621C9" w:rsidRPr="007C253D" w:rsidRDefault="000621C9" w:rsidP="00581564">
      <w:pPr>
        <w:pStyle w:val="BodyText2"/>
        <w:ind w:left="1440"/>
        <w:rPr>
          <w:sz w:val="24"/>
          <w:szCs w:val="24"/>
        </w:rPr>
      </w:pPr>
      <w:r w:rsidRPr="007641BB">
        <w:rPr>
          <w:noProof/>
          <w:sz w:val="24"/>
          <w:szCs w:val="24"/>
          <w:lang w:val="en-US" w:eastAsia="en-US"/>
        </w:rPr>
        <w:pict>
          <v:shape id="Рисунок 2" o:spid="_x0000_i1056" type="#_x0000_t75" style="width:382.5pt;height:281.25pt;visibility:visible">
            <v:imagedata r:id="rId67" o:title=""/>
          </v:shape>
        </w:pict>
      </w:r>
    </w:p>
    <w:p w:rsidR="000621C9" w:rsidRPr="007C253D" w:rsidRDefault="000621C9" w:rsidP="007C253D">
      <w:pPr>
        <w:pStyle w:val="BodyText2"/>
        <w:spacing w:line="360" w:lineRule="auto"/>
        <w:ind w:firstLine="709"/>
      </w:pPr>
      <w:r w:rsidRPr="007C253D">
        <w:t xml:space="preserve"> Вигляд слайду</w:t>
      </w:r>
      <w:r w:rsidRPr="007C253D">
        <w:rPr>
          <w:u w:val="single"/>
        </w:rPr>
        <w:t>,</w:t>
      </w:r>
      <w:r w:rsidRPr="007C253D">
        <w:t xml:space="preserve"> що відповідає завданню: «Додайте до вмісту пробірки 1-2 мл розчину барій хлориду BaCl</w:t>
      </w:r>
      <w:r w:rsidRPr="007C253D">
        <w:rPr>
          <w:vertAlign w:val="subscript"/>
        </w:rPr>
        <w:t>2</w:t>
      </w:r>
      <w:r w:rsidRPr="007C253D">
        <w:t>»</w:t>
      </w:r>
    </w:p>
    <w:p w:rsidR="000621C9" w:rsidRPr="007A438D" w:rsidRDefault="000621C9" w:rsidP="007C253D">
      <w:pPr>
        <w:pStyle w:val="BodyText2"/>
        <w:ind w:left="1080" w:firstLine="360"/>
        <w:jc w:val="right"/>
        <w:rPr>
          <w:b/>
          <w:i/>
          <w:lang w:val="ru-RU"/>
        </w:rPr>
      </w:pPr>
      <w:r w:rsidRPr="007A438D">
        <w:rPr>
          <w:b/>
          <w:szCs w:val="28"/>
        </w:rPr>
        <w:t>Додаток Е</w:t>
      </w:r>
    </w:p>
    <w:p w:rsidR="000621C9" w:rsidRPr="00911834" w:rsidRDefault="000621C9" w:rsidP="009B07E4">
      <w:pPr>
        <w:spacing w:line="360" w:lineRule="auto"/>
        <w:jc w:val="center"/>
        <w:rPr>
          <w:sz w:val="28"/>
          <w:szCs w:val="28"/>
          <w:lang w:val="uk-UA"/>
        </w:rPr>
      </w:pPr>
      <w:r>
        <w:rPr>
          <w:sz w:val="28"/>
          <w:szCs w:val="28"/>
          <w:lang w:val="uk-UA"/>
        </w:rPr>
        <w:t>Зразок (частина розділу) повного конспекту з теми: «Основні поняття та закони хімії</w:t>
      </w:r>
    </w:p>
    <w:p w:rsidR="000621C9" w:rsidRPr="009B07E4" w:rsidRDefault="000621C9" w:rsidP="00763E4C">
      <w:pPr>
        <w:jc w:val="both"/>
        <w:outlineLvl w:val="1"/>
        <w:rPr>
          <w:b/>
          <w:bCs/>
          <w:sz w:val="36"/>
          <w:szCs w:val="36"/>
          <w:lang w:val="uk-UA"/>
        </w:rPr>
      </w:pPr>
      <w:r w:rsidRPr="009B07E4">
        <w:rPr>
          <w:b/>
          <w:bCs/>
          <w:sz w:val="36"/>
          <w:szCs w:val="36"/>
          <w:lang w:val="uk-UA"/>
        </w:rPr>
        <w:t>1.3. Основні закони хімії</w:t>
      </w:r>
    </w:p>
    <w:p w:rsidR="000621C9" w:rsidRPr="009B07E4" w:rsidRDefault="000621C9" w:rsidP="00763E4C">
      <w:pPr>
        <w:jc w:val="both"/>
        <w:outlineLvl w:val="2"/>
        <w:rPr>
          <w:b/>
          <w:bCs/>
          <w:sz w:val="27"/>
          <w:szCs w:val="27"/>
          <w:lang w:val="uk-UA"/>
        </w:rPr>
      </w:pPr>
      <w:bookmarkStart w:id="6" w:name="p9"/>
      <w:bookmarkStart w:id="7" w:name="p12"/>
      <w:bookmarkEnd w:id="6"/>
      <w:bookmarkEnd w:id="7"/>
      <w:r w:rsidRPr="009B07E4">
        <w:rPr>
          <w:b/>
          <w:bCs/>
          <w:sz w:val="27"/>
          <w:szCs w:val="27"/>
          <w:lang w:val="uk-UA"/>
        </w:rPr>
        <w:t>1.3.4. Закон Авогадро</w:t>
      </w:r>
    </w:p>
    <w:p w:rsidR="000621C9" w:rsidRPr="009B07E4" w:rsidRDefault="000621C9" w:rsidP="00FF6A6E">
      <w:pPr>
        <w:ind w:firstLine="708"/>
        <w:jc w:val="both"/>
        <w:rPr>
          <w:lang w:val="uk-UA"/>
        </w:rPr>
      </w:pPr>
      <w:r w:rsidRPr="009B07E4">
        <w:rPr>
          <w:lang w:val="uk-UA"/>
        </w:rPr>
        <w:t xml:space="preserve">Одним з найважливіших газових законів є </w:t>
      </w:r>
      <w:bookmarkStart w:id="8" w:name="sl43"/>
      <w:bookmarkEnd w:id="8"/>
      <w:r w:rsidRPr="009B07E4">
        <w:rPr>
          <w:lang w:val="uk-UA"/>
        </w:rPr>
        <w:t>закон Авогадро (рис.1.15):</w:t>
      </w:r>
    </w:p>
    <w:p w:rsidR="000621C9" w:rsidRPr="009B07E4" w:rsidRDefault="000621C9" w:rsidP="00763E4C">
      <w:pPr>
        <w:jc w:val="both"/>
        <w:rPr>
          <w:lang w:val="uk-UA"/>
        </w:rPr>
      </w:pPr>
      <w:r w:rsidRPr="009B07E4">
        <w:rPr>
          <w:i/>
          <w:iCs/>
          <w:lang w:val="uk-UA"/>
        </w:rPr>
        <w:t>У рівних об’ємах різних газів за однакових умов міститься однакова кількість молекул:</w:t>
      </w:r>
    </w:p>
    <w:p w:rsidR="000621C9" w:rsidRPr="009B07E4" w:rsidRDefault="000621C9" w:rsidP="00763E4C">
      <w:pPr>
        <w:jc w:val="both"/>
        <w:rPr>
          <w:lang w:val="uk-UA"/>
        </w:rPr>
      </w:pPr>
      <w:r w:rsidRPr="007641BB">
        <w:rPr>
          <w:noProof/>
          <w:lang w:val="en-US" w:eastAsia="en-US"/>
        </w:rPr>
        <w:pict>
          <v:shape id="Рисунок 87" o:spid="_x0000_i1057" type="#_x0000_t75" alt="N=const" style="width:1in;height:9pt;visibility:visible">
            <v:imagedata r:id="rId68" o:title=""/>
          </v:shape>
        </w:pict>
      </w:r>
      <w:r w:rsidRPr="009B07E4">
        <w:rPr>
          <w:lang w:val="uk-UA"/>
        </w:rPr>
        <w:t xml:space="preserve">, якщо </w:t>
      </w:r>
      <w:r w:rsidRPr="007641BB">
        <w:rPr>
          <w:noProof/>
          <w:lang w:val="en-US" w:eastAsia="en-US"/>
        </w:rPr>
        <w:pict>
          <v:shape id="Рисунок 86" o:spid="_x0000_i1058" type="#_x0000_t75" alt="P,V,T =const" style="width:102pt;height:12pt;visibility:visible">
            <v:imagedata r:id="rId69" o:title=""/>
          </v:shape>
        </w:pict>
      </w:r>
      <w:r w:rsidRPr="009B07E4">
        <w:rPr>
          <w:lang w:val="uk-UA"/>
        </w:rPr>
        <w:t xml:space="preserve">, де </w:t>
      </w:r>
      <w:r w:rsidRPr="007641BB">
        <w:rPr>
          <w:noProof/>
          <w:lang w:val="en-US" w:eastAsia="en-US"/>
        </w:rPr>
        <w:pict>
          <v:shape id="Рисунок 85" o:spid="_x0000_i1059" type="#_x0000_t75" alt="N" style="width:24pt;height:9pt;visibility:visible">
            <v:imagedata r:id="rId70" o:title=""/>
          </v:shape>
        </w:pict>
      </w:r>
      <w:r w:rsidRPr="009B07E4">
        <w:rPr>
          <w:lang w:val="uk-UA"/>
        </w:rPr>
        <w:t xml:space="preserve">- кількість молекул; </w:t>
      </w:r>
      <w:r w:rsidRPr="007641BB">
        <w:rPr>
          <w:noProof/>
          <w:lang w:val="en-US" w:eastAsia="en-US"/>
        </w:rPr>
        <w:pict>
          <v:shape id="Рисунок 84" o:spid="_x0000_i1060" type="#_x0000_t75" alt="P,V,T" style="width:48pt;height:12pt;visibility:visible">
            <v:imagedata r:id="rId71" o:title=""/>
          </v:shape>
        </w:pict>
      </w:r>
      <w:r w:rsidRPr="009B07E4">
        <w:rPr>
          <w:lang w:val="uk-UA"/>
        </w:rPr>
        <w:t>- тиск, об'єм, температура відповідно.</w:t>
      </w:r>
    </w:p>
    <w:p w:rsidR="000621C9" w:rsidRPr="009B07E4" w:rsidRDefault="000621C9" w:rsidP="00FF6A6E">
      <w:pPr>
        <w:jc w:val="center"/>
        <w:rPr>
          <w:lang w:val="uk-UA"/>
        </w:rPr>
      </w:pPr>
      <w:r w:rsidRPr="007641BB">
        <w:rPr>
          <w:noProof/>
          <w:lang w:val="en-US" w:eastAsia="en-US"/>
        </w:rPr>
        <w:pict>
          <v:shape id="Рисунок 83" o:spid="_x0000_i1061" type="#_x0000_t75" alt="http://dl.sumdu.edu.ua/textbooks/24805/274231/index.files/image029.jpg" style="width:272.25pt;height:98.25pt;visibility:visible">
            <v:imagedata r:id="rId72" o:title=""/>
          </v:shape>
        </w:pict>
      </w:r>
    </w:p>
    <w:p w:rsidR="000621C9" w:rsidRPr="009B07E4" w:rsidRDefault="000621C9" w:rsidP="00763E4C">
      <w:pPr>
        <w:jc w:val="both"/>
        <w:rPr>
          <w:lang w:val="uk-UA"/>
        </w:rPr>
      </w:pPr>
      <w:r w:rsidRPr="009B07E4">
        <w:rPr>
          <w:lang w:val="uk-UA"/>
        </w:rPr>
        <w:t>Рисунок 1.15 – Закон Авогадро</w:t>
      </w:r>
    </w:p>
    <w:p w:rsidR="000621C9" w:rsidRPr="009B07E4" w:rsidRDefault="000621C9" w:rsidP="00FF6A6E">
      <w:pPr>
        <w:ind w:firstLine="708"/>
        <w:jc w:val="both"/>
        <w:rPr>
          <w:lang w:val="uk-UA"/>
        </w:rPr>
      </w:pPr>
      <w:r w:rsidRPr="009B07E4">
        <w:rPr>
          <w:lang w:val="uk-UA"/>
        </w:rPr>
        <w:t>Але оскільки число молекул у реальних зразках речовини дуже велике, то було введено універсальну кількісну характеристику, що описує чисельний стан речовин.</w:t>
      </w:r>
    </w:p>
    <w:p w:rsidR="000621C9" w:rsidRPr="009B07E4" w:rsidRDefault="000621C9" w:rsidP="00763E4C">
      <w:pPr>
        <w:jc w:val="both"/>
        <w:rPr>
          <w:lang w:val="uk-UA"/>
        </w:rPr>
      </w:pPr>
      <w:bookmarkStart w:id="9" w:name="sl44"/>
      <w:bookmarkEnd w:id="9"/>
      <w:r w:rsidRPr="009B07E4">
        <w:rPr>
          <w:lang w:val="uk-UA"/>
        </w:rPr>
        <w:t xml:space="preserve">Кількість речовини </w:t>
      </w:r>
      <w:r w:rsidRPr="007641BB">
        <w:rPr>
          <w:noProof/>
          <w:lang w:val="en-US" w:eastAsia="en-US"/>
        </w:rPr>
        <w:pict>
          <v:shape id="Рисунок 82" o:spid="_x0000_i1062" type="#_x0000_t75" alt="\nu" style="width:18pt;height:6pt;visibility:visible">
            <v:imagedata r:id="rId73" o:title=""/>
          </v:shape>
        </w:pict>
      </w:r>
      <w:r w:rsidRPr="009B07E4">
        <w:rPr>
          <w:lang w:val="uk-UA"/>
        </w:rPr>
        <w:t xml:space="preserve">(або </w:t>
      </w:r>
      <w:r w:rsidRPr="009B07E4">
        <w:rPr>
          <w:b/>
          <w:bCs/>
          <w:lang w:val="uk-UA"/>
        </w:rPr>
        <w:t>n</w:t>
      </w:r>
      <w:r w:rsidRPr="009B07E4">
        <w:rPr>
          <w:lang w:val="uk-UA"/>
        </w:rPr>
        <w:t xml:space="preserve">) – </w:t>
      </w:r>
      <w:r w:rsidRPr="009B07E4">
        <w:rPr>
          <w:i/>
          <w:iCs/>
          <w:lang w:val="uk-UA"/>
        </w:rPr>
        <w:t>це фізична величина, що визначається числом частинок – структурних елементів речовини: молекул, атомів, йонів, іонних асоціатів тощо.</w:t>
      </w:r>
    </w:p>
    <w:p w:rsidR="000621C9" w:rsidRPr="009B07E4" w:rsidRDefault="000621C9" w:rsidP="00763E4C">
      <w:pPr>
        <w:jc w:val="both"/>
        <w:rPr>
          <w:lang w:val="uk-UA"/>
        </w:rPr>
      </w:pPr>
      <w:r w:rsidRPr="009B07E4">
        <w:rPr>
          <w:lang w:val="uk-UA"/>
        </w:rPr>
        <w:t>Одиницею її вимірювання є [</w:t>
      </w:r>
      <w:r w:rsidRPr="009B07E4">
        <w:rPr>
          <w:b/>
          <w:bCs/>
          <w:i/>
          <w:iCs/>
          <w:lang w:val="uk-UA"/>
        </w:rPr>
        <w:t>моль</w:t>
      </w:r>
      <w:r w:rsidRPr="009B07E4">
        <w:rPr>
          <w:lang w:val="uk-UA"/>
        </w:rPr>
        <w:t>] – одна з основних одиниць системи CI.</w:t>
      </w:r>
    </w:p>
    <w:p w:rsidR="000621C9" w:rsidRPr="009B07E4" w:rsidRDefault="000621C9" w:rsidP="00763E4C">
      <w:pPr>
        <w:jc w:val="both"/>
        <w:rPr>
          <w:lang w:val="uk-UA"/>
        </w:rPr>
      </w:pPr>
      <w:bookmarkStart w:id="10" w:name="sl45"/>
      <w:bookmarkEnd w:id="10"/>
      <w:r w:rsidRPr="009B07E4">
        <w:rPr>
          <w:lang w:val="uk-UA"/>
        </w:rPr>
        <w:t xml:space="preserve">Моль – </w:t>
      </w:r>
      <w:r w:rsidRPr="009B07E4">
        <w:rPr>
          <w:i/>
          <w:iCs/>
          <w:lang w:val="uk-UA"/>
        </w:rPr>
        <w:t>це кількість речовини, що містить стільки ж структурних елементів речовини, скільки атомів міститься в ізотопі Карбону-12 масою 12·10</w:t>
      </w:r>
      <w:r w:rsidRPr="009B07E4">
        <w:rPr>
          <w:i/>
          <w:iCs/>
          <w:vertAlign w:val="superscript"/>
          <w:lang w:val="uk-UA"/>
        </w:rPr>
        <w:t>–3</w:t>
      </w:r>
      <w:r w:rsidRPr="009B07E4">
        <w:rPr>
          <w:i/>
          <w:iCs/>
          <w:lang w:val="uk-UA"/>
        </w:rPr>
        <w:t>кг.</w:t>
      </w:r>
    </w:p>
    <w:p w:rsidR="000621C9" w:rsidRPr="009B07E4" w:rsidRDefault="000621C9" w:rsidP="00763E4C">
      <w:pPr>
        <w:jc w:val="both"/>
        <w:rPr>
          <w:lang w:val="uk-UA"/>
        </w:rPr>
      </w:pPr>
      <w:r w:rsidRPr="009B07E4">
        <w:rPr>
          <w:lang w:val="uk-UA"/>
        </w:rPr>
        <w:t>Встановлено, що маса одного атома ізотопу Карбону-12 складає 19,92·10</w:t>
      </w:r>
      <w:r w:rsidRPr="009B07E4">
        <w:rPr>
          <w:vertAlign w:val="superscript"/>
          <w:lang w:val="uk-UA"/>
        </w:rPr>
        <w:t>–27</w:t>
      </w:r>
      <w:r w:rsidRPr="009B07E4">
        <w:rPr>
          <w:lang w:val="uk-UA"/>
        </w:rPr>
        <w:t xml:space="preserve">кг. Тоді число атомів </w:t>
      </w:r>
      <w:r w:rsidRPr="009B07E4">
        <w:rPr>
          <w:b/>
          <w:bCs/>
          <w:lang w:val="uk-UA"/>
        </w:rPr>
        <w:t>N</w:t>
      </w:r>
      <w:r w:rsidRPr="009B07E4">
        <w:rPr>
          <w:lang w:val="uk-UA"/>
        </w:rPr>
        <w:t xml:space="preserve"> в 12·10</w:t>
      </w:r>
      <w:r w:rsidRPr="009B07E4">
        <w:rPr>
          <w:vertAlign w:val="superscript"/>
          <w:lang w:val="uk-UA"/>
        </w:rPr>
        <w:t>-3</w:t>
      </w:r>
      <w:r w:rsidRPr="009B07E4">
        <w:rPr>
          <w:lang w:val="uk-UA"/>
        </w:rPr>
        <w:t>кг дорівнює</w:t>
      </w:r>
    </w:p>
    <w:p w:rsidR="000621C9" w:rsidRPr="009B07E4" w:rsidRDefault="000621C9" w:rsidP="00FF6A6E">
      <w:pPr>
        <w:jc w:val="center"/>
        <w:rPr>
          <w:lang w:val="uk-UA"/>
        </w:rPr>
      </w:pPr>
      <w:r w:rsidRPr="007641BB">
        <w:rPr>
          <w:noProof/>
          <w:lang w:val="en-US" w:eastAsia="en-US"/>
        </w:rPr>
        <w:pict>
          <v:shape id="Рисунок 81" o:spid="_x0000_i1063" type="#_x0000_t75" alt="http://dl.sumdu.edu.ua/textbooks/24805/274231/index.files/image030.jpg" style="width:163.5pt;height:42pt;visibility:visible">
            <v:imagedata r:id="rId74" o:title=""/>
          </v:shape>
        </w:pict>
      </w:r>
    </w:p>
    <w:p w:rsidR="000621C9" w:rsidRPr="009B07E4" w:rsidRDefault="000621C9" w:rsidP="00763E4C">
      <w:pPr>
        <w:jc w:val="both"/>
        <w:rPr>
          <w:lang w:val="uk-UA"/>
        </w:rPr>
      </w:pPr>
      <w:r w:rsidRPr="009B07E4">
        <w:rPr>
          <w:i/>
          <w:iCs/>
          <w:lang w:val="uk-UA"/>
        </w:rPr>
        <w:t>Число, що дорівнює 6,02·10</w:t>
      </w:r>
      <w:r w:rsidRPr="009B07E4">
        <w:rPr>
          <w:i/>
          <w:iCs/>
          <w:vertAlign w:val="superscript"/>
          <w:lang w:val="uk-UA"/>
        </w:rPr>
        <w:t>23</w:t>
      </w:r>
      <w:r w:rsidRPr="009B07E4">
        <w:rPr>
          <w:i/>
          <w:iCs/>
          <w:lang w:val="uk-UA"/>
        </w:rPr>
        <w:t xml:space="preserve"> моль</w:t>
      </w:r>
      <w:r w:rsidRPr="009B07E4">
        <w:rPr>
          <w:i/>
          <w:iCs/>
          <w:vertAlign w:val="superscript"/>
          <w:lang w:val="uk-UA"/>
        </w:rPr>
        <w:t>–1</w:t>
      </w:r>
      <w:r w:rsidRPr="009B07E4">
        <w:rPr>
          <w:i/>
          <w:iCs/>
          <w:lang w:val="uk-UA"/>
        </w:rPr>
        <w:t xml:space="preserve"> називається </w:t>
      </w:r>
      <w:bookmarkStart w:id="11" w:name="sl46"/>
      <w:bookmarkEnd w:id="11"/>
      <w:r w:rsidRPr="009B07E4">
        <w:rPr>
          <w:i/>
          <w:iCs/>
          <w:lang w:val="uk-UA"/>
        </w:rPr>
        <w:t>сталою Авогадро.</w:t>
      </w:r>
    </w:p>
    <w:p w:rsidR="000621C9" w:rsidRPr="009B07E4" w:rsidRDefault="000621C9" w:rsidP="00763E4C">
      <w:pPr>
        <w:jc w:val="both"/>
        <w:rPr>
          <w:lang w:val="uk-UA"/>
        </w:rPr>
      </w:pPr>
      <w:r w:rsidRPr="009B07E4">
        <w:rPr>
          <w:lang w:val="uk-UA"/>
        </w:rPr>
        <w:t xml:space="preserve">Стала Авогадро позначається </w:t>
      </w:r>
      <w:r w:rsidRPr="009B07E4">
        <w:rPr>
          <w:b/>
          <w:bCs/>
          <w:lang w:val="uk-UA"/>
        </w:rPr>
        <w:t>N</w:t>
      </w:r>
      <w:r w:rsidRPr="009B07E4">
        <w:rPr>
          <w:b/>
          <w:bCs/>
          <w:vertAlign w:val="subscript"/>
          <w:lang w:val="uk-UA"/>
        </w:rPr>
        <w:t>A</w:t>
      </w:r>
      <w:r w:rsidRPr="009B07E4">
        <w:rPr>
          <w:lang w:val="uk-UA"/>
        </w:rPr>
        <w:t xml:space="preserve"> і </w:t>
      </w:r>
      <w:r w:rsidRPr="009B07E4">
        <w:rPr>
          <w:i/>
          <w:iCs/>
          <w:lang w:val="uk-UA"/>
        </w:rPr>
        <w:t>вказує на число частинок – структурних елементів речовині, кількість якої становить 1моль</w:t>
      </w:r>
      <w:r w:rsidRPr="009B07E4">
        <w:rPr>
          <w:lang w:val="uk-UA"/>
        </w:rPr>
        <w:t xml:space="preserve"> і тому має розмірність моль</w:t>
      </w:r>
      <w:r w:rsidRPr="009B07E4">
        <w:rPr>
          <w:vertAlign w:val="superscript"/>
          <w:lang w:val="uk-UA"/>
        </w:rPr>
        <w:t>–1</w:t>
      </w:r>
      <w:r w:rsidRPr="009B07E4">
        <w:rPr>
          <w:lang w:val="uk-UA"/>
        </w:rPr>
        <w:t>.</w:t>
      </w:r>
    </w:p>
    <w:p w:rsidR="000621C9" w:rsidRPr="009B07E4" w:rsidRDefault="000621C9" w:rsidP="00763E4C">
      <w:pPr>
        <w:jc w:val="both"/>
        <w:rPr>
          <w:lang w:val="uk-UA"/>
        </w:rPr>
      </w:pPr>
      <w:r w:rsidRPr="009B07E4">
        <w:rPr>
          <w:lang w:val="uk-UA"/>
        </w:rPr>
        <w:t xml:space="preserve">Отже, </w:t>
      </w:r>
      <w:r w:rsidRPr="009B07E4">
        <w:rPr>
          <w:i/>
          <w:iCs/>
          <w:lang w:val="uk-UA"/>
        </w:rPr>
        <w:t>моль будь-яких структурних елементів – це така кількість речовини, що містить 6,02·10</w:t>
      </w:r>
      <w:r w:rsidRPr="009B07E4">
        <w:rPr>
          <w:i/>
          <w:iCs/>
          <w:vertAlign w:val="superscript"/>
          <w:lang w:val="uk-UA"/>
        </w:rPr>
        <w:t>23</w:t>
      </w:r>
      <w:r w:rsidRPr="009B07E4">
        <w:rPr>
          <w:i/>
          <w:iCs/>
          <w:lang w:val="uk-UA"/>
        </w:rPr>
        <w:t xml:space="preserve"> частинок</w:t>
      </w:r>
      <w:r w:rsidRPr="009B07E4">
        <w:rPr>
          <w:lang w:val="uk-UA"/>
        </w:rPr>
        <w:t>. Наприклад, 1моль Н</w:t>
      </w:r>
      <w:r w:rsidRPr="009B07E4">
        <w:rPr>
          <w:vertAlign w:val="subscript"/>
          <w:lang w:val="uk-UA"/>
        </w:rPr>
        <w:t>2</w:t>
      </w:r>
      <w:r w:rsidRPr="009B07E4">
        <w:rPr>
          <w:lang w:val="uk-UA"/>
        </w:rPr>
        <w:t>О складається з 6,02·10</w:t>
      </w:r>
      <w:r w:rsidRPr="009B07E4">
        <w:rPr>
          <w:vertAlign w:val="superscript"/>
          <w:lang w:val="uk-UA"/>
        </w:rPr>
        <w:t>23</w:t>
      </w:r>
      <w:r w:rsidRPr="009B07E4">
        <w:rPr>
          <w:lang w:val="uk-UA"/>
        </w:rPr>
        <w:t xml:space="preserve"> молекул і містить 2моль (або 2·6,02·10</w:t>
      </w:r>
      <w:r w:rsidRPr="009B07E4">
        <w:rPr>
          <w:vertAlign w:val="superscript"/>
          <w:lang w:val="uk-UA"/>
        </w:rPr>
        <w:t>23</w:t>
      </w:r>
      <w:r w:rsidRPr="009B07E4">
        <w:rPr>
          <w:lang w:val="uk-UA"/>
        </w:rPr>
        <w:t xml:space="preserve">) атомів </w:t>
      </w:r>
      <w:r w:rsidRPr="009B07E4">
        <w:rPr>
          <w:b/>
          <w:bCs/>
          <w:lang w:val="uk-UA"/>
        </w:rPr>
        <w:t>Н</w:t>
      </w:r>
      <w:r w:rsidRPr="009B07E4">
        <w:rPr>
          <w:lang w:val="uk-UA"/>
        </w:rPr>
        <w:t xml:space="preserve"> і 1моль (або 6,02·10</w:t>
      </w:r>
      <w:r w:rsidRPr="009B07E4">
        <w:rPr>
          <w:vertAlign w:val="superscript"/>
          <w:lang w:val="uk-UA"/>
        </w:rPr>
        <w:t>23</w:t>
      </w:r>
      <w:r w:rsidRPr="009B07E4">
        <w:rPr>
          <w:lang w:val="uk-UA"/>
        </w:rPr>
        <w:t xml:space="preserve">) атомів </w:t>
      </w:r>
      <w:r w:rsidRPr="009B07E4">
        <w:rPr>
          <w:b/>
          <w:bCs/>
          <w:lang w:val="uk-UA"/>
        </w:rPr>
        <w:t>О</w:t>
      </w:r>
      <w:r w:rsidRPr="009B07E4">
        <w:rPr>
          <w:lang w:val="uk-UA"/>
        </w:rPr>
        <w:t>; 1моль SO</w:t>
      </w:r>
      <w:r w:rsidRPr="009B07E4">
        <w:rPr>
          <w:vertAlign w:val="subscript"/>
          <w:lang w:val="uk-UA"/>
        </w:rPr>
        <w:t>4</w:t>
      </w:r>
      <w:r w:rsidRPr="009B07E4">
        <w:rPr>
          <w:vertAlign w:val="superscript"/>
          <w:lang w:val="uk-UA"/>
        </w:rPr>
        <w:t>2–</w:t>
      </w:r>
      <w:r w:rsidRPr="009B07E4">
        <w:rPr>
          <w:lang w:val="uk-UA"/>
        </w:rPr>
        <w:t xml:space="preserve"> містить 6,02·10</w:t>
      </w:r>
      <w:r w:rsidRPr="009B07E4">
        <w:rPr>
          <w:vertAlign w:val="superscript"/>
          <w:lang w:val="uk-UA"/>
        </w:rPr>
        <w:t>23</w:t>
      </w:r>
      <w:r w:rsidRPr="009B07E4">
        <w:rPr>
          <w:lang w:val="uk-UA"/>
        </w:rPr>
        <w:t xml:space="preserve"> йонів в SO</w:t>
      </w:r>
      <w:r w:rsidRPr="009B07E4">
        <w:rPr>
          <w:vertAlign w:val="subscript"/>
          <w:lang w:val="uk-UA"/>
        </w:rPr>
        <w:t>4</w:t>
      </w:r>
      <w:r w:rsidRPr="009B07E4">
        <w:rPr>
          <w:vertAlign w:val="superscript"/>
          <w:lang w:val="uk-UA"/>
        </w:rPr>
        <w:t>2–</w:t>
      </w:r>
      <w:r w:rsidRPr="009B07E4">
        <w:rPr>
          <w:lang w:val="uk-UA"/>
        </w:rPr>
        <w:t>, у тому числі 1моль (6,02·10</w:t>
      </w:r>
      <w:r w:rsidRPr="009B07E4">
        <w:rPr>
          <w:vertAlign w:val="superscript"/>
          <w:lang w:val="uk-UA"/>
        </w:rPr>
        <w:t>23</w:t>
      </w:r>
      <w:r w:rsidRPr="009B07E4">
        <w:rPr>
          <w:lang w:val="uk-UA"/>
        </w:rPr>
        <w:t xml:space="preserve">) атомів </w:t>
      </w:r>
      <w:r w:rsidRPr="009B07E4">
        <w:rPr>
          <w:b/>
          <w:bCs/>
          <w:lang w:val="uk-UA"/>
        </w:rPr>
        <w:t>S</w:t>
      </w:r>
      <w:r w:rsidRPr="009B07E4">
        <w:rPr>
          <w:lang w:val="uk-UA"/>
        </w:rPr>
        <w:t xml:space="preserve"> і 4моль (4·6,02·10</w:t>
      </w:r>
      <w:r w:rsidRPr="009B07E4">
        <w:rPr>
          <w:vertAlign w:val="superscript"/>
          <w:lang w:val="uk-UA"/>
        </w:rPr>
        <w:t>23</w:t>
      </w:r>
      <w:r w:rsidRPr="009B07E4">
        <w:rPr>
          <w:lang w:val="uk-UA"/>
        </w:rPr>
        <w:t xml:space="preserve">) атомів </w:t>
      </w:r>
      <w:r w:rsidRPr="009B07E4">
        <w:rPr>
          <w:b/>
          <w:bCs/>
          <w:lang w:val="uk-UA"/>
        </w:rPr>
        <w:t>О</w:t>
      </w:r>
      <w:r w:rsidRPr="009B07E4">
        <w:rPr>
          <w:lang w:val="uk-UA"/>
        </w:rPr>
        <w:t>.</w:t>
      </w:r>
    </w:p>
    <w:p w:rsidR="000621C9" w:rsidRPr="009B07E4" w:rsidRDefault="000621C9" w:rsidP="00763E4C">
      <w:pPr>
        <w:jc w:val="both"/>
        <w:rPr>
          <w:lang w:val="uk-UA"/>
        </w:rPr>
      </w:pPr>
      <w:r w:rsidRPr="009B07E4">
        <w:rPr>
          <w:lang w:val="uk-UA"/>
        </w:rPr>
        <w:t xml:space="preserve">Кількість речовини пов’язана з числом частинок </w:t>
      </w:r>
      <w:r w:rsidRPr="009B07E4">
        <w:rPr>
          <w:b/>
          <w:bCs/>
          <w:lang w:val="uk-UA"/>
        </w:rPr>
        <w:t>N</w:t>
      </w:r>
      <w:r w:rsidRPr="009B07E4">
        <w:rPr>
          <w:lang w:val="uk-UA"/>
        </w:rPr>
        <w:t xml:space="preserve"> і сталою Авогадро </w:t>
      </w:r>
      <w:r w:rsidRPr="009B07E4">
        <w:rPr>
          <w:b/>
          <w:bCs/>
          <w:lang w:val="uk-UA"/>
        </w:rPr>
        <w:t>N</w:t>
      </w:r>
      <w:r w:rsidRPr="009B07E4">
        <w:rPr>
          <w:b/>
          <w:bCs/>
          <w:vertAlign w:val="subscript"/>
          <w:lang w:val="uk-UA"/>
        </w:rPr>
        <w:t>A</w:t>
      </w:r>
      <w:r w:rsidRPr="009B07E4">
        <w:rPr>
          <w:lang w:val="uk-UA"/>
        </w:rPr>
        <w:t xml:space="preserve"> залежністю:</w:t>
      </w:r>
    </w:p>
    <w:p w:rsidR="000621C9" w:rsidRPr="009B07E4" w:rsidRDefault="000621C9" w:rsidP="00F51373">
      <w:pPr>
        <w:numPr>
          <w:ilvl w:val="0"/>
          <w:numId w:val="13"/>
        </w:numPr>
        <w:jc w:val="both"/>
        <w:rPr>
          <w:lang w:val="uk-UA"/>
        </w:rPr>
      </w:pPr>
      <w:r w:rsidRPr="007641BB">
        <w:rPr>
          <w:noProof/>
          <w:lang w:val="en-US" w:eastAsia="en-US"/>
        </w:rPr>
        <w:pict>
          <v:shape id="Рисунок 80" o:spid="_x0000_i1064" type="#_x0000_t75" alt="\nu=N/N_A" style="width:78pt;height:14.25pt;visibility:visible">
            <v:imagedata r:id="rId75" o:title=""/>
          </v:shape>
        </w:pict>
      </w:r>
      <w:r w:rsidRPr="009B07E4">
        <w:rPr>
          <w:lang w:val="uk-UA"/>
        </w:rPr>
        <w:t>.(1.1)</w:t>
      </w:r>
    </w:p>
    <w:p w:rsidR="000621C9" w:rsidRPr="009B07E4" w:rsidRDefault="000621C9" w:rsidP="00FF6A6E">
      <w:pPr>
        <w:ind w:firstLine="360"/>
        <w:jc w:val="both"/>
        <w:rPr>
          <w:lang w:val="uk-UA"/>
        </w:rPr>
      </w:pPr>
      <w:r w:rsidRPr="009B07E4">
        <w:rPr>
          <w:i/>
          <w:iCs/>
          <w:lang w:val="uk-UA"/>
        </w:rPr>
        <w:t>Маса одного моля речовини називається молярною масою цієї речовини</w:t>
      </w:r>
      <w:r w:rsidRPr="009B07E4">
        <w:rPr>
          <w:lang w:val="uk-UA"/>
        </w:rPr>
        <w:t xml:space="preserve"> (рис.1.16), вона позначається через </w:t>
      </w:r>
      <w:r w:rsidRPr="009B07E4">
        <w:rPr>
          <w:b/>
          <w:bCs/>
          <w:lang w:val="uk-UA"/>
        </w:rPr>
        <w:t>М</w:t>
      </w:r>
      <w:r w:rsidRPr="009B07E4">
        <w:rPr>
          <w:lang w:val="uk-UA"/>
        </w:rPr>
        <w:t>.</w:t>
      </w:r>
    </w:p>
    <w:p w:rsidR="000621C9" w:rsidRPr="009B07E4" w:rsidRDefault="000621C9" w:rsidP="00FF6A6E">
      <w:pPr>
        <w:ind w:firstLine="360"/>
        <w:jc w:val="both"/>
        <w:rPr>
          <w:lang w:val="uk-UA"/>
        </w:rPr>
      </w:pPr>
      <w:r w:rsidRPr="009B07E4">
        <w:rPr>
          <w:lang w:val="uk-UA"/>
        </w:rPr>
        <w:t xml:space="preserve">Молярна маса – </w:t>
      </w:r>
      <w:r w:rsidRPr="009B07E4">
        <w:rPr>
          <w:i/>
          <w:iCs/>
          <w:lang w:val="uk-UA"/>
        </w:rPr>
        <w:t>це фізична величина, що визначається відношенням маси речовини до кількості речовини, яка їй відповідає:</w:t>
      </w:r>
      <w:r w:rsidRPr="007641BB">
        <w:rPr>
          <w:noProof/>
          <w:lang w:val="en-US" w:eastAsia="en-US"/>
        </w:rPr>
        <w:pict>
          <v:shape id="Рисунок 79" o:spid="_x0000_i1065" type="#_x0000_t75" alt="M=m/\nu" style="width:1in;height:14.25pt;visibility:visible">
            <v:imagedata r:id="rId76" o:title=""/>
          </v:shape>
        </w:pict>
      </w:r>
      <w:r w:rsidRPr="009B07E4">
        <w:rPr>
          <w:lang w:val="uk-UA"/>
        </w:rPr>
        <w:t>.</w:t>
      </w:r>
    </w:p>
    <w:p w:rsidR="000621C9" w:rsidRPr="009B07E4" w:rsidRDefault="000621C9" w:rsidP="00763E4C">
      <w:pPr>
        <w:jc w:val="both"/>
        <w:rPr>
          <w:lang w:val="uk-UA"/>
        </w:rPr>
      </w:pPr>
      <w:r w:rsidRPr="009B07E4">
        <w:rPr>
          <w:lang w:val="uk-UA"/>
        </w:rPr>
        <w:t>Одиницею вимірювання молярної маси в системі СІ є [кг/моль], але в хімії частіше користуються позасистемною величиною [г/моль], або [г?моль</w:t>
      </w:r>
      <w:r w:rsidRPr="009B07E4">
        <w:rPr>
          <w:vertAlign w:val="superscript"/>
          <w:lang w:val="uk-UA"/>
        </w:rPr>
        <w:t>–1</w:t>
      </w:r>
      <w:r w:rsidRPr="009B07E4">
        <w:rPr>
          <w:lang w:val="uk-UA"/>
        </w:rPr>
        <w:t>].</w:t>
      </w:r>
    </w:p>
    <w:p w:rsidR="000621C9" w:rsidRPr="009B07E4" w:rsidRDefault="000621C9" w:rsidP="00763E4C">
      <w:pPr>
        <w:jc w:val="both"/>
        <w:rPr>
          <w:lang w:val="uk-UA"/>
        </w:rPr>
      </w:pPr>
      <w:r w:rsidRPr="007641BB">
        <w:rPr>
          <w:noProof/>
          <w:lang w:val="en-US" w:eastAsia="en-US"/>
        </w:rPr>
        <w:pict>
          <v:shape id="Рисунок 78" o:spid="_x0000_i1066" type="#_x0000_t75" alt="http://dl.sumdu.edu.ua/textbooks/24805/274231/index.files/image031.png" style="width:501.75pt;height:189pt;visibility:visible">
            <v:imagedata r:id="rId77" o:title=""/>
          </v:shape>
        </w:pict>
      </w:r>
    </w:p>
    <w:p w:rsidR="000621C9" w:rsidRPr="009B07E4" w:rsidRDefault="000621C9" w:rsidP="00763E4C">
      <w:pPr>
        <w:jc w:val="both"/>
        <w:rPr>
          <w:lang w:val="uk-UA"/>
        </w:rPr>
      </w:pPr>
      <w:r w:rsidRPr="009B07E4">
        <w:rPr>
          <w:lang w:val="uk-UA"/>
        </w:rPr>
        <w:t>Рисунок 1.16 – Молярна маса речовини: а) М(атомів) – це маса одного моль (6,02·10</w:t>
      </w:r>
      <w:r w:rsidRPr="009B07E4">
        <w:rPr>
          <w:vertAlign w:val="superscript"/>
          <w:lang w:val="uk-UA"/>
        </w:rPr>
        <w:t>23</w:t>
      </w:r>
      <w:r w:rsidRPr="009B07E4">
        <w:rPr>
          <w:lang w:val="uk-UA"/>
        </w:rPr>
        <w:t>) атомів; б) М(молекул) – це маса одного моль (6,02·10</w:t>
      </w:r>
      <w:r w:rsidRPr="009B07E4">
        <w:rPr>
          <w:vertAlign w:val="superscript"/>
          <w:lang w:val="uk-UA"/>
        </w:rPr>
        <w:t>23</w:t>
      </w:r>
      <w:r w:rsidRPr="009B07E4">
        <w:rPr>
          <w:lang w:val="uk-UA"/>
        </w:rPr>
        <w:t>) молекул</w:t>
      </w:r>
    </w:p>
    <w:p w:rsidR="000621C9" w:rsidRPr="009B07E4" w:rsidRDefault="000621C9" w:rsidP="00763E4C">
      <w:pPr>
        <w:jc w:val="both"/>
        <w:rPr>
          <w:lang w:val="uk-UA"/>
        </w:rPr>
      </w:pPr>
      <w:r w:rsidRPr="009B07E4">
        <w:rPr>
          <w:lang w:val="uk-UA"/>
        </w:rPr>
        <w:t xml:space="preserve">Молярна маса </w:t>
      </w:r>
      <w:r w:rsidRPr="009B07E4">
        <w:rPr>
          <w:b/>
          <w:bCs/>
          <w:lang w:val="uk-UA"/>
        </w:rPr>
        <w:t>М</w:t>
      </w:r>
      <w:r w:rsidRPr="009B07E4">
        <w:rPr>
          <w:lang w:val="uk-UA"/>
        </w:rPr>
        <w:t xml:space="preserve"> пов’язана з відносною молекулярною масою </w:t>
      </w:r>
      <w:r w:rsidRPr="009B07E4">
        <w:rPr>
          <w:b/>
          <w:bCs/>
          <w:lang w:val="uk-UA"/>
        </w:rPr>
        <w:t>M</w:t>
      </w:r>
      <w:r w:rsidRPr="009B07E4">
        <w:rPr>
          <w:b/>
          <w:bCs/>
          <w:i/>
          <w:iCs/>
          <w:vertAlign w:val="subscript"/>
          <w:lang w:val="uk-UA"/>
        </w:rPr>
        <w:t>r</w:t>
      </w:r>
      <w:r w:rsidRPr="009B07E4">
        <w:rPr>
          <w:lang w:val="uk-UA"/>
        </w:rPr>
        <w:t xml:space="preserve"> і сталою Авогадро </w:t>
      </w:r>
      <w:r w:rsidRPr="009B07E4">
        <w:rPr>
          <w:b/>
          <w:bCs/>
          <w:lang w:val="uk-UA"/>
        </w:rPr>
        <w:t>N</w:t>
      </w:r>
      <w:r w:rsidRPr="009B07E4">
        <w:rPr>
          <w:b/>
          <w:bCs/>
          <w:vertAlign w:val="subscript"/>
          <w:lang w:val="uk-UA"/>
        </w:rPr>
        <w:t>A</w:t>
      </w:r>
      <w:r w:rsidRPr="009B07E4">
        <w:rPr>
          <w:lang w:val="uk-UA"/>
        </w:rPr>
        <w:t xml:space="preserve"> залежністю</w:t>
      </w:r>
    </w:p>
    <w:p w:rsidR="000621C9" w:rsidRPr="009B07E4" w:rsidRDefault="000621C9" w:rsidP="00F51373">
      <w:pPr>
        <w:numPr>
          <w:ilvl w:val="0"/>
          <w:numId w:val="14"/>
        </w:numPr>
        <w:jc w:val="both"/>
        <w:rPr>
          <w:lang w:val="uk-UA"/>
        </w:rPr>
      </w:pPr>
      <w:r w:rsidRPr="007641BB">
        <w:rPr>
          <w:noProof/>
          <w:lang w:val="en-US" w:eastAsia="en-US"/>
        </w:rPr>
        <w:pict>
          <v:shape id="Рисунок 77" o:spid="_x0000_i1067" type="#_x0000_t75" alt="M=M_r\cdot{N_A}\cdot{1}{а.о.м.}" style="width:138pt;height:12pt;visibility:visible">
            <v:imagedata r:id="rId78" o:title=""/>
          </v:shape>
        </w:pict>
      </w:r>
      <w:r w:rsidRPr="009B07E4">
        <w:rPr>
          <w:lang w:val="uk-UA"/>
        </w:rPr>
        <w:t>.(1.2)</w:t>
      </w:r>
    </w:p>
    <w:p w:rsidR="000621C9" w:rsidRPr="009B07E4" w:rsidRDefault="000621C9" w:rsidP="00763E4C">
      <w:pPr>
        <w:jc w:val="both"/>
        <w:rPr>
          <w:lang w:val="uk-UA"/>
        </w:rPr>
      </w:pPr>
      <w:r w:rsidRPr="009B07E4">
        <w:rPr>
          <w:lang w:val="uk-UA"/>
        </w:rPr>
        <w:t>Наприклад, відносна молекулярна маса карбон (ІV) оксиду дорівнює</w:t>
      </w:r>
    </w:p>
    <w:p w:rsidR="000621C9" w:rsidRPr="009B07E4" w:rsidRDefault="000621C9" w:rsidP="00F51373">
      <w:pPr>
        <w:numPr>
          <w:ilvl w:val="0"/>
          <w:numId w:val="15"/>
        </w:numPr>
        <w:jc w:val="both"/>
        <w:rPr>
          <w:lang w:val="uk-UA"/>
        </w:rPr>
      </w:pPr>
      <w:r w:rsidRPr="007641BB">
        <w:rPr>
          <w:noProof/>
          <w:lang w:val="en-US" w:eastAsia="en-US"/>
        </w:rPr>
        <w:pict>
          <v:shape id="Рисунок 76" o:spid="_x0000_i1068" type="#_x0000_t75" alt="M_r(CO_2)=12+2\cdot{16}=44" style="width:162pt;height:14.25pt;visibility:visible">
            <v:imagedata r:id="rId79" o:title=""/>
          </v:shape>
        </w:pict>
      </w:r>
      <w:r w:rsidRPr="009B07E4">
        <w:rPr>
          <w:lang w:val="uk-UA"/>
        </w:rPr>
        <w:t>,</w:t>
      </w:r>
    </w:p>
    <w:p w:rsidR="000621C9" w:rsidRPr="009B07E4" w:rsidRDefault="000621C9" w:rsidP="00763E4C">
      <w:pPr>
        <w:jc w:val="both"/>
        <w:rPr>
          <w:lang w:val="uk-UA"/>
        </w:rPr>
      </w:pPr>
      <w:r w:rsidRPr="009B07E4">
        <w:rPr>
          <w:lang w:val="uk-UA"/>
        </w:rPr>
        <w:t>а атомна одиниця маси складає 1а.о.м.=1,66?10</w:t>
      </w:r>
      <w:r w:rsidRPr="009B07E4">
        <w:rPr>
          <w:vertAlign w:val="superscript"/>
          <w:lang w:val="uk-UA"/>
        </w:rPr>
        <w:t>–24</w:t>
      </w:r>
      <w:r w:rsidRPr="009B07E4">
        <w:rPr>
          <w:lang w:val="uk-UA"/>
        </w:rPr>
        <w:t>г, тоді молярна маса буде</w:t>
      </w:r>
    </w:p>
    <w:p w:rsidR="000621C9" w:rsidRPr="009B07E4" w:rsidRDefault="000621C9" w:rsidP="00763E4C">
      <w:pPr>
        <w:jc w:val="both"/>
        <w:rPr>
          <w:lang w:val="uk-UA"/>
        </w:rPr>
      </w:pPr>
      <w:r w:rsidRPr="009B07E4">
        <w:rPr>
          <w:lang w:val="uk-UA"/>
        </w:rPr>
        <w:t>М(СО</w:t>
      </w:r>
      <w:r w:rsidRPr="009B07E4">
        <w:rPr>
          <w:vertAlign w:val="subscript"/>
          <w:lang w:val="uk-UA"/>
        </w:rPr>
        <w:t>2</w:t>
      </w:r>
      <w:r w:rsidRPr="009B07E4">
        <w:rPr>
          <w:lang w:val="uk-UA"/>
        </w:rPr>
        <w:t>)=44?6,02·10</w:t>
      </w:r>
      <w:r w:rsidRPr="009B07E4">
        <w:rPr>
          <w:vertAlign w:val="superscript"/>
          <w:lang w:val="uk-UA"/>
        </w:rPr>
        <w:t>23</w:t>
      </w:r>
      <w:r w:rsidRPr="009B07E4">
        <w:rPr>
          <w:lang w:val="uk-UA"/>
        </w:rPr>
        <w:t>·1,66·10</w:t>
      </w:r>
      <w:r w:rsidRPr="009B07E4">
        <w:rPr>
          <w:vertAlign w:val="superscript"/>
          <w:lang w:val="uk-UA"/>
        </w:rPr>
        <w:t>–24</w:t>
      </w:r>
      <w:r w:rsidRPr="009B07E4">
        <w:rPr>
          <w:lang w:val="uk-UA"/>
        </w:rPr>
        <w:t>=44г/моль.</w:t>
      </w:r>
    </w:p>
    <w:p w:rsidR="000621C9" w:rsidRPr="009B07E4" w:rsidRDefault="000621C9" w:rsidP="00763E4C">
      <w:pPr>
        <w:jc w:val="both"/>
        <w:rPr>
          <w:lang w:val="uk-UA"/>
        </w:rPr>
      </w:pPr>
      <w:r w:rsidRPr="009B07E4">
        <w:rPr>
          <w:lang w:val="uk-UA"/>
        </w:rPr>
        <w:t xml:space="preserve">Тобто молярна маса чисельно дорівнює відносній молекулярній масі, але має зовсім інший </w:t>
      </w:r>
      <w:r w:rsidRPr="009B07E4">
        <w:rPr>
          <w:i/>
          <w:iCs/>
          <w:lang w:val="uk-UA"/>
        </w:rPr>
        <w:t>фізичний зміст:</w:t>
      </w:r>
      <w:r w:rsidRPr="009B07E4">
        <w:rPr>
          <w:lang w:val="uk-UA"/>
        </w:rPr>
        <w:t xml:space="preserve"> </w:t>
      </w:r>
      <w:r w:rsidRPr="009B07E4">
        <w:rPr>
          <w:b/>
          <w:bCs/>
          <w:i/>
          <w:iCs/>
          <w:lang w:val="uk-UA"/>
        </w:rPr>
        <w:t>М</w:t>
      </w:r>
      <w:r w:rsidRPr="009B07E4">
        <w:rPr>
          <w:b/>
          <w:bCs/>
          <w:i/>
          <w:iCs/>
          <w:vertAlign w:val="subscript"/>
          <w:lang w:val="uk-UA"/>
        </w:rPr>
        <w:t>r</w:t>
      </w:r>
      <w:r w:rsidRPr="009B07E4">
        <w:rPr>
          <w:i/>
          <w:iCs/>
          <w:lang w:val="uk-UA"/>
        </w:rPr>
        <w:t xml:space="preserve"> характеризує масу однієї молекули, а </w:t>
      </w:r>
      <w:r w:rsidRPr="009B07E4">
        <w:rPr>
          <w:b/>
          <w:bCs/>
          <w:i/>
          <w:iCs/>
          <w:lang w:val="uk-UA"/>
        </w:rPr>
        <w:t>М</w:t>
      </w:r>
      <w:r w:rsidRPr="009B07E4">
        <w:rPr>
          <w:i/>
          <w:iCs/>
          <w:lang w:val="uk-UA"/>
        </w:rPr>
        <w:t xml:space="preserve"> – масу одного моля, тобто 6,02·10</w:t>
      </w:r>
      <w:r w:rsidRPr="009B07E4">
        <w:rPr>
          <w:i/>
          <w:iCs/>
          <w:vertAlign w:val="superscript"/>
          <w:lang w:val="uk-UA"/>
        </w:rPr>
        <w:t>23</w:t>
      </w:r>
      <w:r w:rsidRPr="009B07E4">
        <w:rPr>
          <w:i/>
          <w:iCs/>
          <w:lang w:val="uk-UA"/>
        </w:rPr>
        <w:t xml:space="preserve"> молекул</w:t>
      </w:r>
      <w:r w:rsidRPr="009B07E4">
        <w:rPr>
          <w:lang w:val="uk-UA"/>
        </w:rPr>
        <w:t>.</w:t>
      </w:r>
    </w:p>
    <w:p w:rsidR="000621C9" w:rsidRPr="009B07E4" w:rsidRDefault="000621C9" w:rsidP="00763E4C">
      <w:pPr>
        <w:jc w:val="both"/>
        <w:rPr>
          <w:lang w:val="uk-UA"/>
        </w:rPr>
      </w:pPr>
      <w:r w:rsidRPr="009B07E4">
        <w:rPr>
          <w:lang w:val="uk-UA"/>
        </w:rPr>
        <w:t>Закону Авогадро підлягають усі гази незалежно від розмірів їх молекул. Не підлягають йому гази за умов низьких температур та високого тиску, а також речовини в рідкому або твердому стані. Це пояснюється так. Як відомо, об’єм, що займає певна кількість речовини, обумовлюється трьома параметрами: числом  складових частинок, відстанями між ними та їх розмірами. У газах за умов високих температур і низького тиску відстані між молекулами в тисячі разів більші за їх розміри, тому розмірами молекул можна знехтувати. Внаслідок цього об’єм газу буде обумовлюватися вже тільки двома параметрами: числом молекул і відстанями між ними. Але за однакових умов (тиск і температура) відстані між молекулами в різних газах однакові, тому в цьому випадку рівні об’єми різних газів містять одне й те саме число молекул.</w:t>
      </w:r>
    </w:p>
    <w:p w:rsidR="000621C9" w:rsidRPr="009B07E4" w:rsidRDefault="000621C9" w:rsidP="00763E4C">
      <w:pPr>
        <w:jc w:val="both"/>
        <w:rPr>
          <w:lang w:val="uk-UA"/>
        </w:rPr>
      </w:pPr>
      <w:r w:rsidRPr="009B07E4">
        <w:rPr>
          <w:lang w:val="uk-UA"/>
        </w:rPr>
        <w:t>За низьких температур та під високим тиском відстані між молекулами в газах зменшуються і стають сумірними з розмірами самих молекул, тому об’єм газу залежить також від розмірів молекул, а гази перестають підлягати закону Авогадро.</w:t>
      </w:r>
    </w:p>
    <w:p w:rsidR="000621C9" w:rsidRPr="009B07E4" w:rsidRDefault="000621C9" w:rsidP="00763E4C">
      <w:pPr>
        <w:jc w:val="both"/>
        <w:rPr>
          <w:lang w:val="uk-UA"/>
        </w:rPr>
      </w:pPr>
      <w:r w:rsidRPr="009B07E4">
        <w:rPr>
          <w:lang w:val="uk-UA"/>
        </w:rPr>
        <w:t xml:space="preserve">Дуже часто буває необхідним знати молярну масу повітря, яка обчислюється як і молярна маса будь-якої суміші газів з урахуванням </w:t>
      </w:r>
      <w:r w:rsidRPr="009B07E4">
        <w:rPr>
          <w:i/>
          <w:iCs/>
          <w:lang w:val="uk-UA"/>
        </w:rPr>
        <w:t>об’ємної частки</w:t>
      </w:r>
      <w:r w:rsidRPr="009B07E4">
        <w:rPr>
          <w:lang w:val="uk-UA"/>
        </w:rPr>
        <w:t xml:space="preserve"> </w:t>
      </w:r>
      <w:r w:rsidRPr="007641BB">
        <w:rPr>
          <w:noProof/>
          <w:lang w:val="en-US" w:eastAsia="en-US"/>
        </w:rPr>
        <w:pict>
          <v:shape id="Рисунок 75" o:spid="_x0000_i1069" type="#_x0000_t75" alt="\varphi" style="width:18pt;height:9pt;visibility:visible">
            <v:imagedata r:id="rId80" o:title=""/>
          </v:shape>
        </w:pict>
      </w:r>
      <w:r w:rsidRPr="009B07E4">
        <w:rPr>
          <w:lang w:val="uk-UA"/>
        </w:rPr>
        <w:t xml:space="preserve">кожного газу: </w:t>
      </w:r>
    </w:p>
    <w:p w:rsidR="000621C9" w:rsidRPr="009B07E4" w:rsidRDefault="000621C9" w:rsidP="00F51373">
      <w:pPr>
        <w:numPr>
          <w:ilvl w:val="0"/>
          <w:numId w:val="16"/>
        </w:numPr>
        <w:jc w:val="both"/>
        <w:rPr>
          <w:lang w:val="uk-UA"/>
        </w:rPr>
      </w:pPr>
      <w:r w:rsidRPr="007641BB">
        <w:rPr>
          <w:noProof/>
          <w:lang w:val="en-US" w:eastAsia="en-US"/>
        </w:rPr>
        <w:pict>
          <v:shape id="Рисунок 74" o:spid="_x0000_i1070" type="#_x0000_t75" alt="http://dl.sumdu.edu.ua/textbooks/24805/274231/index.files/image032.jpg" style="width:296.25pt;height:43.5pt;visibility:visible">
            <v:imagedata r:id="rId81" o:title=""/>
          </v:shape>
        </w:pict>
      </w:r>
      <w:r w:rsidRPr="009B07E4">
        <w:rPr>
          <w:lang w:val="uk-UA"/>
        </w:rPr>
        <w:t>(1.3)</w:t>
      </w:r>
    </w:p>
    <w:p w:rsidR="000621C9" w:rsidRPr="009B07E4" w:rsidRDefault="000621C9" w:rsidP="00763E4C">
      <w:pPr>
        <w:jc w:val="both"/>
        <w:rPr>
          <w:lang w:val="uk-UA"/>
        </w:rPr>
      </w:pPr>
      <w:r w:rsidRPr="009B07E4">
        <w:rPr>
          <w:lang w:val="uk-UA"/>
        </w:rPr>
        <w:t xml:space="preserve">Об’ємні частки кисню і азоту в повітрі приблизно складають </w:t>
      </w:r>
      <w:r w:rsidRPr="007641BB">
        <w:rPr>
          <w:noProof/>
          <w:lang w:val="en-US" w:eastAsia="en-US"/>
        </w:rPr>
        <w:pict>
          <v:shape id="Рисунок 73" o:spid="_x0000_i1071" type="#_x0000_t75" alt="\varphi{(O_2)}\approx{0,2}" style="width:78pt;height:14.25pt;visibility:visible">
            <v:imagedata r:id="rId82" o:title=""/>
          </v:shape>
        </w:pict>
      </w:r>
      <w:r w:rsidRPr="009B07E4">
        <w:rPr>
          <w:lang w:val="uk-UA"/>
        </w:rPr>
        <w:t xml:space="preserve">(або 20%), </w:t>
      </w:r>
      <w:r w:rsidRPr="007641BB">
        <w:rPr>
          <w:noProof/>
          <w:lang w:val="en-US" w:eastAsia="en-US"/>
        </w:rPr>
        <w:pict>
          <v:shape id="Рисунок 72" o:spid="_x0000_i1072" type="#_x0000_t75" alt="\varphi{(N_2)}\approx{0,8}" style="width:84pt;height:14.25pt;visibility:visible">
            <v:imagedata r:id="rId83" o:title=""/>
          </v:shape>
        </w:pict>
      </w:r>
      <w:r w:rsidRPr="009B07E4">
        <w:rPr>
          <w:lang w:val="uk-UA"/>
        </w:rPr>
        <w:t>(або 80%). Тодi молярна маса повітря:</w:t>
      </w:r>
    </w:p>
    <w:p w:rsidR="000621C9" w:rsidRPr="009B07E4" w:rsidRDefault="000621C9" w:rsidP="00763E4C">
      <w:pPr>
        <w:jc w:val="both"/>
        <w:rPr>
          <w:lang w:val="uk-UA"/>
        </w:rPr>
      </w:pPr>
      <w:r w:rsidRPr="009B07E4">
        <w:rPr>
          <w:lang w:val="uk-UA"/>
        </w:rPr>
        <w:t>М</w:t>
      </w:r>
      <w:r w:rsidRPr="009B07E4">
        <w:rPr>
          <w:vertAlign w:val="subscript"/>
          <w:lang w:val="uk-UA"/>
        </w:rPr>
        <w:t>повітря</w:t>
      </w:r>
      <w:r w:rsidRPr="009B07E4">
        <w:rPr>
          <w:lang w:val="uk-UA"/>
        </w:rPr>
        <w:t xml:space="preserve"> = </w:t>
      </w:r>
      <w:r w:rsidRPr="007641BB">
        <w:rPr>
          <w:noProof/>
          <w:lang w:val="en-US" w:eastAsia="en-US"/>
        </w:rPr>
        <w:pict>
          <v:shape id="Рисунок 71" o:spid="_x0000_i1073" type="#_x0000_t75" alt="\varphi{(O_2)}" style="width:48pt;height:14.25pt;visibility:visible">
            <v:imagedata r:id="rId84" o:title=""/>
          </v:shape>
        </w:pict>
      </w:r>
      <w:r w:rsidRPr="009B07E4">
        <w:rPr>
          <w:lang w:val="uk-UA"/>
        </w:rPr>
        <w:t>?М(О</w:t>
      </w:r>
      <w:r w:rsidRPr="009B07E4">
        <w:rPr>
          <w:vertAlign w:val="subscript"/>
          <w:lang w:val="uk-UA"/>
        </w:rPr>
        <w:t>2</w:t>
      </w:r>
      <w:r w:rsidRPr="009B07E4">
        <w:rPr>
          <w:lang w:val="uk-UA"/>
        </w:rPr>
        <w:t xml:space="preserve">) + </w:t>
      </w:r>
      <w:r w:rsidRPr="007641BB">
        <w:rPr>
          <w:noProof/>
          <w:lang w:val="en-US" w:eastAsia="en-US"/>
        </w:rPr>
        <w:pict>
          <v:shape id="Рисунок 70" o:spid="_x0000_i1074" type="#_x0000_t75" alt="\varphi{(N_2)}" style="width:48pt;height:14.25pt;visibility:visible">
            <v:imagedata r:id="rId85" o:title=""/>
          </v:shape>
        </w:pict>
      </w:r>
      <w:r w:rsidRPr="009B07E4">
        <w:rPr>
          <w:lang w:val="uk-UA"/>
        </w:rPr>
        <w:t>?М(N</w:t>
      </w:r>
      <w:r w:rsidRPr="009B07E4">
        <w:rPr>
          <w:vertAlign w:val="subscript"/>
          <w:lang w:val="uk-UA"/>
        </w:rPr>
        <w:t>2</w:t>
      </w:r>
      <w:r w:rsidRPr="009B07E4">
        <w:rPr>
          <w:lang w:val="uk-UA"/>
        </w:rPr>
        <w:t>) = 0,2?32 + 0,8?28 = 29г/моль.</w:t>
      </w:r>
    </w:p>
    <w:p w:rsidR="000621C9" w:rsidRPr="009B07E4" w:rsidRDefault="000621C9" w:rsidP="00763E4C">
      <w:pPr>
        <w:jc w:val="both"/>
        <w:rPr>
          <w:lang w:val="uk-UA"/>
        </w:rPr>
      </w:pPr>
      <w:bookmarkStart w:id="12" w:name="sl47"/>
      <w:bookmarkEnd w:id="12"/>
      <w:r w:rsidRPr="009B07E4">
        <w:rPr>
          <w:lang w:val="uk-UA"/>
        </w:rPr>
        <w:t>I Наслідок закона Авогадро:</w:t>
      </w:r>
    </w:p>
    <w:p w:rsidR="000621C9" w:rsidRPr="009B07E4" w:rsidRDefault="000621C9" w:rsidP="00763E4C">
      <w:pPr>
        <w:jc w:val="both"/>
        <w:rPr>
          <w:lang w:val="uk-UA"/>
        </w:rPr>
      </w:pPr>
      <w:r w:rsidRPr="009B07E4">
        <w:rPr>
          <w:i/>
          <w:iCs/>
          <w:lang w:val="uk-UA"/>
        </w:rPr>
        <w:t>Один моль будь-якого газа зо нормальних умов (н.у.) займає об’єм приблизно 22,4 л (0,0224 м</w:t>
      </w:r>
      <w:r w:rsidRPr="009B07E4">
        <w:rPr>
          <w:i/>
          <w:iCs/>
          <w:vertAlign w:val="superscript"/>
          <w:lang w:val="uk-UA"/>
        </w:rPr>
        <w:t>3</w:t>
      </w:r>
      <w:r w:rsidRPr="009B07E4">
        <w:rPr>
          <w:i/>
          <w:iCs/>
          <w:lang w:val="uk-UA"/>
        </w:rPr>
        <w:t>).</w:t>
      </w:r>
    </w:p>
    <w:p w:rsidR="000621C9" w:rsidRPr="009B07E4" w:rsidRDefault="000621C9" w:rsidP="00763E4C">
      <w:pPr>
        <w:jc w:val="both"/>
        <w:rPr>
          <w:lang w:val="uk-UA"/>
        </w:rPr>
      </w:pPr>
      <w:r w:rsidRPr="009B07E4">
        <w:rPr>
          <w:lang w:val="uk-UA"/>
        </w:rPr>
        <w:t xml:space="preserve">Ця величина називається </w:t>
      </w:r>
      <w:bookmarkStart w:id="13" w:name="sl48"/>
      <w:bookmarkEnd w:id="13"/>
      <w:r w:rsidRPr="009B07E4">
        <w:rPr>
          <w:lang w:val="uk-UA"/>
        </w:rPr>
        <w:t xml:space="preserve">молярним об’ємом, позначається </w:t>
      </w:r>
      <w:r w:rsidRPr="009B07E4">
        <w:rPr>
          <w:b/>
          <w:bCs/>
          <w:lang w:val="uk-UA"/>
        </w:rPr>
        <w:t>V</w:t>
      </w:r>
      <w:r w:rsidRPr="009B07E4">
        <w:rPr>
          <w:b/>
          <w:bCs/>
          <w:vertAlign w:val="subscript"/>
          <w:lang w:val="uk-UA"/>
        </w:rPr>
        <w:t>M</w:t>
      </w:r>
      <w:r w:rsidRPr="009B07E4">
        <w:rPr>
          <w:lang w:val="uk-UA"/>
        </w:rPr>
        <w:t xml:space="preserve"> і вимірюється у [л/моль] або [м</w:t>
      </w:r>
      <w:r w:rsidRPr="009B07E4">
        <w:rPr>
          <w:vertAlign w:val="superscript"/>
          <w:lang w:val="uk-UA"/>
        </w:rPr>
        <w:t>3</w:t>
      </w:r>
      <w:r w:rsidRPr="009B07E4">
        <w:rPr>
          <w:lang w:val="uk-UA"/>
        </w:rPr>
        <w:t>/моль] (рис.1.17).</w:t>
      </w:r>
    </w:p>
    <w:p w:rsidR="000621C9" w:rsidRPr="009B07E4" w:rsidRDefault="000621C9" w:rsidP="00763E4C">
      <w:pPr>
        <w:jc w:val="both"/>
        <w:rPr>
          <w:lang w:val="uk-UA"/>
        </w:rPr>
      </w:pPr>
      <w:bookmarkStart w:id="14" w:name="sl49"/>
      <w:bookmarkEnd w:id="14"/>
      <w:r w:rsidRPr="009B07E4">
        <w:rPr>
          <w:lang w:val="uk-UA"/>
        </w:rPr>
        <w:t>Нормальними умовами вважаються:</w:t>
      </w:r>
    </w:p>
    <w:p w:rsidR="000621C9" w:rsidRPr="009B07E4" w:rsidRDefault="000621C9" w:rsidP="00763E4C">
      <w:pPr>
        <w:jc w:val="both"/>
        <w:rPr>
          <w:lang w:val="uk-UA"/>
        </w:rPr>
      </w:pPr>
      <w:r w:rsidRPr="009B07E4">
        <w:rPr>
          <w:b/>
          <w:bCs/>
          <w:lang w:val="uk-UA"/>
        </w:rPr>
        <w:t>Р</w:t>
      </w:r>
      <w:r w:rsidRPr="009B07E4">
        <w:rPr>
          <w:lang w:val="uk-UA"/>
        </w:rPr>
        <w:t>=101325Па (~10</w:t>
      </w:r>
      <w:r w:rsidRPr="009B07E4">
        <w:rPr>
          <w:vertAlign w:val="superscript"/>
          <w:lang w:val="uk-UA"/>
        </w:rPr>
        <w:t>5</w:t>
      </w:r>
      <w:r w:rsidRPr="009B07E4">
        <w:rPr>
          <w:lang w:val="uk-UA"/>
        </w:rPr>
        <w:t>Па) = 1атм = 760мм рт.ст.,</w:t>
      </w:r>
    </w:p>
    <w:p w:rsidR="000621C9" w:rsidRPr="009B07E4" w:rsidRDefault="000621C9" w:rsidP="00763E4C">
      <w:pPr>
        <w:jc w:val="both"/>
        <w:rPr>
          <w:lang w:val="uk-UA"/>
        </w:rPr>
      </w:pPr>
      <w:r w:rsidRPr="009B07E4">
        <w:rPr>
          <w:b/>
          <w:bCs/>
          <w:lang w:val="uk-UA"/>
        </w:rPr>
        <w:t>Т</w:t>
      </w:r>
      <w:r w:rsidRPr="009B07E4">
        <w:rPr>
          <w:lang w:val="uk-UA"/>
        </w:rPr>
        <w:t xml:space="preserve">=273,15К, або </w:t>
      </w:r>
      <w:r w:rsidRPr="009B07E4">
        <w:rPr>
          <w:b/>
          <w:bCs/>
          <w:lang w:val="uk-UA"/>
        </w:rPr>
        <w:t>t</w:t>
      </w:r>
      <w:r w:rsidRPr="009B07E4">
        <w:rPr>
          <w:lang w:val="uk-UA"/>
        </w:rPr>
        <w:t xml:space="preserve"> = 0</w:t>
      </w:r>
      <w:r w:rsidRPr="009B07E4">
        <w:rPr>
          <w:vertAlign w:val="superscript"/>
          <w:lang w:val="uk-UA"/>
        </w:rPr>
        <w:t>0</w:t>
      </w:r>
      <w:r w:rsidRPr="009B07E4">
        <w:rPr>
          <w:lang w:val="uk-UA"/>
        </w:rPr>
        <w:t>С.</w:t>
      </w:r>
    </w:p>
    <w:p w:rsidR="000621C9" w:rsidRPr="009B07E4" w:rsidRDefault="000621C9" w:rsidP="00763E4C">
      <w:pPr>
        <w:jc w:val="both"/>
        <w:rPr>
          <w:lang w:val="uk-UA"/>
        </w:rPr>
      </w:pPr>
      <w:r w:rsidRPr="009B07E4">
        <w:rPr>
          <w:lang w:val="uk-UA"/>
        </w:rPr>
        <w:t>Молярний об’єм – це емпірично встановлена величина на основі співвідношень:</w:t>
      </w:r>
    </w:p>
    <w:p w:rsidR="000621C9" w:rsidRPr="009B07E4" w:rsidRDefault="000621C9" w:rsidP="00F51373">
      <w:pPr>
        <w:numPr>
          <w:ilvl w:val="0"/>
          <w:numId w:val="17"/>
        </w:numPr>
        <w:jc w:val="both"/>
        <w:rPr>
          <w:lang w:val="uk-UA"/>
        </w:rPr>
      </w:pPr>
      <w:r w:rsidRPr="007641BB">
        <w:rPr>
          <w:noProof/>
          <w:lang w:val="en-US" w:eastAsia="en-US"/>
        </w:rPr>
        <w:pict>
          <v:shape id="Рисунок 69" o:spid="_x0000_i1075" type="#_x0000_t75" alt="http://dl.sumdu.edu.ua/textbooks/24805/274231/index.files/image033.jpg" style="width:159pt;height:39pt;visibility:visible">
            <v:imagedata r:id="rId86" o:title=""/>
          </v:shape>
        </w:pict>
      </w:r>
      <w:r w:rsidRPr="009B07E4">
        <w:rPr>
          <w:lang w:val="uk-UA"/>
        </w:rPr>
        <w:t>(1.4)</w:t>
      </w:r>
    </w:p>
    <w:p w:rsidR="000621C9" w:rsidRDefault="000621C9" w:rsidP="00F51373">
      <w:pPr>
        <w:numPr>
          <w:ilvl w:val="0"/>
          <w:numId w:val="17"/>
        </w:numPr>
        <w:jc w:val="both"/>
        <w:rPr>
          <w:lang w:val="uk-UA"/>
        </w:rPr>
      </w:pPr>
      <w:r w:rsidRPr="009B07E4">
        <w:rPr>
          <w:lang w:val="uk-UA"/>
        </w:rPr>
        <w:t xml:space="preserve">де </w:t>
      </w:r>
      <w:r w:rsidRPr="007641BB">
        <w:rPr>
          <w:noProof/>
          <w:lang w:val="en-US" w:eastAsia="en-US"/>
        </w:rPr>
        <w:pict>
          <v:shape id="Рисунок 68" o:spid="_x0000_i1076" type="#_x0000_t75" alt="\rho" style="width:18pt;height:9pt;visibility:visible">
            <v:imagedata r:id="rId87" o:title=""/>
          </v:shape>
        </w:pict>
      </w:r>
      <w:r w:rsidRPr="009B07E4">
        <w:rPr>
          <w:lang w:val="uk-UA"/>
        </w:rPr>
        <w:t>- густина газу, [г/л], або [кг/м</w:t>
      </w:r>
      <w:r w:rsidRPr="009B07E4">
        <w:rPr>
          <w:vertAlign w:val="superscript"/>
          <w:lang w:val="uk-UA"/>
        </w:rPr>
        <w:t>3</w:t>
      </w:r>
      <w:r w:rsidRPr="009B07E4">
        <w:rPr>
          <w:lang w:val="uk-UA"/>
        </w:rPr>
        <w:t>].</w:t>
      </w:r>
    </w:p>
    <w:p w:rsidR="000621C9" w:rsidRPr="009B07E4" w:rsidRDefault="000621C9" w:rsidP="00F51373">
      <w:pPr>
        <w:numPr>
          <w:ilvl w:val="0"/>
          <w:numId w:val="17"/>
        </w:numPr>
        <w:jc w:val="both"/>
        <w:rPr>
          <w:lang w:val="uk-UA"/>
        </w:rPr>
      </w:pPr>
    </w:p>
    <w:p w:rsidR="000621C9" w:rsidRDefault="000621C9" w:rsidP="00763E4C">
      <w:pPr>
        <w:jc w:val="center"/>
        <w:rPr>
          <w:lang w:val="uk-UA"/>
        </w:rPr>
      </w:pPr>
      <w:r w:rsidRPr="007641BB">
        <w:rPr>
          <w:noProof/>
          <w:lang w:val="en-US" w:eastAsia="en-US"/>
        </w:rPr>
        <w:pict>
          <v:shape id="Рисунок 67" o:spid="_x0000_i1077" type="#_x0000_t75" alt="http://dl.sumdu.edu.ua/textbooks/24805/274231/index.files/image034.jpg" style="width:266.25pt;height:197.25pt;visibility:visible">
            <v:imagedata r:id="rId88" o:title=""/>
          </v:shape>
        </w:pict>
      </w:r>
    </w:p>
    <w:p w:rsidR="000621C9" w:rsidRPr="009B07E4" w:rsidRDefault="000621C9" w:rsidP="00763E4C">
      <w:pPr>
        <w:jc w:val="center"/>
        <w:rPr>
          <w:lang w:val="uk-UA"/>
        </w:rPr>
      </w:pPr>
    </w:p>
    <w:p w:rsidR="000621C9" w:rsidRPr="009B07E4" w:rsidRDefault="000621C9" w:rsidP="00763E4C">
      <w:pPr>
        <w:jc w:val="both"/>
        <w:rPr>
          <w:lang w:val="uk-UA"/>
        </w:rPr>
      </w:pPr>
      <w:r w:rsidRPr="009B07E4">
        <w:rPr>
          <w:lang w:val="uk-UA"/>
        </w:rPr>
        <w:t>Рисунок 1.17 – Молярний oб’єм газів: за н.у. V</w:t>
      </w:r>
      <w:r w:rsidRPr="009B07E4">
        <w:rPr>
          <w:vertAlign w:val="subscript"/>
          <w:lang w:val="uk-UA"/>
        </w:rPr>
        <w:t>M</w:t>
      </w:r>
      <w:r w:rsidRPr="009B07E4">
        <w:rPr>
          <w:lang w:val="uk-UA"/>
        </w:rPr>
        <w:t xml:space="preserve"> = 22,4л/моль</w:t>
      </w:r>
    </w:p>
    <w:p w:rsidR="000621C9" w:rsidRPr="009B07E4" w:rsidRDefault="000621C9" w:rsidP="00763E4C">
      <w:pPr>
        <w:jc w:val="both"/>
        <w:rPr>
          <w:lang w:val="uk-UA"/>
        </w:rPr>
      </w:pPr>
      <w:r w:rsidRPr="009B07E4">
        <w:rPr>
          <w:lang w:val="uk-UA"/>
        </w:rPr>
        <w:t>Молярний об’єм на відміну від молярної маси не є постійною величиною, а залежить від умов (Р, Т), тому V</w:t>
      </w:r>
      <w:r w:rsidRPr="009B07E4">
        <w:rPr>
          <w:vertAlign w:val="subscript"/>
          <w:lang w:val="uk-UA"/>
        </w:rPr>
        <w:t>M</w:t>
      </w:r>
      <w:r w:rsidRPr="009B07E4">
        <w:rPr>
          <w:lang w:val="uk-UA"/>
        </w:rPr>
        <w:t xml:space="preserve"> як поняття вживають звичайно для газів за н.у.</w:t>
      </w:r>
    </w:p>
    <w:p w:rsidR="000621C9" w:rsidRPr="009B07E4" w:rsidRDefault="000621C9" w:rsidP="00763E4C">
      <w:pPr>
        <w:jc w:val="both"/>
        <w:rPr>
          <w:lang w:val="uk-UA"/>
        </w:rPr>
      </w:pPr>
      <w:r w:rsidRPr="009B07E4">
        <w:rPr>
          <w:lang w:val="uk-UA"/>
        </w:rPr>
        <w:t xml:space="preserve">Молярний об’єм пов’язаний з іншими величинами (об’ємом </w:t>
      </w:r>
      <w:r w:rsidRPr="009B07E4">
        <w:rPr>
          <w:b/>
          <w:bCs/>
          <w:lang w:val="uk-UA"/>
        </w:rPr>
        <w:t>V</w:t>
      </w:r>
      <w:r w:rsidRPr="009B07E4">
        <w:rPr>
          <w:lang w:val="uk-UA"/>
        </w:rPr>
        <w:t xml:space="preserve">, кількістю речовини </w:t>
      </w:r>
      <w:r w:rsidRPr="009B07E4">
        <w:rPr>
          <w:b/>
          <w:bCs/>
          <w:lang w:val="uk-UA"/>
        </w:rPr>
        <w:t>n</w:t>
      </w:r>
      <w:r w:rsidRPr="009B07E4">
        <w:rPr>
          <w:lang w:val="uk-UA"/>
        </w:rPr>
        <w:t xml:space="preserve">, молярною масою </w:t>
      </w:r>
      <w:r w:rsidRPr="009B07E4">
        <w:rPr>
          <w:b/>
          <w:bCs/>
          <w:lang w:val="uk-UA"/>
        </w:rPr>
        <w:t>М</w:t>
      </w:r>
      <w:r w:rsidRPr="009B07E4">
        <w:rPr>
          <w:lang w:val="uk-UA"/>
        </w:rPr>
        <w:t xml:space="preserve">, густиною </w:t>
      </w:r>
      <w:r w:rsidRPr="007641BB">
        <w:rPr>
          <w:noProof/>
          <w:lang w:val="en-US" w:eastAsia="en-US"/>
        </w:rPr>
        <w:pict>
          <v:shape id="Рисунок 66" o:spid="_x0000_i1078" type="#_x0000_t75" alt="\rho" style="width:18pt;height:9pt;visibility:visible">
            <v:imagedata r:id="rId87" o:title=""/>
          </v:shape>
        </w:pict>
      </w:r>
      <w:r w:rsidRPr="009B07E4">
        <w:rPr>
          <w:lang w:val="uk-UA"/>
        </w:rPr>
        <w:t xml:space="preserve">, числом Авогадро </w:t>
      </w:r>
      <w:r w:rsidRPr="009B07E4">
        <w:rPr>
          <w:b/>
          <w:bCs/>
          <w:lang w:val="uk-UA"/>
        </w:rPr>
        <w:t>N</w:t>
      </w:r>
      <w:r w:rsidRPr="009B07E4">
        <w:rPr>
          <w:b/>
          <w:bCs/>
          <w:vertAlign w:val="subscript"/>
          <w:lang w:val="uk-UA"/>
        </w:rPr>
        <w:t>A</w:t>
      </w:r>
      <w:r w:rsidRPr="009B07E4">
        <w:rPr>
          <w:lang w:val="uk-UA"/>
        </w:rPr>
        <w:t xml:space="preserve"> і кількістю частинок </w:t>
      </w:r>
      <w:r w:rsidRPr="009B07E4">
        <w:rPr>
          <w:b/>
          <w:bCs/>
          <w:lang w:val="uk-UA"/>
        </w:rPr>
        <w:t>N</w:t>
      </w:r>
      <w:r w:rsidRPr="009B07E4">
        <w:rPr>
          <w:lang w:val="uk-UA"/>
        </w:rPr>
        <w:t>) співвідношеннями:</w:t>
      </w:r>
    </w:p>
    <w:p w:rsidR="000621C9" w:rsidRPr="009B07E4" w:rsidRDefault="000621C9" w:rsidP="00F51373">
      <w:pPr>
        <w:numPr>
          <w:ilvl w:val="0"/>
          <w:numId w:val="18"/>
        </w:numPr>
        <w:jc w:val="both"/>
        <w:rPr>
          <w:lang w:val="uk-UA"/>
        </w:rPr>
      </w:pPr>
      <w:r w:rsidRPr="007641BB">
        <w:rPr>
          <w:noProof/>
          <w:lang w:val="en-US" w:eastAsia="en-US"/>
        </w:rPr>
        <w:pict>
          <v:shape id="Рисунок 65" o:spid="_x0000_i1079" type="#_x0000_t75" alt="http://dl.sumdu.edu.ua/textbooks/24805/274231/index.files/image035.jpg" style="width:219pt;height:47.25pt;visibility:visible">
            <v:imagedata r:id="rId89" o:title=""/>
          </v:shape>
        </w:pict>
      </w:r>
      <w:r w:rsidRPr="009B07E4">
        <w:rPr>
          <w:lang w:val="uk-UA"/>
        </w:rPr>
        <w:t>(1.5)</w:t>
      </w:r>
    </w:p>
    <w:p w:rsidR="000621C9" w:rsidRPr="009B07E4" w:rsidRDefault="000621C9" w:rsidP="00763E4C">
      <w:pPr>
        <w:jc w:val="both"/>
        <w:rPr>
          <w:lang w:val="uk-UA"/>
        </w:rPr>
      </w:pPr>
      <w:bookmarkStart w:id="15" w:name="sl50"/>
      <w:bookmarkEnd w:id="15"/>
      <w:r w:rsidRPr="009B07E4">
        <w:rPr>
          <w:lang w:val="uk-UA"/>
        </w:rPr>
        <w:t>II Наслідок закону Авогадро</w:t>
      </w:r>
    </w:p>
    <w:p w:rsidR="000621C9" w:rsidRPr="009B07E4" w:rsidRDefault="000621C9" w:rsidP="00763E4C">
      <w:pPr>
        <w:jc w:val="both"/>
        <w:rPr>
          <w:lang w:val="uk-UA"/>
        </w:rPr>
      </w:pPr>
      <w:r w:rsidRPr="009B07E4">
        <w:rPr>
          <w:i/>
          <w:iCs/>
          <w:lang w:val="uk-UA"/>
        </w:rPr>
        <w:t xml:space="preserve">Відношення густини одного газу до густини іншого газу за однакових умов дорівнює відношенню їх молярних мас </w:t>
      </w:r>
      <w:r w:rsidRPr="009B07E4">
        <w:rPr>
          <w:b/>
          <w:bCs/>
          <w:i/>
          <w:iCs/>
          <w:lang w:val="uk-UA"/>
        </w:rPr>
        <w:t>М</w:t>
      </w:r>
      <w:r w:rsidRPr="009B07E4">
        <w:rPr>
          <w:i/>
          <w:iCs/>
          <w:lang w:val="uk-UA"/>
        </w:rPr>
        <w:t xml:space="preserve"> або відносних молекулярних мас </w:t>
      </w:r>
      <w:r w:rsidRPr="009B07E4">
        <w:rPr>
          <w:b/>
          <w:bCs/>
          <w:i/>
          <w:iCs/>
          <w:lang w:val="uk-UA"/>
        </w:rPr>
        <w:t>М</w:t>
      </w:r>
      <w:r w:rsidRPr="009B07E4">
        <w:rPr>
          <w:b/>
          <w:bCs/>
          <w:i/>
          <w:iCs/>
          <w:vertAlign w:val="subscript"/>
          <w:lang w:val="uk-UA"/>
        </w:rPr>
        <w:t>r</w:t>
      </w:r>
      <w:r w:rsidRPr="009B07E4">
        <w:rPr>
          <w:i/>
          <w:iCs/>
          <w:lang w:val="uk-UA"/>
        </w:rPr>
        <w:t>.</w:t>
      </w:r>
    </w:p>
    <w:p w:rsidR="000621C9" w:rsidRPr="009B07E4" w:rsidRDefault="000621C9" w:rsidP="00763E4C">
      <w:pPr>
        <w:jc w:val="both"/>
        <w:rPr>
          <w:lang w:val="uk-UA"/>
        </w:rPr>
      </w:pPr>
      <w:r w:rsidRPr="009B07E4">
        <w:rPr>
          <w:lang w:val="uk-UA"/>
        </w:rPr>
        <w:t xml:space="preserve">Ця величина називається </w:t>
      </w:r>
      <w:bookmarkStart w:id="16" w:name="sl51"/>
      <w:bookmarkEnd w:id="16"/>
      <w:r w:rsidRPr="009B07E4">
        <w:rPr>
          <w:lang w:val="uk-UA"/>
        </w:rPr>
        <w:t xml:space="preserve">відносною густиною </w:t>
      </w:r>
      <w:r w:rsidRPr="009B07E4">
        <w:rPr>
          <w:i/>
          <w:iCs/>
          <w:lang w:val="uk-UA"/>
        </w:rPr>
        <w:t>одного газу за іншим</w:t>
      </w:r>
      <w:r w:rsidRPr="009B07E4">
        <w:rPr>
          <w:lang w:val="uk-UA"/>
        </w:rPr>
        <w:t xml:space="preserve"> і позначається буквою </w:t>
      </w:r>
      <w:r w:rsidRPr="009B07E4">
        <w:rPr>
          <w:b/>
          <w:bCs/>
          <w:lang w:val="uk-UA"/>
        </w:rPr>
        <w:t>d</w:t>
      </w:r>
      <w:r w:rsidRPr="009B07E4">
        <w:rPr>
          <w:lang w:val="uk-UA"/>
        </w:rPr>
        <w:t xml:space="preserve"> або </w:t>
      </w:r>
      <w:r w:rsidRPr="009B07E4">
        <w:rPr>
          <w:b/>
          <w:bCs/>
          <w:lang w:val="uk-UA"/>
        </w:rPr>
        <w:t>D</w:t>
      </w:r>
      <w:r w:rsidRPr="009B07E4">
        <w:rPr>
          <w:lang w:val="uk-UA"/>
        </w:rPr>
        <w:t>:</w:t>
      </w:r>
    </w:p>
    <w:p w:rsidR="000621C9" w:rsidRPr="009B07E4" w:rsidRDefault="000621C9" w:rsidP="00F51373">
      <w:pPr>
        <w:numPr>
          <w:ilvl w:val="0"/>
          <w:numId w:val="19"/>
        </w:numPr>
        <w:jc w:val="both"/>
        <w:rPr>
          <w:lang w:val="uk-UA"/>
        </w:rPr>
      </w:pPr>
      <w:r w:rsidRPr="007641BB">
        <w:rPr>
          <w:noProof/>
          <w:lang w:val="en-US" w:eastAsia="en-US"/>
        </w:rPr>
        <w:pict>
          <v:shape id="Рисунок 64" o:spid="_x0000_i1080" type="#_x0000_t75" alt="http://dl.sumdu.edu.ua/textbooks/24805/274231/index.files/image036.jpg" style="width:232.5pt;height:39pt;visibility:visible">
            <v:imagedata r:id="rId90" o:title=""/>
          </v:shape>
        </w:pict>
      </w:r>
      <w:r w:rsidRPr="009B07E4">
        <w:rPr>
          <w:lang w:val="uk-UA"/>
        </w:rPr>
        <w:t>(1.6)</w:t>
      </w:r>
    </w:p>
    <w:p w:rsidR="000621C9" w:rsidRPr="009B07E4" w:rsidRDefault="000621C9" w:rsidP="00763E4C">
      <w:pPr>
        <w:jc w:val="both"/>
        <w:rPr>
          <w:lang w:val="uk-UA"/>
        </w:rPr>
      </w:pPr>
      <w:r w:rsidRPr="009B07E4">
        <w:rPr>
          <w:lang w:val="uk-UA"/>
        </w:rPr>
        <w:t>Звідки</w:t>
      </w:r>
    </w:p>
    <w:p w:rsidR="000621C9" w:rsidRPr="009B07E4" w:rsidRDefault="000621C9" w:rsidP="00F51373">
      <w:pPr>
        <w:numPr>
          <w:ilvl w:val="0"/>
          <w:numId w:val="20"/>
        </w:numPr>
        <w:jc w:val="both"/>
        <w:rPr>
          <w:lang w:val="uk-UA"/>
        </w:rPr>
      </w:pPr>
      <w:r w:rsidRPr="007641BB">
        <w:rPr>
          <w:noProof/>
          <w:lang w:val="en-US" w:eastAsia="en-US"/>
        </w:rPr>
        <w:pict>
          <v:shape id="Рисунок 63" o:spid="_x0000_i1081" type="#_x0000_t75" alt="\rho_{1}=\rho_{2}\cdot{d_2}" style="width:66pt;height:15.75pt;visibility:visible">
            <v:imagedata r:id="rId91" o:title=""/>
          </v:shape>
        </w:pict>
      </w:r>
      <w:r w:rsidRPr="009B07E4">
        <w:rPr>
          <w:lang w:val="uk-UA"/>
        </w:rPr>
        <w:t>(газу1);  </w:t>
      </w:r>
      <w:r w:rsidRPr="007641BB">
        <w:rPr>
          <w:noProof/>
          <w:lang w:val="en-US" w:eastAsia="en-US"/>
        </w:rPr>
        <w:pict>
          <v:shape id="Рисунок 62" o:spid="_x0000_i1082" type="#_x0000_t75" alt="\rho_{2}=\rho_{1}/d_2" style="width:1in;height:16.5pt;visibility:visible">
            <v:imagedata r:id="rId92" o:title=""/>
          </v:shape>
        </w:pict>
      </w:r>
      <w:r w:rsidRPr="009B07E4">
        <w:rPr>
          <w:lang w:val="uk-UA"/>
        </w:rPr>
        <w:t>(газу1),(1.7)</w:t>
      </w:r>
    </w:p>
    <w:p w:rsidR="000621C9" w:rsidRPr="009B07E4" w:rsidRDefault="000621C9" w:rsidP="00F51373">
      <w:pPr>
        <w:numPr>
          <w:ilvl w:val="0"/>
          <w:numId w:val="21"/>
        </w:numPr>
        <w:jc w:val="both"/>
        <w:rPr>
          <w:lang w:val="uk-UA"/>
        </w:rPr>
      </w:pPr>
      <w:r w:rsidRPr="009B07E4">
        <w:rPr>
          <w:lang w:val="uk-UA"/>
        </w:rPr>
        <w:t>М(газу1) = d</w:t>
      </w:r>
      <w:r w:rsidRPr="009B07E4">
        <w:rPr>
          <w:vertAlign w:val="subscript"/>
          <w:lang w:val="uk-UA"/>
        </w:rPr>
        <w:t>2</w:t>
      </w:r>
      <w:r w:rsidRPr="009B07E4">
        <w:rPr>
          <w:lang w:val="uk-UA"/>
        </w:rPr>
        <w:t>(1)?M(газу2);    M(газу2) = M(газу1)/d</w:t>
      </w:r>
      <w:r w:rsidRPr="009B07E4">
        <w:rPr>
          <w:vertAlign w:val="subscript"/>
          <w:lang w:val="uk-UA"/>
        </w:rPr>
        <w:t>2</w:t>
      </w:r>
      <w:r w:rsidRPr="009B07E4">
        <w:rPr>
          <w:lang w:val="uk-UA"/>
        </w:rPr>
        <w:t>(газу1).(1.8)</w:t>
      </w:r>
    </w:p>
    <w:p w:rsidR="000621C9" w:rsidRPr="009B07E4" w:rsidRDefault="000621C9" w:rsidP="00763E4C">
      <w:pPr>
        <w:jc w:val="both"/>
        <w:rPr>
          <w:lang w:val="uk-UA"/>
        </w:rPr>
      </w:pPr>
      <w:r w:rsidRPr="009B07E4">
        <w:rPr>
          <w:lang w:val="uk-UA"/>
        </w:rPr>
        <w:t xml:space="preserve">Відносна густина </w:t>
      </w:r>
      <w:r w:rsidRPr="009B07E4">
        <w:rPr>
          <w:b/>
          <w:bCs/>
          <w:lang w:val="uk-UA"/>
        </w:rPr>
        <w:t>d</w:t>
      </w:r>
      <w:r w:rsidRPr="009B07E4">
        <w:rPr>
          <w:lang w:val="uk-UA"/>
        </w:rPr>
        <w:t xml:space="preserve"> – це величина безрозмірна, вона показує, наскільки один газ важче за інший. </w:t>
      </w:r>
    </w:p>
    <w:p w:rsidR="000621C9" w:rsidRPr="009B07E4" w:rsidRDefault="000621C9" w:rsidP="00763E4C">
      <w:pPr>
        <w:jc w:val="both"/>
        <w:rPr>
          <w:sz w:val="28"/>
          <w:szCs w:val="28"/>
          <w:lang w:val="uk-UA"/>
        </w:rPr>
      </w:pPr>
    </w:p>
    <w:p w:rsidR="000621C9" w:rsidRPr="009B07E4" w:rsidRDefault="000621C9" w:rsidP="00763E4C">
      <w:pPr>
        <w:jc w:val="both"/>
        <w:rPr>
          <w:sz w:val="28"/>
          <w:szCs w:val="28"/>
          <w:lang w:val="uk-UA"/>
        </w:rPr>
      </w:pPr>
    </w:p>
    <w:p w:rsidR="000621C9" w:rsidRPr="009B07E4" w:rsidRDefault="000621C9" w:rsidP="00911834">
      <w:pPr>
        <w:spacing w:line="360" w:lineRule="auto"/>
        <w:jc w:val="both"/>
        <w:rPr>
          <w:sz w:val="28"/>
          <w:szCs w:val="28"/>
          <w:lang w:val="uk-UA"/>
        </w:rPr>
      </w:pPr>
    </w:p>
    <w:p w:rsidR="000621C9" w:rsidRDefault="000621C9" w:rsidP="00911834">
      <w:pPr>
        <w:spacing w:line="360" w:lineRule="auto"/>
        <w:jc w:val="both"/>
        <w:rPr>
          <w:sz w:val="28"/>
          <w:szCs w:val="28"/>
          <w:lang w:val="uk-UA"/>
        </w:rPr>
      </w:pPr>
    </w:p>
    <w:p w:rsidR="000621C9" w:rsidRDefault="000621C9" w:rsidP="00911834">
      <w:pPr>
        <w:spacing w:line="360" w:lineRule="auto"/>
        <w:jc w:val="both"/>
        <w:rPr>
          <w:sz w:val="28"/>
          <w:szCs w:val="28"/>
          <w:lang w:val="uk-UA"/>
        </w:rPr>
      </w:pPr>
    </w:p>
    <w:sectPr w:rsidR="000621C9" w:rsidSect="00030E57">
      <w:headerReference w:type="default" r:id="rId93"/>
      <w:footerReference w:type="even" r:id="rId94"/>
      <w:footerReference w:type="default" r:id="rId95"/>
      <w:pgSz w:w="11906" w:h="16838"/>
      <w:pgMar w:top="1134" w:right="624" w:bottom="1134" w:left="1134"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621C9" w:rsidRDefault="000621C9">
      <w:r>
        <w:separator/>
      </w:r>
    </w:p>
  </w:endnote>
  <w:endnote w:type="continuationSeparator" w:id="0">
    <w:p w:rsidR="000621C9" w:rsidRDefault="000621C9">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Tahoma">
    <w:panose1 w:val="020B0604030504040204"/>
    <w:charset w:val="CC"/>
    <w:family w:val="swiss"/>
    <w:pitch w:val="variable"/>
    <w:sig w:usb0="61002A87" w:usb1="80000000" w:usb2="00000008" w:usb3="00000000" w:csb0="000101FF" w:csb1="00000000"/>
  </w:font>
  <w:font w:name="Times">
    <w:panose1 w:val="02020603050405020304"/>
    <w:charset w:val="CC"/>
    <w:family w:val="roman"/>
    <w:pitch w:val="variable"/>
    <w:sig w:usb0="20002A87" w:usb1="80000000" w:usb2="00000008" w:usb3="00000000" w:csb0="000001FF" w:csb1="00000000"/>
  </w:font>
  <w:font w:name="Arial">
    <w:panose1 w:val="020B0604020202020204"/>
    <w:charset w:val="CC"/>
    <w:family w:val="swiss"/>
    <w:pitch w:val="variable"/>
    <w:sig w:usb0="20002A87" w:usb1="80000000" w:usb2="00000008" w:usb3="00000000" w:csb0="000001FF" w:csb1="00000000"/>
  </w:font>
  <w:font w:name="Consolas">
    <w:panose1 w:val="020B0609020204030204"/>
    <w:charset w:val="CC"/>
    <w:family w:val="modern"/>
    <w:pitch w:val="fixed"/>
    <w:sig w:usb0="A00002EF" w:usb1="4000204B" w:usb2="00000000" w:usb3="00000000" w:csb0="0000009F" w:csb1="00000000"/>
  </w:font>
  <w:font w:name="TimesNewRoman,Bold">
    <w:altName w:val="Arial Unicode MS"/>
    <w:panose1 w:val="00000000000000000000"/>
    <w:charset w:val="80"/>
    <w:family w:val="auto"/>
    <w:notTrueType/>
    <w:pitch w:val="default"/>
    <w:sig w:usb0="00000001" w:usb1="08070000" w:usb2="00000010" w:usb3="00000000" w:csb0="00020000" w:csb1="00000000"/>
  </w:font>
  <w:font w:name="TimesNewRoman">
    <w:altName w:val="Arial Unicode MS"/>
    <w:panose1 w:val="00000000000000000000"/>
    <w:charset w:val="80"/>
    <w:family w:val="auto"/>
    <w:notTrueType/>
    <w:pitch w:val="default"/>
    <w:sig w:usb0="00000001" w:usb1="08070000" w:usb2="00000010" w:usb3="00000000" w:csb0="00020000" w:csb1="00000000"/>
  </w:font>
  <w:font w:name="Batang">
    <w:altName w:val="ўа¬»¬¦¬ў"/>
    <w:panose1 w:val="02030600000101010101"/>
    <w:charset w:val="81"/>
    <w:family w:val="auto"/>
    <w:notTrueType/>
    <w:pitch w:val="fixed"/>
    <w:sig w:usb0="00000001" w:usb1="09060000" w:usb2="00000010" w:usb3="00000000" w:csb0="00080000" w:csb1="00000000"/>
  </w:font>
  <w:font w:name="Verdana">
    <w:panose1 w:val="020B0604030504040204"/>
    <w:charset w:val="CC"/>
    <w:family w:val="swiss"/>
    <w:pitch w:val="variable"/>
    <w:sig w:usb0="20000287" w:usb1="00000000"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621C9" w:rsidRDefault="000621C9" w:rsidP="00AD3030">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0621C9" w:rsidRDefault="000621C9" w:rsidP="00AD3030">
    <w:pPr>
      <w:pStyle w:val="Footer"/>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621C9" w:rsidRDefault="000621C9" w:rsidP="00AD3030">
    <w:pPr>
      <w:pStyle w:val="Footer"/>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621C9" w:rsidRDefault="000621C9">
      <w:r>
        <w:separator/>
      </w:r>
    </w:p>
  </w:footnote>
  <w:footnote w:type="continuationSeparator" w:id="0">
    <w:p w:rsidR="000621C9" w:rsidRDefault="000621C9">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621C9" w:rsidRDefault="000621C9">
    <w:pPr>
      <w:pStyle w:val="Header"/>
      <w:jc w:val="right"/>
    </w:pPr>
    <w:fldSimple w:instr="PAGE   \* MERGEFORMAT">
      <w:r w:rsidRPr="007C5195">
        <w:rPr>
          <w:noProof/>
          <w:lang w:val="ru-RU"/>
        </w:rPr>
        <w:t>53</w:t>
      </w:r>
    </w:fldSimple>
  </w:p>
  <w:p w:rsidR="000621C9" w:rsidRDefault="000621C9">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3"/>
    <w:multiLevelType w:val="singleLevel"/>
    <w:tmpl w:val="F9E09218"/>
    <w:lvl w:ilvl="0">
      <w:start w:val="1"/>
      <w:numFmt w:val="bullet"/>
      <w:lvlText w:val=""/>
      <w:lvlJc w:val="left"/>
      <w:pPr>
        <w:tabs>
          <w:tab w:val="num" w:pos="643"/>
        </w:tabs>
        <w:ind w:left="643" w:hanging="360"/>
      </w:pPr>
      <w:rPr>
        <w:rFonts w:ascii="Symbol" w:hAnsi="Symbol" w:hint="default"/>
      </w:rPr>
    </w:lvl>
  </w:abstractNum>
  <w:abstractNum w:abstractNumId="1">
    <w:nsid w:val="051513CD"/>
    <w:multiLevelType w:val="singleLevel"/>
    <w:tmpl w:val="998055D6"/>
    <w:lvl w:ilvl="0">
      <w:start w:val="6"/>
      <w:numFmt w:val="bullet"/>
      <w:lvlText w:val="-"/>
      <w:lvlJc w:val="left"/>
      <w:pPr>
        <w:tabs>
          <w:tab w:val="num" w:pos="360"/>
        </w:tabs>
        <w:ind w:left="360" w:hanging="360"/>
      </w:pPr>
      <w:rPr>
        <w:rFonts w:hint="default"/>
      </w:rPr>
    </w:lvl>
  </w:abstractNum>
  <w:abstractNum w:abstractNumId="2">
    <w:nsid w:val="07BC6FDE"/>
    <w:multiLevelType w:val="multilevel"/>
    <w:tmpl w:val="5A6C575A"/>
    <w:lvl w:ilvl="0">
      <w:start w:val="1"/>
      <w:numFmt w:val="decimal"/>
      <w:lvlText w:val="%1"/>
      <w:lvlJc w:val="left"/>
      <w:pPr>
        <w:tabs>
          <w:tab w:val="num" w:pos="420"/>
        </w:tabs>
        <w:ind w:left="420" w:hanging="420"/>
      </w:pPr>
      <w:rPr>
        <w:rFonts w:cs="Times New Roman" w:hint="default"/>
      </w:rPr>
    </w:lvl>
    <w:lvl w:ilvl="1">
      <w:start w:val="1"/>
      <w:numFmt w:val="decimal"/>
      <w:lvlText w:val="%1.%2"/>
      <w:lvlJc w:val="left"/>
      <w:pPr>
        <w:tabs>
          <w:tab w:val="num" w:pos="1128"/>
        </w:tabs>
        <w:ind w:left="1128" w:hanging="420"/>
      </w:pPr>
      <w:rPr>
        <w:rFonts w:cs="Times New Roman" w:hint="default"/>
        <w:b/>
      </w:rPr>
    </w:lvl>
    <w:lvl w:ilvl="2">
      <w:start w:val="1"/>
      <w:numFmt w:val="decimal"/>
      <w:lvlText w:val="%1.%2.%3"/>
      <w:lvlJc w:val="left"/>
      <w:pPr>
        <w:tabs>
          <w:tab w:val="num" w:pos="2136"/>
        </w:tabs>
        <w:ind w:left="2136" w:hanging="720"/>
      </w:pPr>
      <w:rPr>
        <w:rFonts w:cs="Times New Roman" w:hint="default"/>
      </w:rPr>
    </w:lvl>
    <w:lvl w:ilvl="3">
      <w:start w:val="1"/>
      <w:numFmt w:val="decimal"/>
      <w:lvlText w:val="%1.%2.%3.%4"/>
      <w:lvlJc w:val="left"/>
      <w:pPr>
        <w:tabs>
          <w:tab w:val="num" w:pos="3204"/>
        </w:tabs>
        <w:ind w:left="3204" w:hanging="1080"/>
      </w:pPr>
      <w:rPr>
        <w:rFonts w:cs="Times New Roman" w:hint="default"/>
      </w:rPr>
    </w:lvl>
    <w:lvl w:ilvl="4">
      <w:start w:val="1"/>
      <w:numFmt w:val="decimal"/>
      <w:lvlText w:val="%1.%2.%3.%4.%5"/>
      <w:lvlJc w:val="left"/>
      <w:pPr>
        <w:tabs>
          <w:tab w:val="num" w:pos="3912"/>
        </w:tabs>
        <w:ind w:left="3912" w:hanging="1080"/>
      </w:pPr>
      <w:rPr>
        <w:rFonts w:cs="Times New Roman" w:hint="default"/>
      </w:rPr>
    </w:lvl>
    <w:lvl w:ilvl="5">
      <w:start w:val="1"/>
      <w:numFmt w:val="decimal"/>
      <w:lvlText w:val="%1.%2.%3.%4.%5.%6"/>
      <w:lvlJc w:val="left"/>
      <w:pPr>
        <w:tabs>
          <w:tab w:val="num" w:pos="4980"/>
        </w:tabs>
        <w:ind w:left="4980" w:hanging="1440"/>
      </w:pPr>
      <w:rPr>
        <w:rFonts w:cs="Times New Roman" w:hint="default"/>
      </w:rPr>
    </w:lvl>
    <w:lvl w:ilvl="6">
      <w:start w:val="1"/>
      <w:numFmt w:val="decimal"/>
      <w:lvlText w:val="%1.%2.%3.%4.%5.%6.%7"/>
      <w:lvlJc w:val="left"/>
      <w:pPr>
        <w:tabs>
          <w:tab w:val="num" w:pos="5688"/>
        </w:tabs>
        <w:ind w:left="5688" w:hanging="1440"/>
      </w:pPr>
      <w:rPr>
        <w:rFonts w:cs="Times New Roman" w:hint="default"/>
      </w:rPr>
    </w:lvl>
    <w:lvl w:ilvl="7">
      <w:start w:val="1"/>
      <w:numFmt w:val="decimal"/>
      <w:lvlText w:val="%1.%2.%3.%4.%5.%6.%7.%8"/>
      <w:lvlJc w:val="left"/>
      <w:pPr>
        <w:tabs>
          <w:tab w:val="num" w:pos="6756"/>
        </w:tabs>
        <w:ind w:left="6756" w:hanging="1800"/>
      </w:pPr>
      <w:rPr>
        <w:rFonts w:cs="Times New Roman" w:hint="default"/>
      </w:rPr>
    </w:lvl>
    <w:lvl w:ilvl="8">
      <w:start w:val="1"/>
      <w:numFmt w:val="decimal"/>
      <w:lvlText w:val="%1.%2.%3.%4.%5.%6.%7.%8.%9"/>
      <w:lvlJc w:val="left"/>
      <w:pPr>
        <w:tabs>
          <w:tab w:val="num" w:pos="7824"/>
        </w:tabs>
        <w:ind w:left="7824" w:hanging="2160"/>
      </w:pPr>
      <w:rPr>
        <w:rFonts w:cs="Times New Roman" w:hint="default"/>
      </w:rPr>
    </w:lvl>
  </w:abstractNum>
  <w:abstractNum w:abstractNumId="3">
    <w:nsid w:val="0C4F5CDA"/>
    <w:multiLevelType w:val="multilevel"/>
    <w:tmpl w:val="C9DEF3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4D01FCC"/>
    <w:multiLevelType w:val="hybridMultilevel"/>
    <w:tmpl w:val="CEE4B85A"/>
    <w:lvl w:ilvl="0" w:tplc="3CA86B96">
      <w:start w:val="4"/>
      <w:numFmt w:val="bullet"/>
      <w:lvlText w:val="-"/>
      <w:lvlJc w:val="left"/>
      <w:pPr>
        <w:tabs>
          <w:tab w:val="num" w:pos="1068"/>
        </w:tabs>
        <w:ind w:left="1068" w:hanging="360"/>
      </w:pPr>
      <w:rPr>
        <w:rFonts w:ascii="Times New Roman" w:eastAsia="Times New Roman" w:hAnsi="Times New Roman" w:hint="default"/>
      </w:rPr>
    </w:lvl>
    <w:lvl w:ilvl="1" w:tplc="04190003" w:tentative="1">
      <w:start w:val="1"/>
      <w:numFmt w:val="bullet"/>
      <w:lvlText w:val="o"/>
      <w:lvlJc w:val="left"/>
      <w:pPr>
        <w:tabs>
          <w:tab w:val="num" w:pos="1788"/>
        </w:tabs>
        <w:ind w:left="1788" w:hanging="360"/>
      </w:pPr>
      <w:rPr>
        <w:rFonts w:ascii="Courier New" w:hAnsi="Courier New" w:hint="default"/>
      </w:rPr>
    </w:lvl>
    <w:lvl w:ilvl="2" w:tplc="04190005" w:tentative="1">
      <w:start w:val="1"/>
      <w:numFmt w:val="bullet"/>
      <w:lvlText w:val=""/>
      <w:lvlJc w:val="left"/>
      <w:pPr>
        <w:tabs>
          <w:tab w:val="num" w:pos="2508"/>
        </w:tabs>
        <w:ind w:left="2508" w:hanging="360"/>
      </w:pPr>
      <w:rPr>
        <w:rFonts w:ascii="Wingdings" w:hAnsi="Wingdings" w:hint="default"/>
      </w:rPr>
    </w:lvl>
    <w:lvl w:ilvl="3" w:tplc="04190001" w:tentative="1">
      <w:start w:val="1"/>
      <w:numFmt w:val="bullet"/>
      <w:lvlText w:val=""/>
      <w:lvlJc w:val="left"/>
      <w:pPr>
        <w:tabs>
          <w:tab w:val="num" w:pos="3228"/>
        </w:tabs>
        <w:ind w:left="3228" w:hanging="360"/>
      </w:pPr>
      <w:rPr>
        <w:rFonts w:ascii="Symbol" w:hAnsi="Symbol" w:hint="default"/>
      </w:rPr>
    </w:lvl>
    <w:lvl w:ilvl="4" w:tplc="04190003" w:tentative="1">
      <w:start w:val="1"/>
      <w:numFmt w:val="bullet"/>
      <w:lvlText w:val="o"/>
      <w:lvlJc w:val="left"/>
      <w:pPr>
        <w:tabs>
          <w:tab w:val="num" w:pos="3948"/>
        </w:tabs>
        <w:ind w:left="3948" w:hanging="360"/>
      </w:pPr>
      <w:rPr>
        <w:rFonts w:ascii="Courier New" w:hAnsi="Courier New" w:hint="default"/>
      </w:rPr>
    </w:lvl>
    <w:lvl w:ilvl="5" w:tplc="04190005" w:tentative="1">
      <w:start w:val="1"/>
      <w:numFmt w:val="bullet"/>
      <w:lvlText w:val=""/>
      <w:lvlJc w:val="left"/>
      <w:pPr>
        <w:tabs>
          <w:tab w:val="num" w:pos="4668"/>
        </w:tabs>
        <w:ind w:left="4668" w:hanging="360"/>
      </w:pPr>
      <w:rPr>
        <w:rFonts w:ascii="Wingdings" w:hAnsi="Wingdings" w:hint="default"/>
      </w:rPr>
    </w:lvl>
    <w:lvl w:ilvl="6" w:tplc="04190001" w:tentative="1">
      <w:start w:val="1"/>
      <w:numFmt w:val="bullet"/>
      <w:lvlText w:val=""/>
      <w:lvlJc w:val="left"/>
      <w:pPr>
        <w:tabs>
          <w:tab w:val="num" w:pos="5388"/>
        </w:tabs>
        <w:ind w:left="5388" w:hanging="360"/>
      </w:pPr>
      <w:rPr>
        <w:rFonts w:ascii="Symbol" w:hAnsi="Symbol" w:hint="default"/>
      </w:rPr>
    </w:lvl>
    <w:lvl w:ilvl="7" w:tplc="04190003" w:tentative="1">
      <w:start w:val="1"/>
      <w:numFmt w:val="bullet"/>
      <w:lvlText w:val="o"/>
      <w:lvlJc w:val="left"/>
      <w:pPr>
        <w:tabs>
          <w:tab w:val="num" w:pos="6108"/>
        </w:tabs>
        <w:ind w:left="6108" w:hanging="360"/>
      </w:pPr>
      <w:rPr>
        <w:rFonts w:ascii="Courier New" w:hAnsi="Courier New" w:hint="default"/>
      </w:rPr>
    </w:lvl>
    <w:lvl w:ilvl="8" w:tplc="04190005" w:tentative="1">
      <w:start w:val="1"/>
      <w:numFmt w:val="bullet"/>
      <w:lvlText w:val=""/>
      <w:lvlJc w:val="left"/>
      <w:pPr>
        <w:tabs>
          <w:tab w:val="num" w:pos="6828"/>
        </w:tabs>
        <w:ind w:left="6828" w:hanging="360"/>
      </w:pPr>
      <w:rPr>
        <w:rFonts w:ascii="Wingdings" w:hAnsi="Wingdings" w:hint="default"/>
      </w:rPr>
    </w:lvl>
  </w:abstractNum>
  <w:abstractNum w:abstractNumId="5">
    <w:nsid w:val="302B1073"/>
    <w:multiLevelType w:val="multilevel"/>
    <w:tmpl w:val="95FC69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33C13499"/>
    <w:multiLevelType w:val="multilevel"/>
    <w:tmpl w:val="F9EC9D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4C644C25"/>
    <w:multiLevelType w:val="multilevel"/>
    <w:tmpl w:val="F5C8C0C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58422789"/>
    <w:multiLevelType w:val="multilevel"/>
    <w:tmpl w:val="F95AB5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599C7C4C"/>
    <w:multiLevelType w:val="multilevel"/>
    <w:tmpl w:val="838C2A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5BC26FBC"/>
    <w:multiLevelType w:val="multilevel"/>
    <w:tmpl w:val="898C39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5E147AF9"/>
    <w:multiLevelType w:val="multilevel"/>
    <w:tmpl w:val="3E70C720"/>
    <w:lvl w:ilvl="0">
      <w:start w:val="1"/>
      <w:numFmt w:val="decimal"/>
      <w:lvlText w:val="%1"/>
      <w:lvlJc w:val="left"/>
      <w:pPr>
        <w:tabs>
          <w:tab w:val="num" w:pos="360"/>
        </w:tabs>
        <w:ind w:left="360" w:hanging="360"/>
      </w:pPr>
      <w:rPr>
        <w:rFonts w:cs="Times New Roman" w:hint="default"/>
      </w:rPr>
    </w:lvl>
    <w:lvl w:ilvl="1">
      <w:start w:val="2"/>
      <w:numFmt w:val="decimal"/>
      <w:lvlText w:val="%1.%2"/>
      <w:lvlJc w:val="left"/>
      <w:pPr>
        <w:tabs>
          <w:tab w:val="num" w:pos="1068"/>
        </w:tabs>
        <w:ind w:left="1068" w:hanging="360"/>
      </w:pPr>
      <w:rPr>
        <w:rFonts w:cs="Times New Roman" w:hint="default"/>
        <w:b/>
      </w:rPr>
    </w:lvl>
    <w:lvl w:ilvl="2">
      <w:start w:val="1"/>
      <w:numFmt w:val="decimal"/>
      <w:lvlText w:val="%1.%2.%3"/>
      <w:lvlJc w:val="left"/>
      <w:pPr>
        <w:tabs>
          <w:tab w:val="num" w:pos="2136"/>
        </w:tabs>
        <w:ind w:left="2136" w:hanging="720"/>
      </w:pPr>
      <w:rPr>
        <w:rFonts w:cs="Times New Roman" w:hint="default"/>
      </w:rPr>
    </w:lvl>
    <w:lvl w:ilvl="3">
      <w:start w:val="1"/>
      <w:numFmt w:val="decimal"/>
      <w:lvlText w:val="%1.%2.%3.%4"/>
      <w:lvlJc w:val="left"/>
      <w:pPr>
        <w:tabs>
          <w:tab w:val="num" w:pos="3204"/>
        </w:tabs>
        <w:ind w:left="3204" w:hanging="1080"/>
      </w:pPr>
      <w:rPr>
        <w:rFonts w:cs="Times New Roman" w:hint="default"/>
      </w:rPr>
    </w:lvl>
    <w:lvl w:ilvl="4">
      <w:start w:val="1"/>
      <w:numFmt w:val="decimal"/>
      <w:lvlText w:val="%1.%2.%3.%4.%5"/>
      <w:lvlJc w:val="left"/>
      <w:pPr>
        <w:tabs>
          <w:tab w:val="num" w:pos="3912"/>
        </w:tabs>
        <w:ind w:left="3912" w:hanging="1080"/>
      </w:pPr>
      <w:rPr>
        <w:rFonts w:cs="Times New Roman" w:hint="default"/>
      </w:rPr>
    </w:lvl>
    <w:lvl w:ilvl="5">
      <w:start w:val="1"/>
      <w:numFmt w:val="decimal"/>
      <w:lvlText w:val="%1.%2.%3.%4.%5.%6"/>
      <w:lvlJc w:val="left"/>
      <w:pPr>
        <w:tabs>
          <w:tab w:val="num" w:pos="4980"/>
        </w:tabs>
        <w:ind w:left="4980" w:hanging="1440"/>
      </w:pPr>
      <w:rPr>
        <w:rFonts w:cs="Times New Roman" w:hint="default"/>
      </w:rPr>
    </w:lvl>
    <w:lvl w:ilvl="6">
      <w:start w:val="1"/>
      <w:numFmt w:val="decimal"/>
      <w:lvlText w:val="%1.%2.%3.%4.%5.%6.%7"/>
      <w:lvlJc w:val="left"/>
      <w:pPr>
        <w:tabs>
          <w:tab w:val="num" w:pos="5688"/>
        </w:tabs>
        <w:ind w:left="5688" w:hanging="1440"/>
      </w:pPr>
      <w:rPr>
        <w:rFonts w:cs="Times New Roman" w:hint="default"/>
      </w:rPr>
    </w:lvl>
    <w:lvl w:ilvl="7">
      <w:start w:val="1"/>
      <w:numFmt w:val="decimal"/>
      <w:lvlText w:val="%1.%2.%3.%4.%5.%6.%7.%8"/>
      <w:lvlJc w:val="left"/>
      <w:pPr>
        <w:tabs>
          <w:tab w:val="num" w:pos="6756"/>
        </w:tabs>
        <w:ind w:left="6756" w:hanging="1800"/>
      </w:pPr>
      <w:rPr>
        <w:rFonts w:cs="Times New Roman" w:hint="default"/>
      </w:rPr>
    </w:lvl>
    <w:lvl w:ilvl="8">
      <w:start w:val="1"/>
      <w:numFmt w:val="decimal"/>
      <w:lvlText w:val="%1.%2.%3.%4.%5.%6.%7.%8.%9"/>
      <w:lvlJc w:val="left"/>
      <w:pPr>
        <w:tabs>
          <w:tab w:val="num" w:pos="7824"/>
        </w:tabs>
        <w:ind w:left="7824" w:hanging="2160"/>
      </w:pPr>
      <w:rPr>
        <w:rFonts w:cs="Times New Roman" w:hint="default"/>
      </w:rPr>
    </w:lvl>
  </w:abstractNum>
  <w:abstractNum w:abstractNumId="12">
    <w:nsid w:val="665E027A"/>
    <w:multiLevelType w:val="hybridMultilevel"/>
    <w:tmpl w:val="BD1C79B8"/>
    <w:lvl w:ilvl="0" w:tplc="71484E0A">
      <w:start w:val="1"/>
      <w:numFmt w:val="decimal"/>
      <w:lvlText w:val="%1"/>
      <w:lvlJc w:val="left"/>
      <w:pPr>
        <w:ind w:left="847" w:hanging="705"/>
      </w:pPr>
      <w:rPr>
        <w:rFonts w:eastAsia="Times New Roman" w:cs="Times New Roman" w:hint="default"/>
        <w:u w:val="none"/>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3">
    <w:nsid w:val="66D66C3A"/>
    <w:multiLevelType w:val="hybridMultilevel"/>
    <w:tmpl w:val="2BD27644"/>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14">
    <w:nsid w:val="685E19ED"/>
    <w:multiLevelType w:val="multilevel"/>
    <w:tmpl w:val="AB6491D8"/>
    <w:lvl w:ilvl="0">
      <w:start w:val="2"/>
      <w:numFmt w:val="decimal"/>
      <w:lvlText w:val="%1"/>
      <w:lvlJc w:val="left"/>
      <w:pPr>
        <w:ind w:left="600" w:hanging="600"/>
      </w:pPr>
      <w:rPr>
        <w:rFonts w:cs="Times New Roman" w:hint="default"/>
      </w:rPr>
    </w:lvl>
    <w:lvl w:ilvl="1">
      <w:start w:val="2"/>
      <w:numFmt w:val="decimal"/>
      <w:lvlText w:val="%1.%2"/>
      <w:lvlJc w:val="left"/>
      <w:pPr>
        <w:ind w:left="954" w:hanging="600"/>
      </w:pPr>
      <w:rPr>
        <w:rFonts w:cs="Times New Roman" w:hint="default"/>
      </w:rPr>
    </w:lvl>
    <w:lvl w:ilvl="2">
      <w:start w:val="4"/>
      <w:numFmt w:val="decimal"/>
      <w:lvlText w:val="%1.%2.%3"/>
      <w:lvlJc w:val="left"/>
      <w:pPr>
        <w:ind w:left="1428" w:hanging="720"/>
      </w:pPr>
      <w:rPr>
        <w:rFonts w:cs="Times New Roman" w:hint="default"/>
      </w:rPr>
    </w:lvl>
    <w:lvl w:ilvl="3">
      <w:start w:val="1"/>
      <w:numFmt w:val="decimal"/>
      <w:lvlText w:val="%1.%2.%3.%4"/>
      <w:lvlJc w:val="left"/>
      <w:pPr>
        <w:ind w:left="2142" w:hanging="1080"/>
      </w:pPr>
      <w:rPr>
        <w:rFonts w:cs="Times New Roman" w:hint="default"/>
      </w:rPr>
    </w:lvl>
    <w:lvl w:ilvl="4">
      <w:start w:val="1"/>
      <w:numFmt w:val="decimal"/>
      <w:lvlText w:val="%1.%2.%3.%4.%5"/>
      <w:lvlJc w:val="left"/>
      <w:pPr>
        <w:ind w:left="2496" w:hanging="1080"/>
      </w:pPr>
      <w:rPr>
        <w:rFonts w:cs="Times New Roman" w:hint="default"/>
      </w:rPr>
    </w:lvl>
    <w:lvl w:ilvl="5">
      <w:start w:val="1"/>
      <w:numFmt w:val="decimal"/>
      <w:lvlText w:val="%1.%2.%3.%4.%5.%6"/>
      <w:lvlJc w:val="left"/>
      <w:pPr>
        <w:ind w:left="3210" w:hanging="1440"/>
      </w:pPr>
      <w:rPr>
        <w:rFonts w:cs="Times New Roman" w:hint="default"/>
      </w:rPr>
    </w:lvl>
    <w:lvl w:ilvl="6">
      <w:start w:val="1"/>
      <w:numFmt w:val="decimal"/>
      <w:lvlText w:val="%1.%2.%3.%4.%5.%6.%7"/>
      <w:lvlJc w:val="left"/>
      <w:pPr>
        <w:ind w:left="3564" w:hanging="1440"/>
      </w:pPr>
      <w:rPr>
        <w:rFonts w:cs="Times New Roman" w:hint="default"/>
      </w:rPr>
    </w:lvl>
    <w:lvl w:ilvl="7">
      <w:start w:val="1"/>
      <w:numFmt w:val="decimal"/>
      <w:lvlText w:val="%1.%2.%3.%4.%5.%6.%7.%8"/>
      <w:lvlJc w:val="left"/>
      <w:pPr>
        <w:ind w:left="4278" w:hanging="1800"/>
      </w:pPr>
      <w:rPr>
        <w:rFonts w:cs="Times New Roman" w:hint="default"/>
      </w:rPr>
    </w:lvl>
    <w:lvl w:ilvl="8">
      <w:start w:val="1"/>
      <w:numFmt w:val="decimal"/>
      <w:lvlText w:val="%1.%2.%3.%4.%5.%6.%7.%8.%9"/>
      <w:lvlJc w:val="left"/>
      <w:pPr>
        <w:ind w:left="4992" w:hanging="2160"/>
      </w:pPr>
      <w:rPr>
        <w:rFonts w:cs="Times New Roman" w:hint="default"/>
      </w:rPr>
    </w:lvl>
  </w:abstractNum>
  <w:abstractNum w:abstractNumId="15">
    <w:nsid w:val="6BE44658"/>
    <w:multiLevelType w:val="hybridMultilevel"/>
    <w:tmpl w:val="4392A048"/>
    <w:lvl w:ilvl="0" w:tplc="71484E0A">
      <w:start w:val="1"/>
      <w:numFmt w:val="decimal"/>
      <w:lvlText w:val="%1"/>
      <w:lvlJc w:val="left"/>
      <w:pPr>
        <w:ind w:left="1065" w:hanging="705"/>
      </w:pPr>
      <w:rPr>
        <w:rFonts w:eastAsia="Times New Roman" w:cs="Times New Roman" w:hint="default"/>
        <w:u w:val="none"/>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6">
    <w:nsid w:val="6C0D7E94"/>
    <w:multiLevelType w:val="multilevel"/>
    <w:tmpl w:val="ABF0A510"/>
    <w:lvl w:ilvl="0">
      <w:start w:val="2"/>
      <w:numFmt w:val="decimal"/>
      <w:lvlText w:val="%1"/>
      <w:lvlJc w:val="left"/>
      <w:pPr>
        <w:ind w:left="375" w:hanging="375"/>
      </w:pPr>
      <w:rPr>
        <w:rFonts w:cs="Times New Roman" w:hint="default"/>
      </w:rPr>
    </w:lvl>
    <w:lvl w:ilvl="1">
      <w:start w:val="1"/>
      <w:numFmt w:val="decimal"/>
      <w:lvlText w:val="%1.%2"/>
      <w:lvlJc w:val="left"/>
      <w:pPr>
        <w:ind w:left="1083" w:hanging="375"/>
      </w:pPr>
      <w:rPr>
        <w:rFonts w:cs="Times New Roman" w:hint="default"/>
      </w:rPr>
    </w:lvl>
    <w:lvl w:ilvl="2">
      <w:start w:val="1"/>
      <w:numFmt w:val="decimal"/>
      <w:lvlText w:val="%1.%2.%3"/>
      <w:lvlJc w:val="left"/>
      <w:pPr>
        <w:ind w:left="2136" w:hanging="720"/>
      </w:pPr>
      <w:rPr>
        <w:rFonts w:cs="Times New Roman" w:hint="default"/>
      </w:rPr>
    </w:lvl>
    <w:lvl w:ilvl="3">
      <w:start w:val="1"/>
      <w:numFmt w:val="decimal"/>
      <w:lvlText w:val="%1.%2.%3.%4"/>
      <w:lvlJc w:val="left"/>
      <w:pPr>
        <w:ind w:left="3204" w:hanging="1080"/>
      </w:pPr>
      <w:rPr>
        <w:rFonts w:cs="Times New Roman" w:hint="default"/>
      </w:rPr>
    </w:lvl>
    <w:lvl w:ilvl="4">
      <w:start w:val="1"/>
      <w:numFmt w:val="decimal"/>
      <w:lvlText w:val="%1.%2.%3.%4.%5"/>
      <w:lvlJc w:val="left"/>
      <w:pPr>
        <w:ind w:left="3912" w:hanging="1080"/>
      </w:pPr>
      <w:rPr>
        <w:rFonts w:cs="Times New Roman" w:hint="default"/>
      </w:rPr>
    </w:lvl>
    <w:lvl w:ilvl="5">
      <w:start w:val="1"/>
      <w:numFmt w:val="decimal"/>
      <w:lvlText w:val="%1.%2.%3.%4.%5.%6"/>
      <w:lvlJc w:val="left"/>
      <w:pPr>
        <w:ind w:left="4980" w:hanging="1440"/>
      </w:pPr>
      <w:rPr>
        <w:rFonts w:cs="Times New Roman" w:hint="default"/>
      </w:rPr>
    </w:lvl>
    <w:lvl w:ilvl="6">
      <w:start w:val="1"/>
      <w:numFmt w:val="decimal"/>
      <w:lvlText w:val="%1.%2.%3.%4.%5.%6.%7"/>
      <w:lvlJc w:val="left"/>
      <w:pPr>
        <w:ind w:left="5688" w:hanging="1440"/>
      </w:pPr>
      <w:rPr>
        <w:rFonts w:cs="Times New Roman" w:hint="default"/>
      </w:rPr>
    </w:lvl>
    <w:lvl w:ilvl="7">
      <w:start w:val="1"/>
      <w:numFmt w:val="decimal"/>
      <w:lvlText w:val="%1.%2.%3.%4.%5.%6.%7.%8"/>
      <w:lvlJc w:val="left"/>
      <w:pPr>
        <w:ind w:left="6756" w:hanging="1800"/>
      </w:pPr>
      <w:rPr>
        <w:rFonts w:cs="Times New Roman" w:hint="default"/>
      </w:rPr>
    </w:lvl>
    <w:lvl w:ilvl="8">
      <w:start w:val="1"/>
      <w:numFmt w:val="decimal"/>
      <w:lvlText w:val="%1.%2.%3.%4.%5.%6.%7.%8.%9"/>
      <w:lvlJc w:val="left"/>
      <w:pPr>
        <w:ind w:left="7824" w:hanging="2160"/>
      </w:pPr>
      <w:rPr>
        <w:rFonts w:cs="Times New Roman" w:hint="default"/>
      </w:rPr>
    </w:lvl>
  </w:abstractNum>
  <w:abstractNum w:abstractNumId="17">
    <w:nsid w:val="72723D5F"/>
    <w:multiLevelType w:val="multilevel"/>
    <w:tmpl w:val="5846E7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78C03ADF"/>
    <w:multiLevelType w:val="multilevel"/>
    <w:tmpl w:val="60680F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7E681F20"/>
    <w:multiLevelType w:val="multilevel"/>
    <w:tmpl w:val="69AC45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0"/>
  </w:num>
  <w:num w:numId="3">
    <w:abstractNumId w:val="0"/>
  </w:num>
  <w:num w:numId="4">
    <w:abstractNumId w:val="0"/>
  </w:num>
  <w:num w:numId="5">
    <w:abstractNumId w:val="4"/>
  </w:num>
  <w:num w:numId="6">
    <w:abstractNumId w:val="1"/>
  </w:num>
  <w:num w:numId="7">
    <w:abstractNumId w:val="11"/>
  </w:num>
  <w:num w:numId="8">
    <w:abstractNumId w:val="2"/>
  </w:num>
  <w:num w:numId="9">
    <w:abstractNumId w:val="7"/>
  </w:num>
  <w:num w:numId="10">
    <w:abstractNumId w:val="13"/>
  </w:num>
  <w:num w:numId="11">
    <w:abstractNumId w:val="16"/>
  </w:num>
  <w:num w:numId="12">
    <w:abstractNumId w:val="14"/>
  </w:num>
  <w:num w:numId="13">
    <w:abstractNumId w:val="10"/>
  </w:num>
  <w:num w:numId="14">
    <w:abstractNumId w:val="5"/>
  </w:num>
  <w:num w:numId="15">
    <w:abstractNumId w:val="18"/>
  </w:num>
  <w:num w:numId="16">
    <w:abstractNumId w:val="6"/>
  </w:num>
  <w:num w:numId="17">
    <w:abstractNumId w:val="17"/>
  </w:num>
  <w:num w:numId="18">
    <w:abstractNumId w:val="8"/>
  </w:num>
  <w:num w:numId="19">
    <w:abstractNumId w:val="9"/>
  </w:num>
  <w:num w:numId="20">
    <w:abstractNumId w:val="19"/>
  </w:num>
  <w:num w:numId="21">
    <w:abstractNumId w:val="3"/>
  </w:num>
  <w:num w:numId="22">
    <w:abstractNumId w:val="12"/>
  </w:num>
  <w:num w:numId="23">
    <w:abstractNumId w:val="15"/>
  </w:num>
  <w:numIdMacAtCleanup w:val="1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B6786C"/>
    <w:rsid w:val="000005E9"/>
    <w:rsid w:val="00005F9B"/>
    <w:rsid w:val="00005FE6"/>
    <w:rsid w:val="00006544"/>
    <w:rsid w:val="000124F7"/>
    <w:rsid w:val="0001518A"/>
    <w:rsid w:val="000169BC"/>
    <w:rsid w:val="000207B4"/>
    <w:rsid w:val="00022157"/>
    <w:rsid w:val="0002616E"/>
    <w:rsid w:val="00030054"/>
    <w:rsid w:val="00030E57"/>
    <w:rsid w:val="00030E5A"/>
    <w:rsid w:val="00032706"/>
    <w:rsid w:val="00034F27"/>
    <w:rsid w:val="00037609"/>
    <w:rsid w:val="00042358"/>
    <w:rsid w:val="000430D3"/>
    <w:rsid w:val="0005123B"/>
    <w:rsid w:val="00057862"/>
    <w:rsid w:val="000621C9"/>
    <w:rsid w:val="00070BDE"/>
    <w:rsid w:val="000827D1"/>
    <w:rsid w:val="00094B9C"/>
    <w:rsid w:val="0009721C"/>
    <w:rsid w:val="000A2825"/>
    <w:rsid w:val="000A2918"/>
    <w:rsid w:val="000E4E9C"/>
    <w:rsid w:val="000E5482"/>
    <w:rsid w:val="000E70E3"/>
    <w:rsid w:val="000F4310"/>
    <w:rsid w:val="000F4660"/>
    <w:rsid w:val="000F5932"/>
    <w:rsid w:val="001034EC"/>
    <w:rsid w:val="00104643"/>
    <w:rsid w:val="0011711A"/>
    <w:rsid w:val="00122E16"/>
    <w:rsid w:val="00125442"/>
    <w:rsid w:val="00133747"/>
    <w:rsid w:val="00136837"/>
    <w:rsid w:val="00136990"/>
    <w:rsid w:val="00150A86"/>
    <w:rsid w:val="00163364"/>
    <w:rsid w:val="0016509C"/>
    <w:rsid w:val="00166A35"/>
    <w:rsid w:val="00166CE9"/>
    <w:rsid w:val="001762A8"/>
    <w:rsid w:val="00180C35"/>
    <w:rsid w:val="00183093"/>
    <w:rsid w:val="00184CEA"/>
    <w:rsid w:val="00186A9C"/>
    <w:rsid w:val="00194C2A"/>
    <w:rsid w:val="00196C79"/>
    <w:rsid w:val="00197B19"/>
    <w:rsid w:val="001A2B0C"/>
    <w:rsid w:val="001B13C8"/>
    <w:rsid w:val="001B3AC9"/>
    <w:rsid w:val="001C1912"/>
    <w:rsid w:val="001C5A33"/>
    <w:rsid w:val="001D57EE"/>
    <w:rsid w:val="001D5C0C"/>
    <w:rsid w:val="001E2DFA"/>
    <w:rsid w:val="001E54EF"/>
    <w:rsid w:val="001E74E4"/>
    <w:rsid w:val="001F1210"/>
    <w:rsid w:val="001F6228"/>
    <w:rsid w:val="00204666"/>
    <w:rsid w:val="00213A97"/>
    <w:rsid w:val="002214E0"/>
    <w:rsid w:val="00223B5F"/>
    <w:rsid w:val="002266FD"/>
    <w:rsid w:val="0023502F"/>
    <w:rsid w:val="002359DE"/>
    <w:rsid w:val="002378DF"/>
    <w:rsid w:val="00237A63"/>
    <w:rsid w:val="002427D1"/>
    <w:rsid w:val="002447A6"/>
    <w:rsid w:val="0024532D"/>
    <w:rsid w:val="00251763"/>
    <w:rsid w:val="00261993"/>
    <w:rsid w:val="00263D5B"/>
    <w:rsid w:val="00274567"/>
    <w:rsid w:val="00293A15"/>
    <w:rsid w:val="00295845"/>
    <w:rsid w:val="0029750B"/>
    <w:rsid w:val="002A2156"/>
    <w:rsid w:val="002A2778"/>
    <w:rsid w:val="002A2AB8"/>
    <w:rsid w:val="002A3D26"/>
    <w:rsid w:val="002A66C6"/>
    <w:rsid w:val="002B0BE5"/>
    <w:rsid w:val="002B63B9"/>
    <w:rsid w:val="002B65A2"/>
    <w:rsid w:val="002C0216"/>
    <w:rsid w:val="002C4BF8"/>
    <w:rsid w:val="002D69E0"/>
    <w:rsid w:val="002D6A3F"/>
    <w:rsid w:val="002E1D81"/>
    <w:rsid w:val="002E74AD"/>
    <w:rsid w:val="002F0049"/>
    <w:rsid w:val="002F24A6"/>
    <w:rsid w:val="003079BB"/>
    <w:rsid w:val="00311422"/>
    <w:rsid w:val="0031723B"/>
    <w:rsid w:val="003175AD"/>
    <w:rsid w:val="00324201"/>
    <w:rsid w:val="003273BE"/>
    <w:rsid w:val="00334F85"/>
    <w:rsid w:val="0034294C"/>
    <w:rsid w:val="00345BB8"/>
    <w:rsid w:val="003507B7"/>
    <w:rsid w:val="00360EFF"/>
    <w:rsid w:val="00361234"/>
    <w:rsid w:val="003629E4"/>
    <w:rsid w:val="00365FA6"/>
    <w:rsid w:val="00367914"/>
    <w:rsid w:val="003717F1"/>
    <w:rsid w:val="00371FED"/>
    <w:rsid w:val="00374993"/>
    <w:rsid w:val="00376090"/>
    <w:rsid w:val="00386267"/>
    <w:rsid w:val="00393924"/>
    <w:rsid w:val="003A02AE"/>
    <w:rsid w:val="003B462B"/>
    <w:rsid w:val="003B4C5E"/>
    <w:rsid w:val="003B62AF"/>
    <w:rsid w:val="003C61AC"/>
    <w:rsid w:val="003D1A7D"/>
    <w:rsid w:val="003E55D9"/>
    <w:rsid w:val="004030AF"/>
    <w:rsid w:val="00403777"/>
    <w:rsid w:val="0040661B"/>
    <w:rsid w:val="004067F6"/>
    <w:rsid w:val="0041115E"/>
    <w:rsid w:val="00415228"/>
    <w:rsid w:val="00415498"/>
    <w:rsid w:val="00416A8B"/>
    <w:rsid w:val="0041704B"/>
    <w:rsid w:val="004242FA"/>
    <w:rsid w:val="004246E4"/>
    <w:rsid w:val="004261E2"/>
    <w:rsid w:val="00435453"/>
    <w:rsid w:val="004603F3"/>
    <w:rsid w:val="004634B3"/>
    <w:rsid w:val="00463CA0"/>
    <w:rsid w:val="00464C72"/>
    <w:rsid w:val="00464D06"/>
    <w:rsid w:val="00464DAE"/>
    <w:rsid w:val="00474C17"/>
    <w:rsid w:val="00474EC3"/>
    <w:rsid w:val="00482418"/>
    <w:rsid w:val="00483FF3"/>
    <w:rsid w:val="00490B8F"/>
    <w:rsid w:val="00490BE1"/>
    <w:rsid w:val="0049424E"/>
    <w:rsid w:val="00496BC4"/>
    <w:rsid w:val="004B03E2"/>
    <w:rsid w:val="004B196E"/>
    <w:rsid w:val="004B3C46"/>
    <w:rsid w:val="004C13E3"/>
    <w:rsid w:val="004C18DE"/>
    <w:rsid w:val="004C2B5C"/>
    <w:rsid w:val="004D028D"/>
    <w:rsid w:val="004D283C"/>
    <w:rsid w:val="004D30C2"/>
    <w:rsid w:val="004E04B3"/>
    <w:rsid w:val="004E70E7"/>
    <w:rsid w:val="004F0527"/>
    <w:rsid w:val="004F7F6D"/>
    <w:rsid w:val="00504896"/>
    <w:rsid w:val="0052381A"/>
    <w:rsid w:val="00524323"/>
    <w:rsid w:val="00527DB0"/>
    <w:rsid w:val="00532624"/>
    <w:rsid w:val="00532FF0"/>
    <w:rsid w:val="0054198E"/>
    <w:rsid w:val="00547AF6"/>
    <w:rsid w:val="00561E61"/>
    <w:rsid w:val="00567FCE"/>
    <w:rsid w:val="00581564"/>
    <w:rsid w:val="005832A4"/>
    <w:rsid w:val="00583535"/>
    <w:rsid w:val="0058599C"/>
    <w:rsid w:val="00590928"/>
    <w:rsid w:val="00590A8F"/>
    <w:rsid w:val="005924AE"/>
    <w:rsid w:val="005935BE"/>
    <w:rsid w:val="00594C7D"/>
    <w:rsid w:val="00595885"/>
    <w:rsid w:val="005A0EA9"/>
    <w:rsid w:val="005A4E60"/>
    <w:rsid w:val="005B1139"/>
    <w:rsid w:val="005B1BD8"/>
    <w:rsid w:val="005C44D2"/>
    <w:rsid w:val="005C4B09"/>
    <w:rsid w:val="005D0EDC"/>
    <w:rsid w:val="005D303D"/>
    <w:rsid w:val="005D500D"/>
    <w:rsid w:val="005D53EA"/>
    <w:rsid w:val="005D7D60"/>
    <w:rsid w:val="005E7E03"/>
    <w:rsid w:val="005F4BA0"/>
    <w:rsid w:val="006011DB"/>
    <w:rsid w:val="00604D33"/>
    <w:rsid w:val="00612E1C"/>
    <w:rsid w:val="006157DB"/>
    <w:rsid w:val="00616FB9"/>
    <w:rsid w:val="0061735B"/>
    <w:rsid w:val="00621428"/>
    <w:rsid w:val="006221D7"/>
    <w:rsid w:val="006258D1"/>
    <w:rsid w:val="00626A26"/>
    <w:rsid w:val="00627747"/>
    <w:rsid w:val="006369BD"/>
    <w:rsid w:val="00660FAB"/>
    <w:rsid w:val="00663790"/>
    <w:rsid w:val="00672F1D"/>
    <w:rsid w:val="00673E9D"/>
    <w:rsid w:val="00674E65"/>
    <w:rsid w:val="00687AA8"/>
    <w:rsid w:val="0069393C"/>
    <w:rsid w:val="00695D22"/>
    <w:rsid w:val="006B30C1"/>
    <w:rsid w:val="006B7F7A"/>
    <w:rsid w:val="006D4054"/>
    <w:rsid w:val="006D4183"/>
    <w:rsid w:val="006D4AC1"/>
    <w:rsid w:val="006E4002"/>
    <w:rsid w:val="0071370B"/>
    <w:rsid w:val="00713CFB"/>
    <w:rsid w:val="00715505"/>
    <w:rsid w:val="00716426"/>
    <w:rsid w:val="00717188"/>
    <w:rsid w:val="007171DB"/>
    <w:rsid w:val="007201B8"/>
    <w:rsid w:val="00720287"/>
    <w:rsid w:val="007221EA"/>
    <w:rsid w:val="0072663B"/>
    <w:rsid w:val="00742015"/>
    <w:rsid w:val="007421D4"/>
    <w:rsid w:val="00742E92"/>
    <w:rsid w:val="00744CA0"/>
    <w:rsid w:val="00753609"/>
    <w:rsid w:val="00754D6F"/>
    <w:rsid w:val="00755914"/>
    <w:rsid w:val="00757E26"/>
    <w:rsid w:val="007613B2"/>
    <w:rsid w:val="00763838"/>
    <w:rsid w:val="00763E4C"/>
    <w:rsid w:val="007641BB"/>
    <w:rsid w:val="00765666"/>
    <w:rsid w:val="00766D26"/>
    <w:rsid w:val="00772A1B"/>
    <w:rsid w:val="00781BED"/>
    <w:rsid w:val="0078277B"/>
    <w:rsid w:val="007863AF"/>
    <w:rsid w:val="007A2DFF"/>
    <w:rsid w:val="007A33D5"/>
    <w:rsid w:val="007A438D"/>
    <w:rsid w:val="007A5B9F"/>
    <w:rsid w:val="007C253D"/>
    <w:rsid w:val="007C5195"/>
    <w:rsid w:val="007C769B"/>
    <w:rsid w:val="007D28E2"/>
    <w:rsid w:val="007D392A"/>
    <w:rsid w:val="007E093C"/>
    <w:rsid w:val="007E0996"/>
    <w:rsid w:val="007E2D42"/>
    <w:rsid w:val="007F6AE5"/>
    <w:rsid w:val="007F6CAC"/>
    <w:rsid w:val="0080767F"/>
    <w:rsid w:val="00816281"/>
    <w:rsid w:val="00817CCC"/>
    <w:rsid w:val="00831A62"/>
    <w:rsid w:val="008330D1"/>
    <w:rsid w:val="008335AE"/>
    <w:rsid w:val="008343BB"/>
    <w:rsid w:val="0083457E"/>
    <w:rsid w:val="008405EB"/>
    <w:rsid w:val="00844E55"/>
    <w:rsid w:val="00867408"/>
    <w:rsid w:val="00870603"/>
    <w:rsid w:val="00871A1C"/>
    <w:rsid w:val="008725AB"/>
    <w:rsid w:val="00872A17"/>
    <w:rsid w:val="00873157"/>
    <w:rsid w:val="00877FF1"/>
    <w:rsid w:val="00883735"/>
    <w:rsid w:val="00884AD3"/>
    <w:rsid w:val="0088586A"/>
    <w:rsid w:val="008861B6"/>
    <w:rsid w:val="0089178D"/>
    <w:rsid w:val="00894F83"/>
    <w:rsid w:val="008A154D"/>
    <w:rsid w:val="008A4BD8"/>
    <w:rsid w:val="008B3C6D"/>
    <w:rsid w:val="008B60F7"/>
    <w:rsid w:val="008B7887"/>
    <w:rsid w:val="008B7CB9"/>
    <w:rsid w:val="008C0867"/>
    <w:rsid w:val="008C7D60"/>
    <w:rsid w:val="008E21DD"/>
    <w:rsid w:val="008E5172"/>
    <w:rsid w:val="008F059D"/>
    <w:rsid w:val="008F770D"/>
    <w:rsid w:val="00901293"/>
    <w:rsid w:val="009078F5"/>
    <w:rsid w:val="0091025F"/>
    <w:rsid w:val="00911834"/>
    <w:rsid w:val="00911DDE"/>
    <w:rsid w:val="00913A33"/>
    <w:rsid w:val="00914D51"/>
    <w:rsid w:val="00915E1E"/>
    <w:rsid w:val="009166C3"/>
    <w:rsid w:val="00920439"/>
    <w:rsid w:val="00930381"/>
    <w:rsid w:val="00932D91"/>
    <w:rsid w:val="0093379C"/>
    <w:rsid w:val="00935E67"/>
    <w:rsid w:val="00943C4A"/>
    <w:rsid w:val="00953872"/>
    <w:rsid w:val="0095445E"/>
    <w:rsid w:val="00961301"/>
    <w:rsid w:val="00961F0F"/>
    <w:rsid w:val="00973013"/>
    <w:rsid w:val="00975D95"/>
    <w:rsid w:val="00982DCC"/>
    <w:rsid w:val="00985F30"/>
    <w:rsid w:val="00990395"/>
    <w:rsid w:val="009A2266"/>
    <w:rsid w:val="009A2996"/>
    <w:rsid w:val="009A6BBF"/>
    <w:rsid w:val="009B07E4"/>
    <w:rsid w:val="009B28DB"/>
    <w:rsid w:val="009B7E41"/>
    <w:rsid w:val="009C1A9E"/>
    <w:rsid w:val="009C5E7B"/>
    <w:rsid w:val="009D2466"/>
    <w:rsid w:val="009D3935"/>
    <w:rsid w:val="009D3C2D"/>
    <w:rsid w:val="009D4C7F"/>
    <w:rsid w:val="009D507A"/>
    <w:rsid w:val="009E53AB"/>
    <w:rsid w:val="009F1A71"/>
    <w:rsid w:val="009F32AF"/>
    <w:rsid w:val="00A00B87"/>
    <w:rsid w:val="00A02C46"/>
    <w:rsid w:val="00A078D9"/>
    <w:rsid w:val="00A1033B"/>
    <w:rsid w:val="00A25E4F"/>
    <w:rsid w:val="00A26364"/>
    <w:rsid w:val="00A342AE"/>
    <w:rsid w:val="00A344E3"/>
    <w:rsid w:val="00A41174"/>
    <w:rsid w:val="00A41D91"/>
    <w:rsid w:val="00A425A3"/>
    <w:rsid w:val="00A425E1"/>
    <w:rsid w:val="00A55241"/>
    <w:rsid w:val="00A56C02"/>
    <w:rsid w:val="00A67180"/>
    <w:rsid w:val="00A70E00"/>
    <w:rsid w:val="00A70FA3"/>
    <w:rsid w:val="00A73B83"/>
    <w:rsid w:val="00A73E39"/>
    <w:rsid w:val="00A76C18"/>
    <w:rsid w:val="00A774D8"/>
    <w:rsid w:val="00A77A29"/>
    <w:rsid w:val="00A8255B"/>
    <w:rsid w:val="00A84374"/>
    <w:rsid w:val="00A85E14"/>
    <w:rsid w:val="00A90094"/>
    <w:rsid w:val="00A94878"/>
    <w:rsid w:val="00AA39D5"/>
    <w:rsid w:val="00AB1279"/>
    <w:rsid w:val="00AB3E2E"/>
    <w:rsid w:val="00AB7ED8"/>
    <w:rsid w:val="00AC33D8"/>
    <w:rsid w:val="00AC33DF"/>
    <w:rsid w:val="00AC3DE8"/>
    <w:rsid w:val="00AC461E"/>
    <w:rsid w:val="00AC5201"/>
    <w:rsid w:val="00AD3030"/>
    <w:rsid w:val="00AD6FCD"/>
    <w:rsid w:val="00AE1D08"/>
    <w:rsid w:val="00AF4120"/>
    <w:rsid w:val="00AF4F27"/>
    <w:rsid w:val="00AF5E05"/>
    <w:rsid w:val="00AF6557"/>
    <w:rsid w:val="00AF6989"/>
    <w:rsid w:val="00B0055A"/>
    <w:rsid w:val="00B038B5"/>
    <w:rsid w:val="00B070D1"/>
    <w:rsid w:val="00B11057"/>
    <w:rsid w:val="00B122AF"/>
    <w:rsid w:val="00B16D58"/>
    <w:rsid w:val="00B1723C"/>
    <w:rsid w:val="00B26971"/>
    <w:rsid w:val="00B27448"/>
    <w:rsid w:val="00B33B6A"/>
    <w:rsid w:val="00B367B3"/>
    <w:rsid w:val="00B36B63"/>
    <w:rsid w:val="00B4311B"/>
    <w:rsid w:val="00B43C9F"/>
    <w:rsid w:val="00B4614E"/>
    <w:rsid w:val="00B46531"/>
    <w:rsid w:val="00B572A4"/>
    <w:rsid w:val="00B6545B"/>
    <w:rsid w:val="00B6786C"/>
    <w:rsid w:val="00B7461E"/>
    <w:rsid w:val="00B756BE"/>
    <w:rsid w:val="00B846E3"/>
    <w:rsid w:val="00B86493"/>
    <w:rsid w:val="00B8676D"/>
    <w:rsid w:val="00B925F0"/>
    <w:rsid w:val="00BA59EC"/>
    <w:rsid w:val="00BB12F5"/>
    <w:rsid w:val="00BB1C6F"/>
    <w:rsid w:val="00BC42AA"/>
    <w:rsid w:val="00BC4543"/>
    <w:rsid w:val="00BC68AD"/>
    <w:rsid w:val="00BD02EB"/>
    <w:rsid w:val="00BD04DA"/>
    <w:rsid w:val="00BE11EA"/>
    <w:rsid w:val="00C021DC"/>
    <w:rsid w:val="00C02FA2"/>
    <w:rsid w:val="00C10F4F"/>
    <w:rsid w:val="00C13ED2"/>
    <w:rsid w:val="00C231A7"/>
    <w:rsid w:val="00C232FB"/>
    <w:rsid w:val="00C26F80"/>
    <w:rsid w:val="00C312A8"/>
    <w:rsid w:val="00C341EB"/>
    <w:rsid w:val="00C41501"/>
    <w:rsid w:val="00C44629"/>
    <w:rsid w:val="00C4781F"/>
    <w:rsid w:val="00C610DF"/>
    <w:rsid w:val="00C62357"/>
    <w:rsid w:val="00C626D0"/>
    <w:rsid w:val="00C66064"/>
    <w:rsid w:val="00C71550"/>
    <w:rsid w:val="00C74336"/>
    <w:rsid w:val="00C809C8"/>
    <w:rsid w:val="00C848E0"/>
    <w:rsid w:val="00C93133"/>
    <w:rsid w:val="00C9454D"/>
    <w:rsid w:val="00C95A8F"/>
    <w:rsid w:val="00CA0801"/>
    <w:rsid w:val="00CA09ED"/>
    <w:rsid w:val="00CA14EF"/>
    <w:rsid w:val="00CA267F"/>
    <w:rsid w:val="00CA4EC9"/>
    <w:rsid w:val="00CA67CB"/>
    <w:rsid w:val="00CA6AC2"/>
    <w:rsid w:val="00CA6E42"/>
    <w:rsid w:val="00CB1960"/>
    <w:rsid w:val="00CB1CC3"/>
    <w:rsid w:val="00CB2890"/>
    <w:rsid w:val="00CC107D"/>
    <w:rsid w:val="00CD0291"/>
    <w:rsid w:val="00CD2FEA"/>
    <w:rsid w:val="00CD431F"/>
    <w:rsid w:val="00CD5ACC"/>
    <w:rsid w:val="00CE1AE0"/>
    <w:rsid w:val="00CE366F"/>
    <w:rsid w:val="00CE64C1"/>
    <w:rsid w:val="00CE68D1"/>
    <w:rsid w:val="00CE79F2"/>
    <w:rsid w:val="00CF09B8"/>
    <w:rsid w:val="00CF4293"/>
    <w:rsid w:val="00CF43DE"/>
    <w:rsid w:val="00CF6838"/>
    <w:rsid w:val="00D0432A"/>
    <w:rsid w:val="00D04530"/>
    <w:rsid w:val="00D0746C"/>
    <w:rsid w:val="00D173BA"/>
    <w:rsid w:val="00D25067"/>
    <w:rsid w:val="00D255D7"/>
    <w:rsid w:val="00D37CEF"/>
    <w:rsid w:val="00D42C1A"/>
    <w:rsid w:val="00D44379"/>
    <w:rsid w:val="00D46A85"/>
    <w:rsid w:val="00D46C80"/>
    <w:rsid w:val="00D55109"/>
    <w:rsid w:val="00D57C3E"/>
    <w:rsid w:val="00D627B1"/>
    <w:rsid w:val="00D7241A"/>
    <w:rsid w:val="00D73A1C"/>
    <w:rsid w:val="00D73EE1"/>
    <w:rsid w:val="00D76CA5"/>
    <w:rsid w:val="00D8182F"/>
    <w:rsid w:val="00D84E84"/>
    <w:rsid w:val="00D91C06"/>
    <w:rsid w:val="00D91D44"/>
    <w:rsid w:val="00DA513B"/>
    <w:rsid w:val="00DA63A0"/>
    <w:rsid w:val="00DC38B5"/>
    <w:rsid w:val="00DC3CD0"/>
    <w:rsid w:val="00DC5655"/>
    <w:rsid w:val="00DD1F34"/>
    <w:rsid w:val="00DE5903"/>
    <w:rsid w:val="00DF4E5E"/>
    <w:rsid w:val="00DF6FCF"/>
    <w:rsid w:val="00DF748B"/>
    <w:rsid w:val="00E02022"/>
    <w:rsid w:val="00E04A92"/>
    <w:rsid w:val="00E06742"/>
    <w:rsid w:val="00E07A3E"/>
    <w:rsid w:val="00E153A4"/>
    <w:rsid w:val="00E20CEE"/>
    <w:rsid w:val="00E301CA"/>
    <w:rsid w:val="00E34F54"/>
    <w:rsid w:val="00E50547"/>
    <w:rsid w:val="00E57497"/>
    <w:rsid w:val="00E65531"/>
    <w:rsid w:val="00E70AB8"/>
    <w:rsid w:val="00E75438"/>
    <w:rsid w:val="00E81137"/>
    <w:rsid w:val="00E84CB1"/>
    <w:rsid w:val="00E84F07"/>
    <w:rsid w:val="00E85078"/>
    <w:rsid w:val="00E96DD0"/>
    <w:rsid w:val="00EA4AFA"/>
    <w:rsid w:val="00EB0918"/>
    <w:rsid w:val="00EB7934"/>
    <w:rsid w:val="00ED5748"/>
    <w:rsid w:val="00EE1AA4"/>
    <w:rsid w:val="00EF64A6"/>
    <w:rsid w:val="00F0333F"/>
    <w:rsid w:val="00F07F8D"/>
    <w:rsid w:val="00F11FE2"/>
    <w:rsid w:val="00F2653D"/>
    <w:rsid w:val="00F35E47"/>
    <w:rsid w:val="00F51373"/>
    <w:rsid w:val="00F56F7E"/>
    <w:rsid w:val="00F5716B"/>
    <w:rsid w:val="00F62C3E"/>
    <w:rsid w:val="00F738A2"/>
    <w:rsid w:val="00F807F6"/>
    <w:rsid w:val="00F80DD7"/>
    <w:rsid w:val="00F81F34"/>
    <w:rsid w:val="00F846B1"/>
    <w:rsid w:val="00F92510"/>
    <w:rsid w:val="00F950D9"/>
    <w:rsid w:val="00F96D48"/>
    <w:rsid w:val="00FA47B9"/>
    <w:rsid w:val="00FA6BBA"/>
    <w:rsid w:val="00FB2905"/>
    <w:rsid w:val="00FB2B01"/>
    <w:rsid w:val="00FC62BA"/>
    <w:rsid w:val="00FD0911"/>
    <w:rsid w:val="00FD337C"/>
    <w:rsid w:val="00FD7CDA"/>
    <w:rsid w:val="00FE248A"/>
    <w:rsid w:val="00FF52A6"/>
    <w:rsid w:val="00FF6581"/>
    <w:rsid w:val="00FF68DB"/>
    <w:rsid w:val="00FF6A6E"/>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n-US" w:eastAsia="en-U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
    <w:name w:val="Normal"/>
    <w:qFormat/>
    <w:rsid w:val="00B6786C"/>
    <w:rPr>
      <w:rFonts w:ascii="Times New Roman" w:eastAsia="Times New Roman" w:hAnsi="Times New Roman"/>
      <w:sz w:val="24"/>
      <w:szCs w:val="24"/>
      <w:lang w:val="ru-RU" w:eastAsia="ru-RU"/>
    </w:rPr>
  </w:style>
  <w:style w:type="paragraph" w:styleId="Heading1">
    <w:name w:val="heading 1"/>
    <w:basedOn w:val="Normal"/>
    <w:link w:val="Heading1Char"/>
    <w:uiPriority w:val="99"/>
    <w:qFormat/>
    <w:rsid w:val="00B6786C"/>
    <w:pPr>
      <w:spacing w:before="100" w:beforeAutospacing="1" w:after="100" w:afterAutospacing="1"/>
      <w:outlineLvl w:val="0"/>
    </w:pPr>
    <w:rPr>
      <w:b/>
      <w:bCs/>
      <w:kern w:val="36"/>
      <w:sz w:val="48"/>
      <w:szCs w:val="48"/>
    </w:rPr>
  </w:style>
  <w:style w:type="paragraph" w:styleId="Heading2">
    <w:name w:val="heading 2"/>
    <w:basedOn w:val="Normal"/>
    <w:next w:val="Normal"/>
    <w:link w:val="Heading2Char"/>
    <w:uiPriority w:val="99"/>
    <w:qFormat/>
    <w:rsid w:val="004246E4"/>
    <w:pPr>
      <w:keepNext/>
      <w:keepLines/>
      <w:spacing w:before="200"/>
      <w:outlineLvl w:val="1"/>
    </w:pPr>
    <w:rPr>
      <w:rFonts w:ascii="Cambria" w:hAnsi="Cambria"/>
      <w:b/>
      <w:bCs/>
      <w:color w:val="4F81BD"/>
      <w:sz w:val="26"/>
      <w:szCs w:val="26"/>
    </w:rPr>
  </w:style>
  <w:style w:type="paragraph" w:styleId="Heading3">
    <w:name w:val="heading 3"/>
    <w:basedOn w:val="Normal"/>
    <w:next w:val="Normal"/>
    <w:link w:val="Heading3Char"/>
    <w:uiPriority w:val="99"/>
    <w:qFormat/>
    <w:rsid w:val="00604D33"/>
    <w:pPr>
      <w:keepNext/>
      <w:keepLines/>
      <w:spacing w:before="200"/>
      <w:outlineLvl w:val="2"/>
    </w:pPr>
    <w:rPr>
      <w:rFonts w:ascii="Cambria" w:hAnsi="Cambria"/>
      <w:b/>
      <w:bCs/>
      <w:color w:val="4F81BD"/>
    </w:rPr>
  </w:style>
  <w:style w:type="paragraph" w:styleId="Heading4">
    <w:name w:val="heading 4"/>
    <w:basedOn w:val="Normal"/>
    <w:next w:val="Normal"/>
    <w:link w:val="Heading4Char"/>
    <w:uiPriority w:val="99"/>
    <w:qFormat/>
    <w:rsid w:val="00604D33"/>
    <w:pPr>
      <w:keepNext/>
      <w:jc w:val="both"/>
      <w:outlineLvl w:val="3"/>
    </w:pPr>
    <w:rPr>
      <w:szCs w:val="20"/>
      <w:lang w:val="uk-UA"/>
    </w:rPr>
  </w:style>
  <w:style w:type="paragraph" w:styleId="Heading5">
    <w:name w:val="heading 5"/>
    <w:basedOn w:val="Normal"/>
    <w:next w:val="Normal"/>
    <w:link w:val="Heading5Char"/>
    <w:uiPriority w:val="99"/>
    <w:qFormat/>
    <w:rsid w:val="00604D33"/>
    <w:pPr>
      <w:keepNext/>
      <w:jc w:val="both"/>
      <w:outlineLvl w:val="4"/>
    </w:pPr>
    <w:rPr>
      <w:szCs w:val="20"/>
      <w:u w:val="single"/>
      <w:lang w:val="uk-UA"/>
    </w:rPr>
  </w:style>
  <w:style w:type="paragraph" w:styleId="Heading6">
    <w:name w:val="heading 6"/>
    <w:basedOn w:val="Normal"/>
    <w:next w:val="Normal"/>
    <w:link w:val="Heading6Char"/>
    <w:uiPriority w:val="99"/>
    <w:qFormat/>
    <w:rsid w:val="00604D33"/>
    <w:pPr>
      <w:keepNext/>
      <w:ind w:firstLine="720"/>
      <w:outlineLvl w:val="5"/>
    </w:pPr>
    <w:rPr>
      <w:sz w:val="28"/>
      <w:szCs w:val="20"/>
      <w:lang w:val="uk-UA"/>
    </w:rPr>
  </w:style>
  <w:style w:type="paragraph" w:styleId="Heading7">
    <w:name w:val="heading 7"/>
    <w:basedOn w:val="Normal"/>
    <w:next w:val="Normal"/>
    <w:link w:val="Heading7Char"/>
    <w:uiPriority w:val="99"/>
    <w:qFormat/>
    <w:rsid w:val="00604D33"/>
    <w:pPr>
      <w:keepNext/>
      <w:ind w:left="360" w:firstLine="360"/>
      <w:jc w:val="both"/>
      <w:outlineLvl w:val="6"/>
    </w:pPr>
    <w:rPr>
      <w:sz w:val="28"/>
      <w:lang w:val="uk-UA"/>
    </w:rPr>
  </w:style>
  <w:style w:type="paragraph" w:styleId="Heading8">
    <w:name w:val="heading 8"/>
    <w:basedOn w:val="Normal"/>
    <w:next w:val="Normal"/>
    <w:link w:val="Heading8Char"/>
    <w:uiPriority w:val="99"/>
    <w:qFormat/>
    <w:rsid w:val="00604D33"/>
    <w:pPr>
      <w:spacing w:before="240" w:after="60"/>
      <w:outlineLvl w:val="7"/>
    </w:pPr>
    <w:rPr>
      <w:rFonts w:ascii="Calibri" w:hAnsi="Calibri"/>
      <w:i/>
      <w:iCs/>
    </w:rPr>
  </w:style>
  <w:style w:type="paragraph" w:styleId="Heading9">
    <w:name w:val="heading 9"/>
    <w:basedOn w:val="Normal"/>
    <w:next w:val="Normal"/>
    <w:link w:val="Heading9Char"/>
    <w:uiPriority w:val="99"/>
    <w:qFormat/>
    <w:rsid w:val="00604D33"/>
    <w:pPr>
      <w:spacing w:before="240" w:after="60"/>
      <w:outlineLvl w:val="8"/>
    </w:pPr>
    <w:rPr>
      <w:rFonts w:ascii="Cambria" w:hAnsi="Cambria"/>
      <w:sz w:val="22"/>
      <w:szCs w:val="22"/>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B6786C"/>
    <w:rPr>
      <w:rFonts w:ascii="Times New Roman" w:hAnsi="Times New Roman" w:cs="Times New Roman"/>
      <w:b/>
      <w:bCs/>
      <w:kern w:val="36"/>
      <w:sz w:val="48"/>
      <w:szCs w:val="48"/>
      <w:lang w:eastAsia="ru-RU"/>
    </w:rPr>
  </w:style>
  <w:style w:type="character" w:customStyle="1" w:styleId="Heading2Char">
    <w:name w:val="Heading 2 Char"/>
    <w:basedOn w:val="DefaultParagraphFont"/>
    <w:link w:val="Heading2"/>
    <w:uiPriority w:val="99"/>
    <w:locked/>
    <w:rsid w:val="004246E4"/>
    <w:rPr>
      <w:rFonts w:ascii="Cambria" w:hAnsi="Cambria" w:cs="Times New Roman"/>
      <w:b/>
      <w:bCs/>
      <w:color w:val="4F81BD"/>
      <w:sz w:val="26"/>
      <w:szCs w:val="26"/>
      <w:lang w:eastAsia="ru-RU"/>
    </w:rPr>
  </w:style>
  <w:style w:type="character" w:customStyle="1" w:styleId="Heading3Char">
    <w:name w:val="Heading 3 Char"/>
    <w:basedOn w:val="DefaultParagraphFont"/>
    <w:link w:val="Heading3"/>
    <w:uiPriority w:val="99"/>
    <w:locked/>
    <w:rsid w:val="00604D33"/>
    <w:rPr>
      <w:rFonts w:ascii="Cambria" w:hAnsi="Cambria" w:cs="Times New Roman"/>
      <w:b/>
      <w:bCs/>
      <w:color w:val="4F81BD"/>
      <w:sz w:val="24"/>
      <w:szCs w:val="24"/>
      <w:lang w:eastAsia="ru-RU"/>
    </w:rPr>
  </w:style>
  <w:style w:type="character" w:customStyle="1" w:styleId="Heading4Char">
    <w:name w:val="Heading 4 Char"/>
    <w:basedOn w:val="DefaultParagraphFont"/>
    <w:link w:val="Heading4"/>
    <w:uiPriority w:val="99"/>
    <w:locked/>
    <w:rsid w:val="00604D33"/>
    <w:rPr>
      <w:rFonts w:ascii="Times New Roman" w:hAnsi="Times New Roman" w:cs="Times New Roman"/>
      <w:sz w:val="20"/>
      <w:szCs w:val="20"/>
      <w:lang w:val="uk-UA" w:eastAsia="ru-RU"/>
    </w:rPr>
  </w:style>
  <w:style w:type="character" w:customStyle="1" w:styleId="Heading5Char">
    <w:name w:val="Heading 5 Char"/>
    <w:basedOn w:val="DefaultParagraphFont"/>
    <w:link w:val="Heading5"/>
    <w:uiPriority w:val="99"/>
    <w:locked/>
    <w:rsid w:val="00604D33"/>
    <w:rPr>
      <w:rFonts w:ascii="Times New Roman" w:hAnsi="Times New Roman" w:cs="Times New Roman"/>
      <w:sz w:val="20"/>
      <w:szCs w:val="20"/>
      <w:u w:val="single"/>
      <w:lang w:val="uk-UA" w:eastAsia="ru-RU"/>
    </w:rPr>
  </w:style>
  <w:style w:type="character" w:customStyle="1" w:styleId="Heading6Char">
    <w:name w:val="Heading 6 Char"/>
    <w:basedOn w:val="DefaultParagraphFont"/>
    <w:link w:val="Heading6"/>
    <w:uiPriority w:val="99"/>
    <w:locked/>
    <w:rsid w:val="00604D33"/>
    <w:rPr>
      <w:rFonts w:ascii="Times New Roman" w:hAnsi="Times New Roman" w:cs="Times New Roman"/>
      <w:sz w:val="20"/>
      <w:szCs w:val="20"/>
      <w:lang w:val="uk-UA" w:eastAsia="ru-RU"/>
    </w:rPr>
  </w:style>
  <w:style w:type="character" w:customStyle="1" w:styleId="Heading7Char">
    <w:name w:val="Heading 7 Char"/>
    <w:basedOn w:val="DefaultParagraphFont"/>
    <w:link w:val="Heading7"/>
    <w:uiPriority w:val="99"/>
    <w:locked/>
    <w:rsid w:val="00604D33"/>
    <w:rPr>
      <w:rFonts w:ascii="Times New Roman" w:hAnsi="Times New Roman" w:cs="Times New Roman"/>
      <w:sz w:val="24"/>
      <w:szCs w:val="24"/>
      <w:lang w:val="uk-UA" w:eastAsia="ru-RU"/>
    </w:rPr>
  </w:style>
  <w:style w:type="character" w:customStyle="1" w:styleId="Heading8Char">
    <w:name w:val="Heading 8 Char"/>
    <w:basedOn w:val="DefaultParagraphFont"/>
    <w:link w:val="Heading8"/>
    <w:uiPriority w:val="99"/>
    <w:locked/>
    <w:rsid w:val="00604D33"/>
    <w:rPr>
      <w:rFonts w:ascii="Calibri" w:hAnsi="Calibri" w:cs="Times New Roman"/>
      <w:i/>
      <w:iCs/>
      <w:sz w:val="24"/>
      <w:szCs w:val="24"/>
      <w:lang w:eastAsia="ru-RU"/>
    </w:rPr>
  </w:style>
  <w:style w:type="character" w:customStyle="1" w:styleId="Heading9Char">
    <w:name w:val="Heading 9 Char"/>
    <w:basedOn w:val="DefaultParagraphFont"/>
    <w:link w:val="Heading9"/>
    <w:uiPriority w:val="99"/>
    <w:locked/>
    <w:rsid w:val="00604D33"/>
    <w:rPr>
      <w:rFonts w:ascii="Cambria" w:hAnsi="Cambria" w:cs="Times New Roman"/>
      <w:lang w:eastAsia="ru-RU"/>
    </w:rPr>
  </w:style>
  <w:style w:type="paragraph" w:styleId="NormalWeb">
    <w:name w:val="Normal (Web)"/>
    <w:basedOn w:val="Normal"/>
    <w:uiPriority w:val="99"/>
    <w:rsid w:val="00B6786C"/>
    <w:pPr>
      <w:spacing w:before="100" w:beforeAutospacing="1" w:after="100" w:afterAutospacing="1"/>
    </w:pPr>
  </w:style>
  <w:style w:type="paragraph" w:styleId="Footer">
    <w:name w:val="footer"/>
    <w:basedOn w:val="Normal"/>
    <w:link w:val="FooterChar"/>
    <w:uiPriority w:val="99"/>
    <w:rsid w:val="00B6786C"/>
    <w:pPr>
      <w:tabs>
        <w:tab w:val="center" w:pos="4677"/>
        <w:tab w:val="right" w:pos="9355"/>
      </w:tabs>
    </w:pPr>
  </w:style>
  <w:style w:type="character" w:customStyle="1" w:styleId="FooterChar">
    <w:name w:val="Footer Char"/>
    <w:basedOn w:val="DefaultParagraphFont"/>
    <w:link w:val="Footer"/>
    <w:uiPriority w:val="99"/>
    <w:locked/>
    <w:rsid w:val="00B6786C"/>
    <w:rPr>
      <w:rFonts w:ascii="Times New Roman" w:hAnsi="Times New Roman" w:cs="Times New Roman"/>
      <w:sz w:val="24"/>
      <w:szCs w:val="24"/>
      <w:lang w:eastAsia="ru-RU"/>
    </w:rPr>
  </w:style>
  <w:style w:type="character" w:styleId="PageNumber">
    <w:name w:val="page number"/>
    <w:basedOn w:val="DefaultParagraphFont"/>
    <w:uiPriority w:val="99"/>
    <w:rsid w:val="00B6786C"/>
    <w:rPr>
      <w:rFonts w:cs="Times New Roman"/>
    </w:rPr>
  </w:style>
  <w:style w:type="paragraph" w:styleId="BodyText">
    <w:name w:val="Body Text"/>
    <w:basedOn w:val="Normal"/>
    <w:link w:val="BodyTextChar"/>
    <w:uiPriority w:val="99"/>
    <w:rsid w:val="00B6786C"/>
    <w:pPr>
      <w:jc w:val="center"/>
    </w:pPr>
    <w:rPr>
      <w:sz w:val="28"/>
      <w:szCs w:val="20"/>
      <w:lang w:val="uk-UA"/>
    </w:rPr>
  </w:style>
  <w:style w:type="character" w:customStyle="1" w:styleId="BodyTextChar">
    <w:name w:val="Body Text Char"/>
    <w:basedOn w:val="DefaultParagraphFont"/>
    <w:link w:val="BodyText"/>
    <w:uiPriority w:val="99"/>
    <w:locked/>
    <w:rsid w:val="00B6786C"/>
    <w:rPr>
      <w:rFonts w:ascii="Times New Roman" w:hAnsi="Times New Roman" w:cs="Times New Roman"/>
      <w:sz w:val="20"/>
      <w:szCs w:val="20"/>
      <w:lang w:val="uk-UA" w:eastAsia="ru-RU"/>
    </w:rPr>
  </w:style>
  <w:style w:type="paragraph" w:styleId="BodyText2">
    <w:name w:val="Body Text 2"/>
    <w:basedOn w:val="Normal"/>
    <w:link w:val="BodyText2Char"/>
    <w:uiPriority w:val="99"/>
    <w:rsid w:val="00B6786C"/>
    <w:pPr>
      <w:jc w:val="both"/>
    </w:pPr>
    <w:rPr>
      <w:sz w:val="28"/>
      <w:szCs w:val="20"/>
      <w:lang w:val="uk-UA"/>
    </w:rPr>
  </w:style>
  <w:style w:type="character" w:customStyle="1" w:styleId="BodyText2Char">
    <w:name w:val="Body Text 2 Char"/>
    <w:basedOn w:val="DefaultParagraphFont"/>
    <w:link w:val="BodyText2"/>
    <w:uiPriority w:val="99"/>
    <w:locked/>
    <w:rsid w:val="00B6786C"/>
    <w:rPr>
      <w:rFonts w:ascii="Times New Roman" w:hAnsi="Times New Roman" w:cs="Times New Roman"/>
      <w:sz w:val="20"/>
      <w:szCs w:val="20"/>
      <w:lang w:val="uk-UA" w:eastAsia="ru-RU"/>
    </w:rPr>
  </w:style>
  <w:style w:type="table" w:styleId="TableGrid">
    <w:name w:val="Table Grid"/>
    <w:basedOn w:val="TableNormal"/>
    <w:uiPriority w:val="99"/>
    <w:rsid w:val="00B6786C"/>
    <w:rPr>
      <w:rFonts w:ascii="Times New Roman" w:eastAsia="Times New Roman" w:hAnsi="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itle">
    <w:name w:val="Title"/>
    <w:basedOn w:val="Normal"/>
    <w:link w:val="TitleChar"/>
    <w:uiPriority w:val="99"/>
    <w:qFormat/>
    <w:rsid w:val="00B6786C"/>
    <w:pPr>
      <w:jc w:val="center"/>
    </w:pPr>
    <w:rPr>
      <w:b/>
      <w:szCs w:val="20"/>
    </w:rPr>
  </w:style>
  <w:style w:type="character" w:customStyle="1" w:styleId="TitleChar">
    <w:name w:val="Title Char"/>
    <w:basedOn w:val="DefaultParagraphFont"/>
    <w:link w:val="Title"/>
    <w:uiPriority w:val="99"/>
    <w:locked/>
    <w:rsid w:val="00B6786C"/>
    <w:rPr>
      <w:rFonts w:ascii="Times New Roman" w:hAnsi="Times New Roman" w:cs="Times New Roman"/>
      <w:b/>
      <w:sz w:val="20"/>
      <w:szCs w:val="20"/>
      <w:lang w:eastAsia="ru-RU"/>
    </w:rPr>
  </w:style>
  <w:style w:type="paragraph" w:customStyle="1" w:styleId="1">
    <w:name w:val="Абзац списка1"/>
    <w:basedOn w:val="Normal"/>
    <w:uiPriority w:val="99"/>
    <w:rsid w:val="00B6786C"/>
    <w:pPr>
      <w:spacing w:after="200" w:line="276" w:lineRule="auto"/>
      <w:ind w:left="720"/>
      <w:contextualSpacing/>
    </w:pPr>
    <w:rPr>
      <w:rFonts w:ascii="Calibri" w:eastAsia="Calibri" w:hAnsi="Calibri"/>
      <w:sz w:val="22"/>
      <w:szCs w:val="22"/>
      <w:lang w:val="en-US" w:eastAsia="en-US"/>
    </w:rPr>
  </w:style>
  <w:style w:type="paragraph" w:styleId="BodyTextIndent">
    <w:name w:val="Body Text Indent"/>
    <w:basedOn w:val="Normal"/>
    <w:link w:val="BodyTextIndentChar"/>
    <w:uiPriority w:val="99"/>
    <w:rsid w:val="00B6786C"/>
    <w:pPr>
      <w:spacing w:after="120"/>
      <w:ind w:left="283"/>
    </w:pPr>
  </w:style>
  <w:style w:type="character" w:customStyle="1" w:styleId="BodyTextIndentChar">
    <w:name w:val="Body Text Indent Char"/>
    <w:basedOn w:val="DefaultParagraphFont"/>
    <w:link w:val="BodyTextIndent"/>
    <w:uiPriority w:val="99"/>
    <w:locked/>
    <w:rsid w:val="00B6786C"/>
    <w:rPr>
      <w:rFonts w:ascii="Times New Roman" w:hAnsi="Times New Roman" w:cs="Times New Roman"/>
      <w:sz w:val="24"/>
      <w:szCs w:val="24"/>
      <w:lang w:eastAsia="ru-RU"/>
    </w:rPr>
  </w:style>
  <w:style w:type="paragraph" w:styleId="BalloonText">
    <w:name w:val="Balloon Text"/>
    <w:basedOn w:val="Normal"/>
    <w:link w:val="BalloonTextChar"/>
    <w:uiPriority w:val="99"/>
    <w:rsid w:val="00B6786C"/>
    <w:rPr>
      <w:rFonts w:ascii="Calibri" w:hAnsi="Calibri"/>
      <w:sz w:val="16"/>
      <w:szCs w:val="16"/>
    </w:rPr>
  </w:style>
  <w:style w:type="character" w:customStyle="1" w:styleId="BalloonTextChar">
    <w:name w:val="Balloon Text Char"/>
    <w:basedOn w:val="DefaultParagraphFont"/>
    <w:link w:val="BalloonText"/>
    <w:uiPriority w:val="99"/>
    <w:locked/>
    <w:rsid w:val="00B6786C"/>
    <w:rPr>
      <w:rFonts w:ascii="Calibri" w:hAnsi="Calibri" w:cs="Times New Roman"/>
      <w:sz w:val="16"/>
      <w:szCs w:val="16"/>
      <w:lang w:eastAsia="ru-RU"/>
    </w:rPr>
  </w:style>
  <w:style w:type="character" w:customStyle="1" w:styleId="shorttext">
    <w:name w:val="short_text"/>
    <w:uiPriority w:val="99"/>
    <w:rsid w:val="004246E4"/>
  </w:style>
  <w:style w:type="character" w:customStyle="1" w:styleId="hps">
    <w:name w:val="hps"/>
    <w:uiPriority w:val="99"/>
    <w:rsid w:val="004246E4"/>
  </w:style>
  <w:style w:type="paragraph" w:styleId="PlainText">
    <w:name w:val="Plain Text"/>
    <w:basedOn w:val="Normal"/>
    <w:link w:val="PlainTextChar"/>
    <w:uiPriority w:val="99"/>
    <w:rsid w:val="004246E4"/>
    <w:rPr>
      <w:rFonts w:ascii="Courier New" w:hAnsi="Courier New"/>
      <w:sz w:val="20"/>
      <w:szCs w:val="20"/>
      <w:lang w:eastAsia="uk-UA"/>
    </w:rPr>
  </w:style>
  <w:style w:type="character" w:customStyle="1" w:styleId="PlainTextChar">
    <w:name w:val="Plain Text Char"/>
    <w:basedOn w:val="DefaultParagraphFont"/>
    <w:link w:val="PlainText"/>
    <w:uiPriority w:val="99"/>
    <w:locked/>
    <w:rsid w:val="004246E4"/>
    <w:rPr>
      <w:rFonts w:ascii="Courier New" w:hAnsi="Courier New" w:cs="Times New Roman"/>
      <w:sz w:val="20"/>
      <w:szCs w:val="20"/>
      <w:lang w:eastAsia="uk-UA"/>
    </w:rPr>
  </w:style>
  <w:style w:type="paragraph" w:styleId="ListParagraph">
    <w:name w:val="List Paragraph"/>
    <w:basedOn w:val="Normal"/>
    <w:uiPriority w:val="99"/>
    <w:qFormat/>
    <w:rsid w:val="00F0333F"/>
    <w:pPr>
      <w:ind w:left="720"/>
      <w:contextualSpacing/>
    </w:pPr>
  </w:style>
  <w:style w:type="character" w:customStyle="1" w:styleId="a">
    <w:name w:val="выдел"/>
    <w:uiPriority w:val="99"/>
    <w:rsid w:val="0041704B"/>
    <w:rPr>
      <w:b/>
      <w:lang w:eastAsia="ru-RU"/>
    </w:rPr>
  </w:style>
  <w:style w:type="character" w:styleId="Hyperlink">
    <w:name w:val="Hyperlink"/>
    <w:basedOn w:val="DefaultParagraphFont"/>
    <w:uiPriority w:val="99"/>
    <w:rsid w:val="000207B4"/>
    <w:rPr>
      <w:rFonts w:cs="Times New Roman"/>
      <w:color w:val="0000FF"/>
      <w:u w:val="single"/>
    </w:rPr>
  </w:style>
  <w:style w:type="character" w:customStyle="1" w:styleId="apple-converted-space">
    <w:name w:val="apple-converted-space"/>
    <w:uiPriority w:val="99"/>
    <w:rsid w:val="00AC461E"/>
  </w:style>
  <w:style w:type="character" w:styleId="Strong">
    <w:name w:val="Strong"/>
    <w:basedOn w:val="DefaultParagraphFont"/>
    <w:uiPriority w:val="99"/>
    <w:qFormat/>
    <w:rsid w:val="00911834"/>
    <w:rPr>
      <w:rFonts w:cs="Times New Roman"/>
      <w:b/>
      <w:bCs/>
    </w:rPr>
  </w:style>
  <w:style w:type="character" w:customStyle="1" w:styleId="HeaderChar">
    <w:name w:val="Header Char"/>
    <w:link w:val="Header"/>
    <w:uiPriority w:val="99"/>
    <w:locked/>
    <w:rsid w:val="00604D33"/>
    <w:rPr>
      <w:rFonts w:ascii="Times New Roman" w:hAnsi="Times New Roman"/>
      <w:sz w:val="20"/>
      <w:lang w:val="uk-UA" w:eastAsia="ru-RU"/>
    </w:rPr>
  </w:style>
  <w:style w:type="paragraph" w:styleId="Header">
    <w:name w:val="header"/>
    <w:basedOn w:val="Normal"/>
    <w:link w:val="HeaderChar1"/>
    <w:uiPriority w:val="99"/>
    <w:rsid w:val="00604D33"/>
    <w:pPr>
      <w:tabs>
        <w:tab w:val="center" w:pos="4153"/>
        <w:tab w:val="right" w:pos="8306"/>
      </w:tabs>
    </w:pPr>
    <w:rPr>
      <w:rFonts w:eastAsia="Calibri"/>
      <w:sz w:val="20"/>
      <w:szCs w:val="20"/>
      <w:lang w:val="uk-UA"/>
    </w:rPr>
  </w:style>
  <w:style w:type="character" w:customStyle="1" w:styleId="HeaderChar1">
    <w:name w:val="Header Char1"/>
    <w:basedOn w:val="DefaultParagraphFont"/>
    <w:link w:val="Header"/>
    <w:uiPriority w:val="99"/>
    <w:semiHidden/>
    <w:locked/>
    <w:rPr>
      <w:rFonts w:ascii="Times New Roman" w:hAnsi="Times New Roman" w:cs="Times New Roman"/>
      <w:sz w:val="24"/>
      <w:szCs w:val="24"/>
      <w:lang w:val="ru-RU" w:eastAsia="ru-RU"/>
    </w:rPr>
  </w:style>
  <w:style w:type="character" w:customStyle="1" w:styleId="10">
    <w:name w:val="Верхний колонтитул Знак1"/>
    <w:basedOn w:val="DefaultParagraphFont"/>
    <w:uiPriority w:val="99"/>
    <w:semiHidden/>
    <w:rsid w:val="00604D33"/>
    <w:rPr>
      <w:rFonts w:ascii="Times New Roman" w:hAnsi="Times New Roman" w:cs="Times New Roman"/>
      <w:sz w:val="24"/>
      <w:szCs w:val="24"/>
      <w:lang w:eastAsia="ru-RU"/>
    </w:rPr>
  </w:style>
  <w:style w:type="character" w:customStyle="1" w:styleId="11">
    <w:name w:val="Основной текст Знак1"/>
    <w:uiPriority w:val="99"/>
    <w:locked/>
    <w:rsid w:val="00604D33"/>
    <w:rPr>
      <w:rFonts w:ascii="Times New Roman" w:hAnsi="Times New Roman"/>
      <w:sz w:val="20"/>
      <w:lang w:val="uk-UA" w:eastAsia="ru-RU"/>
    </w:rPr>
  </w:style>
  <w:style w:type="paragraph" w:styleId="Subtitle">
    <w:name w:val="Subtitle"/>
    <w:basedOn w:val="Normal"/>
    <w:link w:val="SubtitleChar"/>
    <w:uiPriority w:val="99"/>
    <w:qFormat/>
    <w:rsid w:val="00604D33"/>
    <w:pPr>
      <w:jc w:val="center"/>
    </w:pPr>
    <w:rPr>
      <w:b/>
      <w:szCs w:val="20"/>
      <w:lang w:val="uk-UA"/>
    </w:rPr>
  </w:style>
  <w:style w:type="character" w:customStyle="1" w:styleId="SubtitleChar">
    <w:name w:val="Subtitle Char"/>
    <w:basedOn w:val="DefaultParagraphFont"/>
    <w:link w:val="Subtitle"/>
    <w:uiPriority w:val="99"/>
    <w:locked/>
    <w:rsid w:val="00604D33"/>
    <w:rPr>
      <w:rFonts w:ascii="Times New Roman" w:hAnsi="Times New Roman" w:cs="Times New Roman"/>
      <w:b/>
      <w:sz w:val="20"/>
      <w:szCs w:val="20"/>
      <w:lang w:val="uk-UA" w:eastAsia="ru-RU"/>
    </w:rPr>
  </w:style>
  <w:style w:type="paragraph" w:styleId="BodyText3">
    <w:name w:val="Body Text 3"/>
    <w:basedOn w:val="Normal"/>
    <w:link w:val="BodyText3Char"/>
    <w:uiPriority w:val="99"/>
    <w:rsid w:val="00604D33"/>
    <w:pPr>
      <w:jc w:val="center"/>
    </w:pPr>
    <w:rPr>
      <w:szCs w:val="20"/>
      <w:lang w:val="uk-UA"/>
    </w:rPr>
  </w:style>
  <w:style w:type="character" w:customStyle="1" w:styleId="BodyText3Char">
    <w:name w:val="Body Text 3 Char"/>
    <w:basedOn w:val="DefaultParagraphFont"/>
    <w:link w:val="BodyText3"/>
    <w:uiPriority w:val="99"/>
    <w:locked/>
    <w:rsid w:val="00604D33"/>
    <w:rPr>
      <w:rFonts w:ascii="Times New Roman" w:hAnsi="Times New Roman" w:cs="Times New Roman"/>
      <w:sz w:val="20"/>
      <w:szCs w:val="20"/>
      <w:lang w:val="uk-UA" w:eastAsia="ru-RU"/>
    </w:rPr>
  </w:style>
  <w:style w:type="paragraph" w:styleId="BodyTextIndent2">
    <w:name w:val="Body Text Indent 2"/>
    <w:basedOn w:val="Normal"/>
    <w:link w:val="BodyTextIndent2Char"/>
    <w:uiPriority w:val="99"/>
    <w:rsid w:val="00604D33"/>
    <w:pPr>
      <w:ind w:left="567"/>
      <w:jc w:val="both"/>
    </w:pPr>
    <w:rPr>
      <w:i/>
      <w:szCs w:val="20"/>
      <w:lang w:val="uk-UA"/>
    </w:rPr>
  </w:style>
  <w:style w:type="character" w:customStyle="1" w:styleId="BodyTextIndent2Char">
    <w:name w:val="Body Text Indent 2 Char"/>
    <w:basedOn w:val="DefaultParagraphFont"/>
    <w:link w:val="BodyTextIndent2"/>
    <w:uiPriority w:val="99"/>
    <w:locked/>
    <w:rsid w:val="00604D33"/>
    <w:rPr>
      <w:rFonts w:ascii="Times New Roman" w:hAnsi="Times New Roman" w:cs="Times New Roman"/>
      <w:i/>
      <w:sz w:val="20"/>
      <w:szCs w:val="20"/>
      <w:lang w:val="uk-UA" w:eastAsia="ru-RU"/>
    </w:rPr>
  </w:style>
  <w:style w:type="paragraph" w:styleId="BodyTextIndent3">
    <w:name w:val="Body Text Indent 3"/>
    <w:basedOn w:val="Normal"/>
    <w:link w:val="BodyTextIndent3Char"/>
    <w:uiPriority w:val="99"/>
    <w:rsid w:val="00604D33"/>
    <w:pPr>
      <w:ind w:firstLine="720"/>
      <w:jc w:val="both"/>
    </w:pPr>
    <w:rPr>
      <w:szCs w:val="20"/>
    </w:rPr>
  </w:style>
  <w:style w:type="character" w:customStyle="1" w:styleId="BodyTextIndent3Char">
    <w:name w:val="Body Text Indent 3 Char"/>
    <w:basedOn w:val="DefaultParagraphFont"/>
    <w:link w:val="BodyTextIndent3"/>
    <w:uiPriority w:val="99"/>
    <w:locked/>
    <w:rsid w:val="00604D33"/>
    <w:rPr>
      <w:rFonts w:ascii="Times New Roman" w:hAnsi="Times New Roman" w:cs="Times New Roman"/>
      <w:sz w:val="20"/>
      <w:szCs w:val="20"/>
      <w:lang w:eastAsia="ru-RU"/>
    </w:rPr>
  </w:style>
  <w:style w:type="character" w:customStyle="1" w:styleId="DocumentMapChar">
    <w:name w:val="Document Map Char"/>
    <w:link w:val="DocumentMap"/>
    <w:uiPriority w:val="99"/>
    <w:locked/>
    <w:rsid w:val="00604D33"/>
    <w:rPr>
      <w:rFonts w:ascii="Tahoma" w:hAnsi="Tahoma"/>
      <w:sz w:val="20"/>
      <w:shd w:val="clear" w:color="auto" w:fill="000080"/>
      <w:lang w:eastAsia="ru-RU"/>
    </w:rPr>
  </w:style>
  <w:style w:type="paragraph" w:styleId="DocumentMap">
    <w:name w:val="Document Map"/>
    <w:basedOn w:val="Normal"/>
    <w:link w:val="DocumentMapChar1"/>
    <w:uiPriority w:val="99"/>
    <w:rsid w:val="00604D33"/>
    <w:pPr>
      <w:shd w:val="clear" w:color="auto" w:fill="000080"/>
    </w:pPr>
    <w:rPr>
      <w:rFonts w:ascii="Tahoma" w:hAnsi="Tahoma"/>
      <w:sz w:val="20"/>
      <w:szCs w:val="20"/>
      <w:lang w:val="en-US"/>
    </w:rPr>
  </w:style>
  <w:style w:type="character" w:customStyle="1" w:styleId="DocumentMapChar1">
    <w:name w:val="Document Map Char1"/>
    <w:basedOn w:val="DefaultParagraphFont"/>
    <w:link w:val="DocumentMap"/>
    <w:uiPriority w:val="99"/>
    <w:semiHidden/>
    <w:locked/>
    <w:rPr>
      <w:rFonts w:ascii="Times New Roman" w:hAnsi="Times New Roman" w:cs="Times New Roman"/>
      <w:sz w:val="2"/>
      <w:lang w:val="ru-RU" w:eastAsia="ru-RU"/>
    </w:rPr>
  </w:style>
  <w:style w:type="character" w:customStyle="1" w:styleId="12">
    <w:name w:val="Схема документа Знак1"/>
    <w:basedOn w:val="DefaultParagraphFont"/>
    <w:uiPriority w:val="99"/>
    <w:semiHidden/>
    <w:rsid w:val="00604D33"/>
    <w:rPr>
      <w:rFonts w:ascii="Tahoma" w:hAnsi="Tahoma" w:cs="Tahoma"/>
      <w:sz w:val="16"/>
      <w:szCs w:val="16"/>
      <w:lang w:eastAsia="ru-RU"/>
    </w:rPr>
  </w:style>
  <w:style w:type="paragraph" w:customStyle="1" w:styleId="13">
    <w:name w:val="Центр1"/>
    <w:basedOn w:val="Normal"/>
    <w:next w:val="Normal"/>
    <w:uiPriority w:val="99"/>
    <w:rsid w:val="00604D33"/>
    <w:pPr>
      <w:jc w:val="center"/>
    </w:pPr>
  </w:style>
  <w:style w:type="paragraph" w:customStyle="1" w:styleId="a0">
    <w:name w:val="Краткий обратный адрес"/>
    <w:basedOn w:val="Normal"/>
    <w:uiPriority w:val="99"/>
    <w:rsid w:val="00604D33"/>
    <w:rPr>
      <w:sz w:val="20"/>
      <w:szCs w:val="20"/>
      <w:lang w:val="uk-UA"/>
    </w:rPr>
  </w:style>
  <w:style w:type="paragraph" w:customStyle="1" w:styleId="14">
    <w:name w:val="Подзаголовок1"/>
    <w:basedOn w:val="Normal"/>
    <w:uiPriority w:val="99"/>
    <w:rsid w:val="00604D33"/>
    <w:pPr>
      <w:spacing w:before="100" w:beforeAutospacing="1" w:after="100" w:afterAutospacing="1"/>
    </w:pPr>
    <w:rPr>
      <w:b/>
      <w:bCs/>
      <w:i/>
      <w:iCs/>
      <w:sz w:val="30"/>
      <w:szCs w:val="30"/>
    </w:rPr>
  </w:style>
  <w:style w:type="paragraph" w:customStyle="1" w:styleId="Default">
    <w:name w:val="Default"/>
    <w:uiPriority w:val="99"/>
    <w:rsid w:val="00604D33"/>
    <w:pPr>
      <w:autoSpaceDE w:val="0"/>
      <w:autoSpaceDN w:val="0"/>
      <w:adjustRightInd w:val="0"/>
    </w:pPr>
    <w:rPr>
      <w:rFonts w:ascii="Times New Roman" w:eastAsia="Times New Roman" w:hAnsi="Times New Roman"/>
      <w:color w:val="000000"/>
      <w:sz w:val="24"/>
      <w:szCs w:val="24"/>
      <w:lang w:val="ru-RU" w:eastAsia="ru-RU"/>
    </w:rPr>
  </w:style>
  <w:style w:type="character" w:customStyle="1" w:styleId="term1">
    <w:name w:val="term1"/>
    <w:uiPriority w:val="99"/>
    <w:rsid w:val="00604D33"/>
    <w:rPr>
      <w:b/>
      <w:i/>
      <w:color w:val="124815"/>
    </w:rPr>
  </w:style>
  <w:style w:type="character" w:customStyle="1" w:styleId="number1">
    <w:name w:val="number1"/>
    <w:uiPriority w:val="99"/>
    <w:rsid w:val="00604D33"/>
    <w:rPr>
      <w:rFonts w:ascii="Times" w:hAnsi="Times"/>
      <w:sz w:val="21"/>
    </w:rPr>
  </w:style>
  <w:style w:type="character" w:customStyle="1" w:styleId="em1">
    <w:name w:val="em1"/>
    <w:uiPriority w:val="99"/>
    <w:rsid w:val="00604D33"/>
    <w:rPr>
      <w:b/>
    </w:rPr>
  </w:style>
  <w:style w:type="character" w:customStyle="1" w:styleId="m1">
    <w:name w:val="m1"/>
    <w:uiPriority w:val="99"/>
    <w:rsid w:val="00604D33"/>
    <w:rPr>
      <w:i/>
    </w:rPr>
  </w:style>
  <w:style w:type="character" w:customStyle="1" w:styleId="mw-headline">
    <w:name w:val="mw-headline"/>
    <w:basedOn w:val="DefaultParagraphFont"/>
    <w:uiPriority w:val="99"/>
    <w:rsid w:val="00604D33"/>
    <w:rPr>
      <w:rFonts w:cs="Times New Roman"/>
    </w:rPr>
  </w:style>
  <w:style w:type="character" w:customStyle="1" w:styleId="editsection">
    <w:name w:val="editsection"/>
    <w:basedOn w:val="DefaultParagraphFont"/>
    <w:uiPriority w:val="99"/>
    <w:rsid w:val="00604D33"/>
    <w:rPr>
      <w:rFonts w:cs="Times New Roman"/>
    </w:rPr>
  </w:style>
  <w:style w:type="character" w:customStyle="1" w:styleId="8">
    <w:name w:val="Знак Знак8"/>
    <w:uiPriority w:val="99"/>
    <w:rsid w:val="00604D33"/>
    <w:rPr>
      <w:rFonts w:ascii="Times New Roman" w:hAnsi="Times New Roman"/>
      <w:sz w:val="24"/>
      <w:lang w:val="uk-UA" w:eastAsia="ru-RU"/>
    </w:rPr>
  </w:style>
  <w:style w:type="character" w:customStyle="1" w:styleId="7">
    <w:name w:val="Знак Знак7"/>
    <w:uiPriority w:val="99"/>
    <w:rsid w:val="00604D33"/>
    <w:rPr>
      <w:rFonts w:ascii="Times New Roman" w:hAnsi="Times New Roman"/>
      <w:b/>
      <w:sz w:val="24"/>
      <w:lang w:val="uk-UA" w:eastAsia="ru-RU"/>
    </w:rPr>
  </w:style>
  <w:style w:type="character" w:customStyle="1" w:styleId="6">
    <w:name w:val="Знак Знак6"/>
    <w:uiPriority w:val="99"/>
    <w:rsid w:val="00604D33"/>
    <w:rPr>
      <w:rFonts w:ascii="Times New Roman" w:hAnsi="Times New Roman"/>
      <w:b/>
      <w:sz w:val="24"/>
      <w:lang w:val="uk-UA" w:eastAsia="ru-RU"/>
    </w:rPr>
  </w:style>
  <w:style w:type="character" w:customStyle="1" w:styleId="5">
    <w:name w:val="Знак Знак5"/>
    <w:uiPriority w:val="99"/>
    <w:rsid w:val="00604D33"/>
    <w:rPr>
      <w:rFonts w:ascii="Times New Roman" w:hAnsi="Times New Roman"/>
      <w:b/>
      <w:caps/>
      <w:sz w:val="24"/>
      <w:lang w:eastAsia="ru-RU"/>
    </w:rPr>
  </w:style>
  <w:style w:type="character" w:customStyle="1" w:styleId="19">
    <w:name w:val="Знак Знак19"/>
    <w:uiPriority w:val="99"/>
    <w:rsid w:val="00604D33"/>
    <w:rPr>
      <w:rFonts w:ascii="Times New Roman" w:hAnsi="Times New Roman"/>
      <w:b/>
      <w:sz w:val="32"/>
      <w:lang w:val="ru-RU" w:eastAsia="ru-RU"/>
    </w:rPr>
  </w:style>
  <w:style w:type="character" w:customStyle="1" w:styleId="18">
    <w:name w:val="Знак Знак18"/>
    <w:uiPriority w:val="99"/>
    <w:rsid w:val="00604D33"/>
    <w:rPr>
      <w:rFonts w:ascii="Times New Roman" w:hAnsi="Times New Roman"/>
      <w:b/>
      <w:sz w:val="28"/>
      <w:lang w:val="ru-RU" w:eastAsia="ru-RU"/>
    </w:rPr>
  </w:style>
  <w:style w:type="character" w:customStyle="1" w:styleId="17">
    <w:name w:val="Знак Знак17"/>
    <w:uiPriority w:val="99"/>
    <w:rsid w:val="00604D33"/>
    <w:rPr>
      <w:rFonts w:ascii="Arial" w:hAnsi="Arial"/>
      <w:b/>
      <w:sz w:val="26"/>
      <w:lang w:val="ru-RU" w:eastAsia="ru-RU"/>
    </w:rPr>
  </w:style>
  <w:style w:type="character" w:customStyle="1" w:styleId="16">
    <w:name w:val="Знак Знак16"/>
    <w:uiPriority w:val="99"/>
    <w:rsid w:val="00604D33"/>
    <w:rPr>
      <w:rFonts w:ascii="Times New Roman" w:hAnsi="Times New Roman"/>
      <w:b/>
      <w:i/>
      <w:sz w:val="18"/>
      <w:lang w:val="uk-UA" w:eastAsia="ru-RU"/>
    </w:rPr>
  </w:style>
  <w:style w:type="character" w:customStyle="1" w:styleId="15">
    <w:name w:val="Знак Знак15"/>
    <w:uiPriority w:val="99"/>
    <w:rsid w:val="00604D33"/>
    <w:rPr>
      <w:rFonts w:ascii="Times New Roman" w:hAnsi="Times New Roman"/>
      <w:b/>
      <w:i/>
      <w:sz w:val="26"/>
      <w:lang w:val="ru-RU" w:eastAsia="ru-RU"/>
    </w:rPr>
  </w:style>
  <w:style w:type="character" w:customStyle="1" w:styleId="140">
    <w:name w:val="Знак Знак14"/>
    <w:uiPriority w:val="99"/>
    <w:rsid w:val="00604D33"/>
    <w:rPr>
      <w:rFonts w:ascii="Times New Roman" w:hAnsi="Times New Roman"/>
      <w:b/>
      <w:lang w:val="ru-RU" w:eastAsia="ru-RU"/>
    </w:rPr>
  </w:style>
  <w:style w:type="character" w:customStyle="1" w:styleId="110">
    <w:name w:val="Знак Знак11"/>
    <w:uiPriority w:val="99"/>
    <w:rsid w:val="00604D33"/>
    <w:rPr>
      <w:rFonts w:ascii="Times New Roman" w:hAnsi="Times New Roman"/>
      <w:sz w:val="24"/>
      <w:lang w:val="uk-UA" w:eastAsia="ru-RU"/>
    </w:rPr>
  </w:style>
  <w:style w:type="character" w:customStyle="1" w:styleId="100">
    <w:name w:val="Знак Знак10"/>
    <w:basedOn w:val="DefaultParagraphFont"/>
    <w:uiPriority w:val="99"/>
    <w:rsid w:val="00604D33"/>
    <w:rPr>
      <w:rFonts w:cs="Times New Roman"/>
    </w:rPr>
  </w:style>
  <w:style w:type="character" w:customStyle="1" w:styleId="4">
    <w:name w:val="Знак Знак4"/>
    <w:uiPriority w:val="99"/>
    <w:rsid w:val="00604D33"/>
    <w:rPr>
      <w:rFonts w:ascii="Times New Roman" w:hAnsi="Times New Roman"/>
      <w:sz w:val="16"/>
      <w:lang w:val="uk-UA" w:eastAsia="ru-RU"/>
    </w:rPr>
  </w:style>
  <w:style w:type="character" w:customStyle="1" w:styleId="3">
    <w:name w:val="Знак Знак3"/>
    <w:uiPriority w:val="99"/>
    <w:rsid w:val="00604D33"/>
    <w:rPr>
      <w:rFonts w:ascii="Times New Roman" w:hAnsi="Times New Roman"/>
      <w:sz w:val="20"/>
      <w:lang w:val="ru-RU" w:eastAsia="ru-RU"/>
    </w:rPr>
  </w:style>
  <w:style w:type="character" w:customStyle="1" w:styleId="2">
    <w:name w:val="Знак Знак2"/>
    <w:uiPriority w:val="99"/>
    <w:rsid w:val="00604D33"/>
    <w:rPr>
      <w:rFonts w:ascii="Times New Roman" w:hAnsi="Times New Roman"/>
      <w:sz w:val="24"/>
      <w:lang w:val="ru-RU" w:eastAsia="ru-RU"/>
    </w:rPr>
  </w:style>
  <w:style w:type="character" w:customStyle="1" w:styleId="texhtml">
    <w:name w:val="texhtml"/>
    <w:basedOn w:val="DefaultParagraphFont"/>
    <w:uiPriority w:val="99"/>
    <w:rsid w:val="00604D33"/>
    <w:rPr>
      <w:rFonts w:cs="Times New Roman"/>
    </w:rPr>
  </w:style>
  <w:style w:type="character" w:customStyle="1" w:styleId="gphoto-photocaption-caption">
    <w:name w:val="gphoto-photocaption-caption"/>
    <w:basedOn w:val="DefaultParagraphFont"/>
    <w:uiPriority w:val="99"/>
    <w:rsid w:val="00604D33"/>
    <w:rPr>
      <w:rFonts w:cs="Times New Roman"/>
    </w:rPr>
  </w:style>
  <w:style w:type="paragraph" w:customStyle="1" w:styleId="20">
    <w:name w:val="Подзаголовок2"/>
    <w:basedOn w:val="Normal"/>
    <w:uiPriority w:val="99"/>
    <w:rsid w:val="00604D33"/>
    <w:pPr>
      <w:spacing w:before="100" w:beforeAutospacing="1" w:after="100" w:afterAutospacing="1"/>
    </w:pPr>
    <w:rPr>
      <w:b/>
      <w:bCs/>
      <w:i/>
      <w:iCs/>
      <w:sz w:val="30"/>
      <w:szCs w:val="30"/>
    </w:rPr>
  </w:style>
  <w:style w:type="character" w:styleId="FollowedHyperlink">
    <w:name w:val="FollowedHyperlink"/>
    <w:basedOn w:val="DefaultParagraphFont"/>
    <w:uiPriority w:val="99"/>
    <w:rsid w:val="00604D33"/>
    <w:rPr>
      <w:rFonts w:cs="Times New Roman"/>
      <w:color w:val="800080"/>
      <w:u w:val="single"/>
    </w:rPr>
  </w:style>
  <w:style w:type="paragraph" w:styleId="Caption">
    <w:name w:val="caption"/>
    <w:basedOn w:val="Normal"/>
    <w:next w:val="Normal"/>
    <w:uiPriority w:val="99"/>
    <w:qFormat/>
    <w:rsid w:val="00604D33"/>
    <w:pPr>
      <w:widowControl w:val="0"/>
      <w:autoSpaceDE w:val="0"/>
      <w:autoSpaceDN w:val="0"/>
      <w:adjustRightInd w:val="0"/>
      <w:ind w:firstLine="851"/>
      <w:jc w:val="center"/>
    </w:pPr>
    <w:rPr>
      <w:b/>
      <w:bCs/>
      <w:sz w:val="28"/>
      <w:szCs w:val="18"/>
      <w:lang w:val="uk-UA"/>
    </w:rPr>
  </w:style>
  <w:style w:type="character" w:styleId="Emphasis">
    <w:name w:val="Emphasis"/>
    <w:basedOn w:val="DefaultParagraphFont"/>
    <w:uiPriority w:val="99"/>
    <w:qFormat/>
    <w:rsid w:val="00604D33"/>
    <w:rPr>
      <w:rFonts w:cs="Times New Roman"/>
      <w:i/>
    </w:rPr>
  </w:style>
  <w:style w:type="paragraph" w:styleId="NormalIndent">
    <w:name w:val="Normal Indent"/>
    <w:basedOn w:val="Normal"/>
    <w:uiPriority w:val="99"/>
    <w:rsid w:val="00604D33"/>
    <w:pPr>
      <w:ind w:left="708"/>
    </w:pPr>
    <w:rPr>
      <w:sz w:val="20"/>
      <w:szCs w:val="20"/>
      <w:lang w:val="uk-UA"/>
    </w:rPr>
  </w:style>
  <w:style w:type="paragraph" w:styleId="List">
    <w:name w:val="List"/>
    <w:basedOn w:val="Normal"/>
    <w:uiPriority w:val="99"/>
    <w:rsid w:val="00604D33"/>
    <w:pPr>
      <w:ind w:left="283" w:hanging="283"/>
    </w:pPr>
    <w:rPr>
      <w:sz w:val="20"/>
      <w:szCs w:val="20"/>
      <w:lang w:val="uk-UA"/>
    </w:rPr>
  </w:style>
  <w:style w:type="character" w:customStyle="1" w:styleId="23">
    <w:name w:val="стиль23"/>
    <w:basedOn w:val="DefaultParagraphFont"/>
    <w:uiPriority w:val="99"/>
    <w:rsid w:val="00604D33"/>
    <w:rPr>
      <w:rFonts w:cs="Times New Roman"/>
    </w:rPr>
  </w:style>
  <w:style w:type="character" w:customStyle="1" w:styleId="22">
    <w:name w:val="стиль22"/>
    <w:basedOn w:val="DefaultParagraphFont"/>
    <w:uiPriority w:val="99"/>
    <w:rsid w:val="00604D33"/>
    <w:rPr>
      <w:rFonts w:cs="Times New Roman"/>
    </w:rPr>
  </w:style>
  <w:style w:type="paragraph" w:customStyle="1" w:styleId="221">
    <w:name w:val="стиль221"/>
    <w:basedOn w:val="Normal"/>
    <w:uiPriority w:val="99"/>
    <w:rsid w:val="00604D33"/>
    <w:pPr>
      <w:spacing w:before="100" w:beforeAutospacing="1" w:after="100" w:afterAutospacing="1"/>
    </w:pPr>
    <w:rPr>
      <w:lang w:val="en-US" w:eastAsia="en-US"/>
    </w:rPr>
  </w:style>
  <w:style w:type="paragraph" w:customStyle="1" w:styleId="21">
    <w:name w:val="стиль21"/>
    <w:basedOn w:val="Normal"/>
    <w:uiPriority w:val="99"/>
    <w:rsid w:val="00604D33"/>
    <w:pPr>
      <w:spacing w:before="100" w:beforeAutospacing="1" w:after="100" w:afterAutospacing="1"/>
    </w:pPr>
    <w:rPr>
      <w:lang w:val="en-US" w:eastAsia="en-US"/>
    </w:rPr>
  </w:style>
  <w:style w:type="paragraph" w:customStyle="1" w:styleId="style2">
    <w:name w:val="style2"/>
    <w:basedOn w:val="Normal"/>
    <w:uiPriority w:val="99"/>
    <w:rsid w:val="00604D33"/>
    <w:pPr>
      <w:spacing w:before="100" w:beforeAutospacing="1" w:after="100" w:afterAutospacing="1"/>
    </w:pPr>
    <w:rPr>
      <w:lang w:val="en-US" w:eastAsia="en-US"/>
    </w:rPr>
  </w:style>
  <w:style w:type="character" w:customStyle="1" w:styleId="keyw">
    <w:name w:val="keyw"/>
    <w:basedOn w:val="DefaultParagraphFont"/>
    <w:uiPriority w:val="99"/>
    <w:rsid w:val="00604D33"/>
    <w:rPr>
      <w:rFonts w:cs="Times New Roman"/>
    </w:rPr>
  </w:style>
  <w:style w:type="character" w:customStyle="1" w:styleId="HTMLPreformattedChar">
    <w:name w:val="HTML Preformatted Char"/>
    <w:link w:val="HTMLPreformatted"/>
    <w:uiPriority w:val="99"/>
    <w:semiHidden/>
    <w:locked/>
    <w:rsid w:val="00604D33"/>
    <w:rPr>
      <w:rFonts w:ascii="Courier New" w:hAnsi="Courier New" w:cs="Courier New"/>
      <w:sz w:val="20"/>
      <w:szCs w:val="20"/>
      <w:lang w:val="en-US"/>
    </w:rPr>
  </w:style>
  <w:style w:type="paragraph" w:styleId="HTMLPreformatted">
    <w:name w:val="HTML Preformatted"/>
    <w:basedOn w:val="Normal"/>
    <w:link w:val="HTMLPreformattedChar1"/>
    <w:uiPriority w:val="99"/>
    <w:semiHidden/>
    <w:rsid w:val="00604D3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en-US" w:eastAsia="en-US"/>
    </w:rPr>
  </w:style>
  <w:style w:type="character" w:customStyle="1" w:styleId="HTMLPreformattedChar1">
    <w:name w:val="HTML Preformatted Char1"/>
    <w:basedOn w:val="DefaultParagraphFont"/>
    <w:link w:val="HTMLPreformatted"/>
    <w:uiPriority w:val="99"/>
    <w:semiHidden/>
    <w:locked/>
    <w:rPr>
      <w:rFonts w:ascii="Courier New" w:hAnsi="Courier New" w:cs="Courier New"/>
      <w:sz w:val="20"/>
      <w:szCs w:val="20"/>
      <w:lang w:val="ru-RU" w:eastAsia="ru-RU"/>
    </w:rPr>
  </w:style>
  <w:style w:type="character" w:customStyle="1" w:styleId="HTML1">
    <w:name w:val="Стандартный HTML Знак1"/>
    <w:basedOn w:val="DefaultParagraphFont"/>
    <w:uiPriority w:val="99"/>
    <w:semiHidden/>
    <w:rsid w:val="00604D33"/>
    <w:rPr>
      <w:rFonts w:ascii="Consolas" w:hAnsi="Consolas" w:cs="Times New Roman"/>
      <w:sz w:val="20"/>
      <w:szCs w:val="20"/>
      <w:lang w:eastAsia="ru-RU"/>
    </w:rPr>
  </w:style>
  <w:style w:type="character" w:customStyle="1" w:styleId="grame">
    <w:name w:val="grame"/>
    <w:basedOn w:val="DefaultParagraphFont"/>
    <w:uiPriority w:val="99"/>
    <w:rsid w:val="00604D33"/>
    <w:rPr>
      <w:rFonts w:cs="Times New Roman"/>
    </w:rPr>
  </w:style>
  <w:style w:type="paragraph" w:styleId="List2">
    <w:name w:val="List 2"/>
    <w:basedOn w:val="Normal"/>
    <w:uiPriority w:val="99"/>
    <w:rsid w:val="00604D33"/>
    <w:pPr>
      <w:ind w:left="720" w:hanging="360"/>
      <w:contextualSpacing/>
    </w:pPr>
  </w:style>
  <w:style w:type="character" w:customStyle="1" w:styleId="1a">
    <w:name w:val="Подзаголовок Знак1"/>
    <w:uiPriority w:val="99"/>
    <w:rsid w:val="00604D33"/>
    <w:rPr>
      <w:rFonts w:ascii="Times New Roman" w:hAnsi="Times New Roman"/>
      <w:b/>
      <w:sz w:val="20"/>
      <w:lang w:val="uk-UA" w:eastAsia="ru-RU"/>
    </w:rPr>
  </w:style>
  <w:style w:type="character" w:customStyle="1" w:styleId="em">
    <w:name w:val="em"/>
    <w:basedOn w:val="DefaultParagraphFont"/>
    <w:uiPriority w:val="99"/>
    <w:rsid w:val="00604D33"/>
    <w:rPr>
      <w:rFonts w:cs="Times New Roman"/>
    </w:rPr>
  </w:style>
  <w:style w:type="character" w:customStyle="1" w:styleId="m">
    <w:name w:val="m"/>
    <w:basedOn w:val="DefaultParagraphFont"/>
    <w:uiPriority w:val="99"/>
    <w:rsid w:val="00604D33"/>
    <w:rPr>
      <w:rFonts w:cs="Times New Roman"/>
    </w:rPr>
  </w:style>
  <w:style w:type="character" w:customStyle="1" w:styleId="formula">
    <w:name w:val="formula"/>
    <w:basedOn w:val="DefaultParagraphFont"/>
    <w:uiPriority w:val="99"/>
    <w:rsid w:val="00604D33"/>
    <w:rPr>
      <w:rFonts w:cs="Times New Roman"/>
    </w:rPr>
  </w:style>
  <w:style w:type="paragraph" w:styleId="ListBullet2">
    <w:name w:val="List Bullet 2"/>
    <w:basedOn w:val="Normal"/>
    <w:autoRedefine/>
    <w:uiPriority w:val="99"/>
    <w:rsid w:val="00604D33"/>
    <w:pPr>
      <w:tabs>
        <w:tab w:val="num" w:pos="643"/>
      </w:tabs>
      <w:ind w:left="643" w:hanging="360"/>
    </w:pPr>
    <w:rPr>
      <w:sz w:val="20"/>
      <w:szCs w:val="20"/>
      <w:lang w:val="uk-UA"/>
    </w:rPr>
  </w:style>
  <w:style w:type="paragraph" w:customStyle="1" w:styleId="norma">
    <w:name w:val="norma"/>
    <w:basedOn w:val="Normal"/>
    <w:uiPriority w:val="99"/>
    <w:rsid w:val="00604D33"/>
    <w:pPr>
      <w:spacing w:before="100" w:beforeAutospacing="1" w:after="100" w:afterAutospacing="1"/>
    </w:pPr>
    <w:rPr>
      <w:lang w:val="en-US" w:eastAsia="en-US"/>
    </w:rPr>
  </w:style>
  <w:style w:type="character" w:customStyle="1" w:styleId="createdate1">
    <w:name w:val="createdate_1"/>
    <w:basedOn w:val="DefaultParagraphFont"/>
    <w:uiPriority w:val="99"/>
    <w:rsid w:val="00604D33"/>
    <w:rPr>
      <w:rFonts w:cs="Times New Roman"/>
    </w:rPr>
  </w:style>
  <w:style w:type="character" w:customStyle="1" w:styleId="fontstyle323">
    <w:name w:val="fontstyle323"/>
    <w:basedOn w:val="DefaultParagraphFont"/>
    <w:uiPriority w:val="99"/>
    <w:rsid w:val="00604D33"/>
    <w:rPr>
      <w:rFonts w:cs="Times New Roman"/>
    </w:rPr>
  </w:style>
  <w:style w:type="character" w:customStyle="1" w:styleId="spelle">
    <w:name w:val="spelle"/>
    <w:basedOn w:val="DefaultParagraphFont"/>
    <w:uiPriority w:val="99"/>
    <w:rsid w:val="00604D33"/>
    <w:rPr>
      <w:rFonts w:cs="Times New Roman"/>
    </w:rPr>
  </w:style>
  <w:style w:type="character" w:customStyle="1" w:styleId="fontstyle324">
    <w:name w:val="fontstyle324"/>
    <w:basedOn w:val="DefaultParagraphFont"/>
    <w:uiPriority w:val="99"/>
    <w:rsid w:val="00604D33"/>
    <w:rPr>
      <w:rFonts w:cs="Times New Roman"/>
    </w:rPr>
  </w:style>
  <w:style w:type="character" w:customStyle="1" w:styleId="BodyTextIndentChar1">
    <w:name w:val="Body Text Indent Char1"/>
    <w:uiPriority w:val="99"/>
    <w:rsid w:val="00604D33"/>
    <w:rPr>
      <w:rFonts w:ascii="Times New Roman" w:hAnsi="Times New Roman"/>
      <w:sz w:val="20"/>
      <w:lang w:val="ru-RU" w:eastAsia="ru-RU"/>
    </w:rPr>
  </w:style>
  <w:style w:type="paragraph" w:customStyle="1" w:styleId="center">
    <w:name w:val="center"/>
    <w:basedOn w:val="Normal"/>
    <w:uiPriority w:val="99"/>
    <w:rsid w:val="00604D33"/>
    <w:pPr>
      <w:spacing w:before="100" w:beforeAutospacing="1" w:after="100" w:afterAutospacing="1"/>
    </w:pPr>
    <w:rPr>
      <w:lang w:val="en-US" w:eastAsia="en-US"/>
    </w:rPr>
  </w:style>
  <w:style w:type="character" w:customStyle="1" w:styleId="number">
    <w:name w:val="number"/>
    <w:basedOn w:val="DefaultParagraphFont"/>
    <w:uiPriority w:val="99"/>
    <w:rsid w:val="00604D33"/>
    <w:rPr>
      <w:rFonts w:cs="Times New Roman"/>
    </w:rPr>
  </w:style>
  <w:style w:type="paragraph" w:customStyle="1" w:styleId="style140">
    <w:name w:val="style140"/>
    <w:basedOn w:val="Normal"/>
    <w:uiPriority w:val="99"/>
    <w:rsid w:val="00604D33"/>
    <w:pPr>
      <w:spacing w:before="100" w:beforeAutospacing="1" w:after="100" w:afterAutospacing="1"/>
    </w:pPr>
    <w:rPr>
      <w:lang w:val="en-US" w:eastAsia="en-US"/>
    </w:rPr>
  </w:style>
  <w:style w:type="paragraph" w:customStyle="1" w:styleId="style1">
    <w:name w:val="style1"/>
    <w:basedOn w:val="Normal"/>
    <w:uiPriority w:val="99"/>
    <w:rsid w:val="00604D33"/>
    <w:pPr>
      <w:spacing w:before="100" w:beforeAutospacing="1" w:after="100" w:afterAutospacing="1"/>
    </w:pPr>
    <w:rPr>
      <w:lang w:val="en-US" w:eastAsia="en-US"/>
    </w:rPr>
  </w:style>
  <w:style w:type="paragraph" w:styleId="IntenseQuote">
    <w:name w:val="Intense Quote"/>
    <w:basedOn w:val="Normal"/>
    <w:next w:val="Normal"/>
    <w:link w:val="IntenseQuoteChar"/>
    <w:uiPriority w:val="99"/>
    <w:qFormat/>
    <w:rsid w:val="00604D33"/>
    <w:pPr>
      <w:pBdr>
        <w:bottom w:val="single" w:sz="4" w:space="4" w:color="4F81BD"/>
      </w:pBdr>
      <w:spacing w:before="200" w:after="280"/>
      <w:ind w:left="936" w:right="936"/>
    </w:pPr>
    <w:rPr>
      <w:b/>
      <w:bCs/>
      <w:i/>
      <w:iCs/>
      <w:color w:val="4F81BD"/>
      <w:sz w:val="20"/>
      <w:szCs w:val="20"/>
      <w:lang w:val="uk-UA"/>
    </w:rPr>
  </w:style>
  <w:style w:type="character" w:customStyle="1" w:styleId="IntenseQuoteChar">
    <w:name w:val="Intense Quote Char"/>
    <w:basedOn w:val="DefaultParagraphFont"/>
    <w:link w:val="IntenseQuote"/>
    <w:uiPriority w:val="99"/>
    <w:locked/>
    <w:rsid w:val="00604D33"/>
    <w:rPr>
      <w:rFonts w:ascii="Times New Roman" w:hAnsi="Times New Roman" w:cs="Times New Roman"/>
      <w:b/>
      <w:bCs/>
      <w:i/>
      <w:iCs/>
      <w:color w:val="4F81BD"/>
      <w:sz w:val="20"/>
      <w:szCs w:val="20"/>
      <w:lang w:val="uk-UA" w:eastAsia="ru-RU"/>
    </w:rPr>
  </w:style>
  <w:style w:type="character" w:styleId="IntenseReference">
    <w:name w:val="Intense Reference"/>
    <w:basedOn w:val="DefaultParagraphFont"/>
    <w:uiPriority w:val="99"/>
    <w:qFormat/>
    <w:rsid w:val="00604D33"/>
    <w:rPr>
      <w:rFonts w:cs="Times New Roman"/>
      <w:b/>
      <w:bCs/>
      <w:smallCaps/>
      <w:color w:val="C0504D"/>
      <w:spacing w:val="5"/>
      <w:u w:val="single"/>
    </w:rPr>
  </w:style>
  <w:style w:type="character" w:styleId="SubtleReference">
    <w:name w:val="Subtle Reference"/>
    <w:basedOn w:val="DefaultParagraphFont"/>
    <w:uiPriority w:val="99"/>
    <w:qFormat/>
    <w:rsid w:val="00604D33"/>
    <w:rPr>
      <w:rFonts w:cs="Times New Roman"/>
      <w:smallCaps/>
      <w:color w:val="C0504D"/>
      <w:u w:val="single"/>
    </w:rPr>
  </w:style>
  <w:style w:type="paragraph" w:styleId="TOC1">
    <w:name w:val="toc 1"/>
    <w:basedOn w:val="Normal"/>
    <w:next w:val="Normal"/>
    <w:autoRedefine/>
    <w:uiPriority w:val="99"/>
    <w:rsid w:val="00604D33"/>
    <w:pPr>
      <w:spacing w:before="240" w:after="120"/>
    </w:pPr>
    <w:rPr>
      <w:rFonts w:ascii="Calibri" w:hAnsi="Calibri" w:cs="Calibri"/>
      <w:b/>
      <w:bCs/>
      <w:sz w:val="20"/>
      <w:szCs w:val="20"/>
      <w:lang w:val="uk-UA"/>
    </w:rPr>
  </w:style>
  <w:style w:type="paragraph" w:styleId="TOC2">
    <w:name w:val="toc 2"/>
    <w:basedOn w:val="Normal"/>
    <w:next w:val="Normal"/>
    <w:autoRedefine/>
    <w:uiPriority w:val="99"/>
    <w:rsid w:val="00604D33"/>
    <w:pPr>
      <w:spacing w:before="120"/>
      <w:ind w:left="200"/>
    </w:pPr>
    <w:rPr>
      <w:rFonts w:ascii="Calibri" w:hAnsi="Calibri" w:cs="Calibri"/>
      <w:i/>
      <w:iCs/>
      <w:sz w:val="20"/>
      <w:szCs w:val="20"/>
      <w:lang w:val="uk-UA"/>
    </w:rPr>
  </w:style>
  <w:style w:type="paragraph" w:styleId="TOC3">
    <w:name w:val="toc 3"/>
    <w:basedOn w:val="Normal"/>
    <w:next w:val="Normal"/>
    <w:autoRedefine/>
    <w:uiPriority w:val="99"/>
    <w:rsid w:val="00604D33"/>
    <w:pPr>
      <w:ind w:left="400"/>
    </w:pPr>
    <w:rPr>
      <w:rFonts w:ascii="Calibri" w:hAnsi="Calibri" w:cs="Calibri"/>
      <w:sz w:val="20"/>
      <w:szCs w:val="20"/>
      <w:lang w:val="uk-UA"/>
    </w:rPr>
  </w:style>
  <w:style w:type="paragraph" w:styleId="TOC4">
    <w:name w:val="toc 4"/>
    <w:basedOn w:val="Normal"/>
    <w:next w:val="Normal"/>
    <w:autoRedefine/>
    <w:uiPriority w:val="99"/>
    <w:rsid w:val="00604D33"/>
    <w:pPr>
      <w:ind w:left="600"/>
    </w:pPr>
    <w:rPr>
      <w:rFonts w:ascii="Calibri" w:hAnsi="Calibri" w:cs="Calibri"/>
      <w:sz w:val="20"/>
      <w:szCs w:val="20"/>
      <w:lang w:val="uk-UA"/>
    </w:rPr>
  </w:style>
  <w:style w:type="paragraph" w:styleId="TOC5">
    <w:name w:val="toc 5"/>
    <w:basedOn w:val="Normal"/>
    <w:next w:val="Normal"/>
    <w:autoRedefine/>
    <w:uiPriority w:val="99"/>
    <w:rsid w:val="00604D33"/>
    <w:pPr>
      <w:ind w:left="800"/>
    </w:pPr>
    <w:rPr>
      <w:rFonts w:ascii="Calibri" w:hAnsi="Calibri" w:cs="Calibri"/>
      <w:sz w:val="20"/>
      <w:szCs w:val="20"/>
      <w:lang w:val="uk-UA"/>
    </w:rPr>
  </w:style>
  <w:style w:type="paragraph" w:styleId="TOC6">
    <w:name w:val="toc 6"/>
    <w:basedOn w:val="Normal"/>
    <w:next w:val="Normal"/>
    <w:autoRedefine/>
    <w:uiPriority w:val="99"/>
    <w:rsid w:val="00604D33"/>
    <w:pPr>
      <w:ind w:left="1000"/>
    </w:pPr>
    <w:rPr>
      <w:rFonts w:ascii="Calibri" w:hAnsi="Calibri" w:cs="Calibri"/>
      <w:sz w:val="20"/>
      <w:szCs w:val="20"/>
      <w:lang w:val="uk-UA"/>
    </w:rPr>
  </w:style>
  <w:style w:type="paragraph" w:styleId="TOC7">
    <w:name w:val="toc 7"/>
    <w:basedOn w:val="Normal"/>
    <w:next w:val="Normal"/>
    <w:autoRedefine/>
    <w:uiPriority w:val="99"/>
    <w:rsid w:val="00604D33"/>
    <w:pPr>
      <w:ind w:left="1200"/>
    </w:pPr>
    <w:rPr>
      <w:rFonts w:ascii="Calibri" w:hAnsi="Calibri" w:cs="Calibri"/>
      <w:sz w:val="20"/>
      <w:szCs w:val="20"/>
      <w:lang w:val="uk-UA"/>
    </w:rPr>
  </w:style>
  <w:style w:type="paragraph" w:styleId="TOC8">
    <w:name w:val="toc 8"/>
    <w:basedOn w:val="Normal"/>
    <w:next w:val="Normal"/>
    <w:autoRedefine/>
    <w:uiPriority w:val="99"/>
    <w:rsid w:val="00604D33"/>
    <w:pPr>
      <w:ind w:left="1400"/>
    </w:pPr>
    <w:rPr>
      <w:rFonts w:ascii="Calibri" w:hAnsi="Calibri" w:cs="Calibri"/>
      <w:sz w:val="20"/>
      <w:szCs w:val="20"/>
      <w:lang w:val="uk-UA"/>
    </w:rPr>
  </w:style>
  <w:style w:type="paragraph" w:styleId="TOC9">
    <w:name w:val="toc 9"/>
    <w:basedOn w:val="Normal"/>
    <w:next w:val="Normal"/>
    <w:autoRedefine/>
    <w:uiPriority w:val="99"/>
    <w:rsid w:val="00604D33"/>
    <w:pPr>
      <w:ind w:left="1600"/>
    </w:pPr>
    <w:rPr>
      <w:rFonts w:ascii="Calibri" w:hAnsi="Calibri" w:cs="Calibri"/>
      <w:sz w:val="20"/>
      <w:szCs w:val="20"/>
      <w:lang w:val="uk-UA"/>
    </w:rPr>
  </w:style>
</w:styles>
</file>

<file path=word/webSettings.xml><?xml version="1.0" encoding="utf-8"?>
<w:webSettings xmlns:r="http://schemas.openxmlformats.org/officeDocument/2006/relationships" xmlns:w="http://schemas.openxmlformats.org/wordprocessingml/2006/main">
  <w:divs>
    <w:div w:id="1293748529">
      <w:marLeft w:val="0"/>
      <w:marRight w:val="0"/>
      <w:marTop w:val="0"/>
      <w:marBottom w:val="0"/>
      <w:divBdr>
        <w:top w:val="none" w:sz="0" w:space="0" w:color="auto"/>
        <w:left w:val="none" w:sz="0" w:space="0" w:color="auto"/>
        <w:bottom w:val="none" w:sz="0" w:space="0" w:color="auto"/>
        <w:right w:val="none" w:sz="0" w:space="0" w:color="auto"/>
      </w:divBdr>
      <w:divsChild>
        <w:div w:id="1293748535">
          <w:marLeft w:val="0"/>
          <w:marRight w:val="0"/>
          <w:marTop w:val="0"/>
          <w:marBottom w:val="0"/>
          <w:divBdr>
            <w:top w:val="none" w:sz="0" w:space="0" w:color="auto"/>
            <w:left w:val="none" w:sz="0" w:space="0" w:color="auto"/>
            <w:bottom w:val="none" w:sz="0" w:space="0" w:color="auto"/>
            <w:right w:val="none" w:sz="0" w:space="0" w:color="auto"/>
          </w:divBdr>
          <w:divsChild>
            <w:div w:id="1293748531">
              <w:marLeft w:val="0"/>
              <w:marRight w:val="3000"/>
              <w:marTop w:val="0"/>
              <w:marBottom w:val="0"/>
              <w:divBdr>
                <w:top w:val="none" w:sz="0" w:space="0" w:color="auto"/>
                <w:left w:val="none" w:sz="0" w:space="0" w:color="auto"/>
                <w:bottom w:val="none" w:sz="0" w:space="0" w:color="auto"/>
                <w:right w:val="none" w:sz="0" w:space="0" w:color="auto"/>
              </w:divBdr>
              <w:divsChild>
                <w:div w:id="1293748533">
                  <w:marLeft w:val="3375"/>
                  <w:marRight w:val="0"/>
                  <w:marTop w:val="0"/>
                  <w:marBottom w:val="0"/>
                  <w:divBdr>
                    <w:top w:val="none" w:sz="0" w:space="0" w:color="auto"/>
                    <w:left w:val="none" w:sz="0" w:space="0" w:color="auto"/>
                    <w:bottom w:val="none" w:sz="0" w:space="0" w:color="auto"/>
                    <w:right w:val="none" w:sz="0" w:space="0" w:color="auto"/>
                  </w:divBdr>
                  <w:divsChild>
                    <w:div w:id="1293748537">
                      <w:marLeft w:val="0"/>
                      <w:marRight w:val="0"/>
                      <w:marTop w:val="0"/>
                      <w:marBottom w:val="0"/>
                      <w:divBdr>
                        <w:top w:val="none" w:sz="0" w:space="0" w:color="auto"/>
                        <w:left w:val="none" w:sz="0" w:space="0" w:color="auto"/>
                        <w:bottom w:val="none" w:sz="0" w:space="0" w:color="auto"/>
                        <w:right w:val="none" w:sz="0" w:space="0" w:color="auto"/>
                      </w:divBdr>
                      <w:divsChild>
                        <w:div w:id="1293748528">
                          <w:marLeft w:val="0"/>
                          <w:marRight w:val="30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93748530">
      <w:marLeft w:val="0"/>
      <w:marRight w:val="0"/>
      <w:marTop w:val="0"/>
      <w:marBottom w:val="0"/>
      <w:divBdr>
        <w:top w:val="none" w:sz="0" w:space="0" w:color="auto"/>
        <w:left w:val="none" w:sz="0" w:space="0" w:color="auto"/>
        <w:bottom w:val="none" w:sz="0" w:space="0" w:color="auto"/>
        <w:right w:val="none" w:sz="0" w:space="0" w:color="auto"/>
      </w:divBdr>
      <w:divsChild>
        <w:div w:id="1293748532">
          <w:marLeft w:val="0"/>
          <w:marRight w:val="0"/>
          <w:marTop w:val="0"/>
          <w:marBottom w:val="0"/>
          <w:divBdr>
            <w:top w:val="none" w:sz="0" w:space="0" w:color="auto"/>
            <w:left w:val="none" w:sz="0" w:space="0" w:color="auto"/>
            <w:bottom w:val="none" w:sz="0" w:space="0" w:color="auto"/>
            <w:right w:val="none" w:sz="0" w:space="0" w:color="auto"/>
          </w:divBdr>
          <w:divsChild>
            <w:div w:id="1293748538">
              <w:marLeft w:val="0"/>
              <w:marRight w:val="0"/>
              <w:marTop w:val="0"/>
              <w:marBottom w:val="450"/>
              <w:divBdr>
                <w:top w:val="none" w:sz="0" w:space="0" w:color="auto"/>
                <w:left w:val="none" w:sz="0" w:space="0" w:color="auto"/>
                <w:bottom w:val="none" w:sz="0" w:space="0" w:color="auto"/>
                <w:right w:val="none" w:sz="0" w:space="0" w:color="auto"/>
              </w:divBdr>
              <w:divsChild>
                <w:div w:id="12937485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3748536">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www.ido.tsu.ru/ss/?unit=223" TargetMode="External"/><Relationship Id="rId21" Type="http://schemas.openxmlformats.org/officeDocument/2006/relationships/oleObject" Target="embeddings/oleObject8.bin"/><Relationship Id="rId34" Type="http://schemas.openxmlformats.org/officeDocument/2006/relationships/oleObject" Target="embeddings/oleObject11.bin"/><Relationship Id="rId42" Type="http://schemas.openxmlformats.org/officeDocument/2006/relationships/oleObject" Target="embeddings/oleObject15.bin"/><Relationship Id="rId47" Type="http://schemas.openxmlformats.org/officeDocument/2006/relationships/image" Target="media/image17.wmf"/><Relationship Id="rId50" Type="http://schemas.openxmlformats.org/officeDocument/2006/relationships/oleObject" Target="embeddings/oleObject19.bin"/><Relationship Id="rId55" Type="http://schemas.openxmlformats.org/officeDocument/2006/relationships/image" Target="media/image21.wmf"/><Relationship Id="rId63" Type="http://schemas.openxmlformats.org/officeDocument/2006/relationships/image" Target="media/image26.png"/><Relationship Id="rId68" Type="http://schemas.openxmlformats.org/officeDocument/2006/relationships/image" Target="media/image31.png"/><Relationship Id="rId76" Type="http://schemas.openxmlformats.org/officeDocument/2006/relationships/image" Target="media/image39.png"/><Relationship Id="rId84" Type="http://schemas.openxmlformats.org/officeDocument/2006/relationships/image" Target="media/image47.png"/><Relationship Id="rId89" Type="http://schemas.openxmlformats.org/officeDocument/2006/relationships/image" Target="media/image52.jpeg"/><Relationship Id="rId97" Type="http://schemas.openxmlformats.org/officeDocument/2006/relationships/theme" Target="theme/theme1.xml"/><Relationship Id="rId7" Type="http://schemas.openxmlformats.org/officeDocument/2006/relationships/image" Target="media/image1.png"/><Relationship Id="rId71" Type="http://schemas.openxmlformats.org/officeDocument/2006/relationships/image" Target="media/image34.png"/><Relationship Id="rId92" Type="http://schemas.openxmlformats.org/officeDocument/2006/relationships/image" Target="media/image55.png"/><Relationship Id="rId2" Type="http://schemas.openxmlformats.org/officeDocument/2006/relationships/styles" Target="styles.xml"/><Relationship Id="rId16" Type="http://schemas.openxmlformats.org/officeDocument/2006/relationships/image" Target="media/image5.png"/><Relationship Id="rId29" Type="http://schemas.openxmlformats.org/officeDocument/2006/relationships/hyperlink" Target="http://www.lineyka.inf.ua/articles/001/" TargetMode="External"/><Relationship Id="rId11" Type="http://schemas.openxmlformats.org/officeDocument/2006/relationships/image" Target="media/image3.png"/><Relationship Id="rId24" Type="http://schemas.openxmlformats.org/officeDocument/2006/relationships/hyperlink" Target="http://sgpu2004.narod.ru/infotek/index.htm" TargetMode="External"/><Relationship Id="rId32" Type="http://schemas.openxmlformats.org/officeDocument/2006/relationships/oleObject" Target="embeddings/oleObject10.bin"/><Relationship Id="rId37" Type="http://schemas.openxmlformats.org/officeDocument/2006/relationships/image" Target="media/image12.wmf"/><Relationship Id="rId40" Type="http://schemas.openxmlformats.org/officeDocument/2006/relationships/oleObject" Target="embeddings/oleObject14.bin"/><Relationship Id="rId45" Type="http://schemas.openxmlformats.org/officeDocument/2006/relationships/image" Target="media/image16.wmf"/><Relationship Id="rId53" Type="http://schemas.openxmlformats.org/officeDocument/2006/relationships/image" Target="media/image20.wmf"/><Relationship Id="rId58" Type="http://schemas.openxmlformats.org/officeDocument/2006/relationships/image" Target="media/image22.wmf"/><Relationship Id="rId66" Type="http://schemas.openxmlformats.org/officeDocument/2006/relationships/image" Target="media/image29.png"/><Relationship Id="rId74" Type="http://schemas.openxmlformats.org/officeDocument/2006/relationships/image" Target="media/image37.jpeg"/><Relationship Id="rId79" Type="http://schemas.openxmlformats.org/officeDocument/2006/relationships/image" Target="media/image42.png"/><Relationship Id="rId87" Type="http://schemas.openxmlformats.org/officeDocument/2006/relationships/image" Target="media/image50.png"/><Relationship Id="rId5" Type="http://schemas.openxmlformats.org/officeDocument/2006/relationships/footnotes" Target="footnotes.xml"/><Relationship Id="rId61" Type="http://schemas.openxmlformats.org/officeDocument/2006/relationships/image" Target="media/image24.png"/><Relationship Id="rId82" Type="http://schemas.openxmlformats.org/officeDocument/2006/relationships/image" Target="media/image45.png"/><Relationship Id="rId90" Type="http://schemas.openxmlformats.org/officeDocument/2006/relationships/image" Target="media/image53.jpeg"/><Relationship Id="rId95" Type="http://schemas.openxmlformats.org/officeDocument/2006/relationships/footer" Target="footer2.xml"/><Relationship Id="rId19" Type="http://schemas.openxmlformats.org/officeDocument/2006/relationships/oleObject" Target="embeddings/oleObject7.bin"/><Relationship Id="rId14" Type="http://schemas.openxmlformats.org/officeDocument/2006/relationships/oleObject" Target="embeddings/oleObject4.bin"/><Relationship Id="rId22" Type="http://schemas.openxmlformats.org/officeDocument/2006/relationships/image" Target="media/image8.png"/><Relationship Id="rId27" Type="http://schemas.openxmlformats.org/officeDocument/2006/relationships/hyperlink" Target="http://chem.teset.sumdu.edu.ua/&#1080;&#1085;&#1092;&#1086;&#1088;&#1084;&#1072;&#1094;&#1080;&#1103;-&#1089;&#1090;&#1091;&#1076;&#1077;&#1085;&#1090;&#1072;&#1084;/&#1083;&#1110;&#1094;&#1084;&#1072;&#1085;-&#1102;-&#1074;.html" TargetMode="External"/><Relationship Id="rId30" Type="http://schemas.openxmlformats.org/officeDocument/2006/relationships/hyperlink" Target="http://www.ict.edu.ru/vconf/index." TargetMode="External"/><Relationship Id="rId35" Type="http://schemas.openxmlformats.org/officeDocument/2006/relationships/image" Target="media/image11.wmf"/><Relationship Id="rId43" Type="http://schemas.openxmlformats.org/officeDocument/2006/relationships/image" Target="media/image15.wmf"/><Relationship Id="rId48" Type="http://schemas.openxmlformats.org/officeDocument/2006/relationships/oleObject" Target="embeddings/oleObject18.bin"/><Relationship Id="rId56" Type="http://schemas.openxmlformats.org/officeDocument/2006/relationships/oleObject" Target="embeddings/oleObject22.bin"/><Relationship Id="rId64" Type="http://schemas.openxmlformats.org/officeDocument/2006/relationships/image" Target="media/image27.png"/><Relationship Id="rId69" Type="http://schemas.openxmlformats.org/officeDocument/2006/relationships/image" Target="media/image32.png"/><Relationship Id="rId77" Type="http://schemas.openxmlformats.org/officeDocument/2006/relationships/image" Target="media/image40.png"/><Relationship Id="rId8" Type="http://schemas.openxmlformats.org/officeDocument/2006/relationships/oleObject" Target="embeddings/oleObject1.bin"/><Relationship Id="rId51" Type="http://schemas.openxmlformats.org/officeDocument/2006/relationships/image" Target="media/image19.wmf"/><Relationship Id="rId72" Type="http://schemas.openxmlformats.org/officeDocument/2006/relationships/image" Target="media/image35.jpeg"/><Relationship Id="rId80" Type="http://schemas.openxmlformats.org/officeDocument/2006/relationships/image" Target="media/image43.png"/><Relationship Id="rId85" Type="http://schemas.openxmlformats.org/officeDocument/2006/relationships/image" Target="media/image48.png"/><Relationship Id="rId93" Type="http://schemas.openxmlformats.org/officeDocument/2006/relationships/header" Target="header1.xml"/><Relationship Id="rId3" Type="http://schemas.openxmlformats.org/officeDocument/2006/relationships/settings" Target="settings.xml"/><Relationship Id="rId12" Type="http://schemas.openxmlformats.org/officeDocument/2006/relationships/oleObject" Target="embeddings/oleObject3.bin"/><Relationship Id="rId17" Type="http://schemas.openxmlformats.org/officeDocument/2006/relationships/oleObject" Target="embeddings/oleObject6.bin"/><Relationship Id="rId25" Type="http://schemas.openxmlformats.org/officeDocument/2006/relationships/hyperlink" Target="http://zakon4.rada.gov.ua/laws/show/z1695-12" TargetMode="External"/><Relationship Id="rId33" Type="http://schemas.openxmlformats.org/officeDocument/2006/relationships/image" Target="media/image10.wmf"/><Relationship Id="rId38" Type="http://schemas.openxmlformats.org/officeDocument/2006/relationships/oleObject" Target="embeddings/oleObject13.bin"/><Relationship Id="rId46" Type="http://schemas.openxmlformats.org/officeDocument/2006/relationships/oleObject" Target="embeddings/oleObject17.bin"/><Relationship Id="rId59" Type="http://schemas.openxmlformats.org/officeDocument/2006/relationships/oleObject" Target="embeddings/oleObject24.bin"/><Relationship Id="rId67" Type="http://schemas.openxmlformats.org/officeDocument/2006/relationships/image" Target="media/image30.png"/><Relationship Id="rId20" Type="http://schemas.openxmlformats.org/officeDocument/2006/relationships/image" Target="media/image7.png"/><Relationship Id="rId41" Type="http://schemas.openxmlformats.org/officeDocument/2006/relationships/image" Target="media/image14.wmf"/><Relationship Id="rId54" Type="http://schemas.openxmlformats.org/officeDocument/2006/relationships/oleObject" Target="embeddings/oleObject21.bin"/><Relationship Id="rId62" Type="http://schemas.openxmlformats.org/officeDocument/2006/relationships/image" Target="media/image25.png"/><Relationship Id="rId70" Type="http://schemas.openxmlformats.org/officeDocument/2006/relationships/image" Target="media/image33.png"/><Relationship Id="rId75" Type="http://schemas.openxmlformats.org/officeDocument/2006/relationships/image" Target="media/image38.png"/><Relationship Id="rId83" Type="http://schemas.openxmlformats.org/officeDocument/2006/relationships/image" Target="media/image46.png"/><Relationship Id="rId88" Type="http://schemas.openxmlformats.org/officeDocument/2006/relationships/image" Target="media/image51.jpeg"/><Relationship Id="rId91" Type="http://schemas.openxmlformats.org/officeDocument/2006/relationships/image" Target="media/image54.png"/><Relationship Id="rId9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oleObject" Target="embeddings/oleObject5.bin"/><Relationship Id="rId23" Type="http://schemas.openxmlformats.org/officeDocument/2006/relationships/oleObject" Target="embeddings/oleObject9.bin"/><Relationship Id="rId28" Type="http://schemas.openxmlformats.org/officeDocument/2006/relationships/hyperlink" Target="http://journal.iitta.gov.ua/index.php/itlt/article/view/651/486" TargetMode="External"/><Relationship Id="rId36" Type="http://schemas.openxmlformats.org/officeDocument/2006/relationships/oleObject" Target="embeddings/oleObject12.bin"/><Relationship Id="rId49" Type="http://schemas.openxmlformats.org/officeDocument/2006/relationships/image" Target="media/image18.wmf"/><Relationship Id="rId57" Type="http://schemas.openxmlformats.org/officeDocument/2006/relationships/oleObject" Target="embeddings/oleObject23.bin"/><Relationship Id="rId10" Type="http://schemas.openxmlformats.org/officeDocument/2006/relationships/oleObject" Target="embeddings/oleObject2.bin"/><Relationship Id="rId31" Type="http://schemas.openxmlformats.org/officeDocument/2006/relationships/image" Target="media/image9.wmf"/><Relationship Id="rId44" Type="http://schemas.openxmlformats.org/officeDocument/2006/relationships/oleObject" Target="embeddings/oleObject16.bin"/><Relationship Id="rId52" Type="http://schemas.openxmlformats.org/officeDocument/2006/relationships/oleObject" Target="embeddings/oleObject20.bin"/><Relationship Id="rId60" Type="http://schemas.openxmlformats.org/officeDocument/2006/relationships/image" Target="media/image23.png"/><Relationship Id="rId65" Type="http://schemas.openxmlformats.org/officeDocument/2006/relationships/image" Target="media/image28.png"/><Relationship Id="rId73" Type="http://schemas.openxmlformats.org/officeDocument/2006/relationships/image" Target="media/image36.png"/><Relationship Id="rId78" Type="http://schemas.openxmlformats.org/officeDocument/2006/relationships/image" Target="media/image41.png"/><Relationship Id="rId81" Type="http://schemas.openxmlformats.org/officeDocument/2006/relationships/image" Target="media/image44.jpeg"/><Relationship Id="rId86" Type="http://schemas.openxmlformats.org/officeDocument/2006/relationships/image" Target="media/image49.jpeg"/><Relationship Id="rId94"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2.png"/><Relationship Id="rId13" Type="http://schemas.openxmlformats.org/officeDocument/2006/relationships/image" Target="media/image4.png"/><Relationship Id="rId18" Type="http://schemas.openxmlformats.org/officeDocument/2006/relationships/image" Target="media/image6.png"/><Relationship Id="rId39" Type="http://schemas.openxmlformats.org/officeDocument/2006/relationships/image" Target="media/image13.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44</TotalTime>
  <Pages>53</Pages>
  <Words>12815</Words>
  <Characters>-32766</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user1</cp:lastModifiedBy>
  <cp:revision>6</cp:revision>
  <cp:lastPrinted>2015-01-12T06:14:00Z</cp:lastPrinted>
  <dcterms:created xsi:type="dcterms:W3CDTF">2014-12-24T07:20:00Z</dcterms:created>
  <dcterms:modified xsi:type="dcterms:W3CDTF">2015-01-12T06:32:00Z</dcterms:modified>
</cp:coreProperties>
</file>