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654" w:rsidRDefault="00737654" w:rsidP="00737654">
      <w:pPr>
        <w:pStyle w:val="a6"/>
        <w:spacing w:after="0"/>
        <w:jc w:val="center"/>
        <w:rPr>
          <w:b/>
          <w:sz w:val="20"/>
        </w:rPr>
      </w:pPr>
      <w:r>
        <w:rPr>
          <w:b/>
          <w:sz w:val="20"/>
        </w:rPr>
        <w:t xml:space="preserve">НЕИНФЕКЦИОННЫЕ ЗАБОЛЕВАНИЯ И ФАКТОРЫ РИСКА ИХ ВОЗНИКНОВЕНИЯ У ТРУДЯЩИХСЯ ПРОМЫШЛЕННОГО ПРЕДПРИЯТИЯ  </w:t>
      </w:r>
      <w:proofErr w:type="gramStart"/>
      <w:r>
        <w:rPr>
          <w:b/>
          <w:sz w:val="20"/>
        </w:rPr>
        <w:t>г</w:t>
      </w:r>
      <w:proofErr w:type="gramEnd"/>
      <w:r>
        <w:rPr>
          <w:b/>
          <w:sz w:val="20"/>
        </w:rPr>
        <w:t>. ДОНЕЦКА</w:t>
      </w:r>
    </w:p>
    <w:p w:rsidR="00737654" w:rsidRDefault="00737654" w:rsidP="00737654">
      <w:pPr>
        <w:pStyle w:val="21"/>
        <w:jc w:val="center"/>
        <w:rPr>
          <w:b/>
          <w:i/>
          <w:sz w:val="20"/>
        </w:rPr>
      </w:pPr>
      <w:r>
        <w:rPr>
          <w:b/>
          <w:i/>
          <w:sz w:val="20"/>
        </w:rPr>
        <w:t>Пархоменко Т.А.,  Грушко И.В., Донскова Т.В.,</w:t>
      </w:r>
    </w:p>
    <w:p w:rsidR="00737654" w:rsidRDefault="00737654" w:rsidP="00737654">
      <w:pPr>
        <w:pStyle w:val="21"/>
        <w:jc w:val="center"/>
        <w:rPr>
          <w:b/>
          <w:i/>
          <w:sz w:val="20"/>
        </w:rPr>
      </w:pPr>
      <w:proofErr w:type="spellStart"/>
      <w:r>
        <w:rPr>
          <w:b/>
          <w:i/>
          <w:sz w:val="20"/>
        </w:rPr>
        <w:t>Елина</w:t>
      </w:r>
      <w:proofErr w:type="spellEnd"/>
      <w:r>
        <w:rPr>
          <w:b/>
          <w:i/>
          <w:sz w:val="20"/>
        </w:rPr>
        <w:t xml:space="preserve"> М.А.,  </w:t>
      </w:r>
      <w:proofErr w:type="spellStart"/>
      <w:r>
        <w:rPr>
          <w:b/>
          <w:i/>
          <w:sz w:val="20"/>
        </w:rPr>
        <w:t>Хандельды</w:t>
      </w:r>
      <w:proofErr w:type="spellEnd"/>
      <w:r>
        <w:rPr>
          <w:b/>
          <w:i/>
          <w:sz w:val="20"/>
        </w:rPr>
        <w:t xml:space="preserve"> Е.В.</w:t>
      </w:r>
    </w:p>
    <w:p w:rsidR="00737654" w:rsidRDefault="00737654" w:rsidP="00737654">
      <w:pPr>
        <w:pStyle w:val="21"/>
        <w:jc w:val="center"/>
        <w:rPr>
          <w:b/>
          <w:i/>
          <w:sz w:val="20"/>
        </w:rPr>
      </w:pPr>
      <w:r>
        <w:rPr>
          <w:b/>
          <w:i/>
          <w:sz w:val="20"/>
        </w:rPr>
        <w:t>Донецкий государственный медицинский</w:t>
      </w:r>
    </w:p>
    <w:p w:rsidR="00737654" w:rsidRDefault="00737654" w:rsidP="00737654">
      <w:pPr>
        <w:pStyle w:val="21"/>
        <w:jc w:val="center"/>
        <w:rPr>
          <w:b/>
          <w:i/>
          <w:sz w:val="20"/>
        </w:rPr>
      </w:pPr>
      <w:r>
        <w:rPr>
          <w:b/>
          <w:i/>
          <w:sz w:val="20"/>
        </w:rPr>
        <w:t>универс</w:t>
      </w:r>
      <w:r>
        <w:rPr>
          <w:b/>
          <w:i/>
          <w:sz w:val="20"/>
        </w:rPr>
        <w:t>и</w:t>
      </w:r>
      <w:r>
        <w:rPr>
          <w:b/>
          <w:i/>
          <w:sz w:val="20"/>
        </w:rPr>
        <w:t xml:space="preserve">тет, кафедра </w:t>
      </w:r>
      <w:proofErr w:type="spellStart"/>
      <w:r>
        <w:rPr>
          <w:b/>
          <w:i/>
          <w:sz w:val="20"/>
        </w:rPr>
        <w:t>внутрених</w:t>
      </w:r>
      <w:proofErr w:type="spellEnd"/>
      <w:r>
        <w:rPr>
          <w:b/>
          <w:i/>
          <w:sz w:val="20"/>
        </w:rPr>
        <w:t xml:space="preserve"> болезней №2</w:t>
      </w:r>
    </w:p>
    <w:p w:rsidR="00737654" w:rsidRDefault="00737654" w:rsidP="00737654">
      <w:pPr>
        <w:pStyle w:val="BodyText2"/>
        <w:rPr>
          <w:rFonts w:ascii="Times New Roman CYR" w:hAnsi="Times New Roman CYR"/>
          <w:sz w:val="20"/>
          <w:lang w:val="ru-RU"/>
        </w:rPr>
      </w:pPr>
      <w:r>
        <w:rPr>
          <w:rFonts w:ascii="Times New Roman CYR" w:hAnsi="Times New Roman CYR"/>
          <w:sz w:val="20"/>
          <w:lang w:val="ru-RU"/>
        </w:rPr>
        <w:t xml:space="preserve">Исследование проводилось на случайной репрезентативной выборке рабочих и служащих завода им. Ленинского комсомола Украины </w:t>
      </w:r>
      <w:proofErr w:type="gramStart"/>
      <w:r>
        <w:rPr>
          <w:rFonts w:ascii="Times New Roman CYR" w:hAnsi="Times New Roman CYR"/>
          <w:sz w:val="20"/>
          <w:lang w:val="ru-RU"/>
        </w:rPr>
        <w:t>г</w:t>
      </w:r>
      <w:proofErr w:type="gramEnd"/>
      <w:r>
        <w:rPr>
          <w:rFonts w:ascii="Times New Roman CYR" w:hAnsi="Times New Roman CYR"/>
          <w:sz w:val="20"/>
          <w:lang w:val="ru-RU"/>
        </w:rPr>
        <w:t>. Донецка общей численностью 800 человек (отклик 72%), стратифицированной по полу и во</w:t>
      </w:r>
      <w:r>
        <w:rPr>
          <w:rFonts w:ascii="Times New Roman CYR" w:hAnsi="Times New Roman CYR"/>
          <w:sz w:val="20"/>
          <w:lang w:val="ru-RU"/>
        </w:rPr>
        <w:t>з</w:t>
      </w:r>
      <w:r>
        <w:rPr>
          <w:rFonts w:ascii="Times New Roman CYR" w:hAnsi="Times New Roman CYR"/>
          <w:sz w:val="20"/>
          <w:lang w:val="ru-RU"/>
        </w:rPr>
        <w:t>расту.</w:t>
      </w:r>
    </w:p>
    <w:p w:rsidR="00737654" w:rsidRDefault="00737654" w:rsidP="00737654">
      <w:pPr>
        <w:ind w:firstLine="720"/>
        <w:jc w:val="both"/>
        <w:rPr>
          <w:sz w:val="20"/>
        </w:rPr>
      </w:pPr>
      <w:r>
        <w:rPr>
          <w:sz w:val="20"/>
        </w:rPr>
        <w:t xml:space="preserve">Программа исследования включала заполнение стандартного </w:t>
      </w:r>
      <w:proofErr w:type="spellStart"/>
      <w:r>
        <w:rPr>
          <w:sz w:val="20"/>
        </w:rPr>
        <w:t>опро</w:t>
      </w:r>
      <w:r>
        <w:rPr>
          <w:sz w:val="20"/>
        </w:rPr>
        <w:t>с</w:t>
      </w:r>
      <w:r>
        <w:rPr>
          <w:sz w:val="20"/>
        </w:rPr>
        <w:t>ника</w:t>
      </w:r>
      <w:proofErr w:type="spellEnd"/>
      <w:r>
        <w:rPr>
          <w:sz w:val="20"/>
        </w:rPr>
        <w:t xml:space="preserve"> на выявление существующих хронических неинфекционных </w:t>
      </w:r>
      <w:proofErr w:type="spellStart"/>
      <w:r>
        <w:rPr>
          <w:sz w:val="20"/>
        </w:rPr>
        <w:t>ваболев</w:t>
      </w:r>
      <w:r>
        <w:rPr>
          <w:sz w:val="20"/>
        </w:rPr>
        <w:t>а</w:t>
      </w:r>
      <w:r>
        <w:rPr>
          <w:sz w:val="20"/>
        </w:rPr>
        <w:t>них</w:t>
      </w:r>
      <w:proofErr w:type="spellEnd"/>
      <w:r>
        <w:rPr>
          <w:sz w:val="20"/>
        </w:rPr>
        <w:t xml:space="preserve"> (XНИ3) и их основных факторов риска (</w:t>
      </w:r>
      <w:proofErr w:type="gramStart"/>
      <w:r>
        <w:rPr>
          <w:sz w:val="20"/>
        </w:rPr>
        <w:t>ФР</w:t>
      </w:r>
      <w:proofErr w:type="gramEnd"/>
      <w:r>
        <w:rPr>
          <w:sz w:val="20"/>
        </w:rPr>
        <w:t>), двукратное измерение АД ртутным сфигмоманометром, электрокардиографию, антропометрию, измерение ча</w:t>
      </w:r>
      <w:r>
        <w:rPr>
          <w:sz w:val="20"/>
        </w:rPr>
        <w:t>с</w:t>
      </w:r>
      <w:r>
        <w:rPr>
          <w:sz w:val="20"/>
        </w:rPr>
        <w:t>тоты пульса, спирометрию.</w:t>
      </w:r>
    </w:p>
    <w:p w:rsidR="00737654" w:rsidRDefault="00737654" w:rsidP="00737654">
      <w:pPr>
        <w:ind w:firstLine="720"/>
        <w:jc w:val="both"/>
        <w:rPr>
          <w:sz w:val="20"/>
        </w:rPr>
      </w:pPr>
      <w:r>
        <w:rPr>
          <w:sz w:val="20"/>
        </w:rPr>
        <w:t xml:space="preserve">Анализ результатов показал, что ХНИЗ были выявлены у 37% всех обследованных, </w:t>
      </w:r>
      <w:proofErr w:type="gramStart"/>
      <w:r>
        <w:rPr>
          <w:sz w:val="20"/>
        </w:rPr>
        <w:t>ФР</w:t>
      </w:r>
      <w:proofErr w:type="gramEnd"/>
      <w:r>
        <w:rPr>
          <w:sz w:val="20"/>
        </w:rPr>
        <w:t xml:space="preserve"> - у 60%. Артериальная гипертония (АГ) зарегистрирована в среднем у 27% обследованных - 21% мужчин и 34% женщин. С возрастом частота АГ постепенно увеличивалась, поражая в группе 50-59-летних 28% мужчин и 50% -женщин. Во всех группах распространенность АГ у женщин превышала на 5-I3% аналогичный показатель среди мужчин. ИБС (согласно эпидемиологическим критериям) </w:t>
      </w:r>
      <w:proofErr w:type="gramStart"/>
      <w:r>
        <w:rPr>
          <w:sz w:val="20"/>
        </w:rPr>
        <w:t>выявлена</w:t>
      </w:r>
      <w:proofErr w:type="gramEnd"/>
      <w:r>
        <w:rPr>
          <w:sz w:val="20"/>
        </w:rPr>
        <w:t xml:space="preserve"> и 8% случаев. Хроническим бронхитом страдали 6% всей поп</w:t>
      </w:r>
      <w:r>
        <w:rPr>
          <w:sz w:val="20"/>
        </w:rPr>
        <w:t>у</w:t>
      </w:r>
      <w:r>
        <w:rPr>
          <w:sz w:val="20"/>
        </w:rPr>
        <w:t>ляции, сахарным диабетом - 1%.</w:t>
      </w:r>
    </w:p>
    <w:p w:rsidR="00737654" w:rsidRDefault="00737654" w:rsidP="00737654">
      <w:pPr>
        <w:pStyle w:val="a4"/>
        <w:jc w:val="both"/>
        <w:rPr>
          <w:caps/>
          <w:sz w:val="20"/>
        </w:rPr>
      </w:pPr>
      <w:r>
        <w:rPr>
          <w:sz w:val="20"/>
        </w:rPr>
        <w:t xml:space="preserve">Из основных </w:t>
      </w:r>
      <w:proofErr w:type="spellStart"/>
      <w:proofErr w:type="gramStart"/>
      <w:r>
        <w:rPr>
          <w:sz w:val="20"/>
        </w:rPr>
        <w:t>фр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хниз</w:t>
      </w:r>
      <w:proofErr w:type="spellEnd"/>
      <w:r>
        <w:rPr>
          <w:sz w:val="20"/>
        </w:rPr>
        <w:t xml:space="preserve"> наиболее распространенным среди всей популяции ок</w:t>
      </w:r>
      <w:r>
        <w:rPr>
          <w:sz w:val="20"/>
        </w:rPr>
        <w:t>а</w:t>
      </w:r>
      <w:r>
        <w:rPr>
          <w:sz w:val="20"/>
        </w:rPr>
        <w:t>зались ожирение (37%) и курение (31%), причем в возрастной группе  до 30 лет число курящих достигало 75%.</w:t>
      </w:r>
    </w:p>
    <w:p w:rsidR="00737654" w:rsidRDefault="00737654" w:rsidP="00737654">
      <w:pPr>
        <w:ind w:firstLine="720"/>
        <w:jc w:val="both"/>
        <w:rPr>
          <w:sz w:val="20"/>
        </w:rPr>
      </w:pPr>
      <w:r>
        <w:rPr>
          <w:sz w:val="20"/>
        </w:rPr>
        <w:t xml:space="preserve">На основе полученных данных была разработана программа борьбы с основными </w:t>
      </w:r>
      <w:proofErr w:type="spellStart"/>
      <w:proofErr w:type="gramStart"/>
      <w:r>
        <w:rPr>
          <w:sz w:val="20"/>
        </w:rPr>
        <w:t>сердечно-сосудистыми</w:t>
      </w:r>
      <w:proofErr w:type="spellEnd"/>
      <w:proofErr w:type="gramEnd"/>
      <w:r>
        <w:rPr>
          <w:sz w:val="20"/>
        </w:rPr>
        <w:t xml:space="preserve"> заболеваниями и их факторами риска на заводе.</w:t>
      </w:r>
    </w:p>
    <w:p w:rsidR="00737654" w:rsidRDefault="00737654" w:rsidP="00737654">
      <w:pPr>
        <w:jc w:val="both"/>
        <w:rPr>
          <w:sz w:val="20"/>
        </w:rPr>
      </w:pPr>
    </w:p>
    <w:p w:rsidR="000E1BBA" w:rsidRPr="00737654" w:rsidRDefault="000E1BBA" w:rsidP="00737654"/>
    <w:sectPr w:rsidR="000E1BBA" w:rsidRPr="007376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F2397"/>
    <w:rsid w:val="000E1BBA"/>
    <w:rsid w:val="001223D2"/>
    <w:rsid w:val="003960CD"/>
    <w:rsid w:val="00450D62"/>
    <w:rsid w:val="00545731"/>
    <w:rsid w:val="005D2003"/>
    <w:rsid w:val="00737654"/>
    <w:rsid w:val="008F2397"/>
    <w:rsid w:val="008F28D6"/>
    <w:rsid w:val="0099551C"/>
    <w:rsid w:val="00AB4CC4"/>
    <w:rsid w:val="00C74F81"/>
    <w:rsid w:val="00F51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223D2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51FA4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semiHidden/>
    <w:rsid w:val="008F2397"/>
    <w:pPr>
      <w:widowControl w:val="0"/>
      <w:spacing w:after="0" w:line="240" w:lineRule="auto"/>
      <w:ind w:left="284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30">
    <w:name w:val="Основной текст с отступом 3 Знак"/>
    <w:basedOn w:val="a0"/>
    <w:link w:val="3"/>
    <w:semiHidden/>
    <w:rsid w:val="008F2397"/>
    <w:rPr>
      <w:rFonts w:ascii="Times New Roman" w:eastAsia="Times New Roman" w:hAnsi="Times New Roman" w:cs="Times New Roman"/>
      <w:sz w:val="24"/>
      <w:szCs w:val="20"/>
      <w:lang w:eastAsia="uk-UA"/>
    </w:rPr>
  </w:style>
  <w:style w:type="paragraph" w:styleId="a3">
    <w:name w:val="Block Text"/>
    <w:basedOn w:val="a"/>
    <w:semiHidden/>
    <w:rsid w:val="008F2397"/>
    <w:pPr>
      <w:widowControl w:val="0"/>
      <w:spacing w:after="0" w:line="240" w:lineRule="auto"/>
      <w:ind w:left="348" w:right="-492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10">
    <w:name w:val="Заголовок 1 Знак"/>
    <w:basedOn w:val="a0"/>
    <w:link w:val="1"/>
    <w:rsid w:val="001223D2"/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2">
    <w:name w:val="Body Text Indent 2"/>
    <w:basedOn w:val="a"/>
    <w:link w:val="20"/>
    <w:uiPriority w:val="99"/>
    <w:semiHidden/>
    <w:unhideWhenUsed/>
    <w:rsid w:val="0054573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45731"/>
  </w:style>
  <w:style w:type="paragraph" w:styleId="21">
    <w:name w:val="Body Text 2"/>
    <w:basedOn w:val="a"/>
    <w:link w:val="22"/>
    <w:uiPriority w:val="99"/>
    <w:semiHidden/>
    <w:unhideWhenUsed/>
    <w:rsid w:val="00AB4CC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B4CC4"/>
  </w:style>
  <w:style w:type="paragraph" w:styleId="31">
    <w:name w:val="Body Text 3"/>
    <w:basedOn w:val="a"/>
    <w:link w:val="32"/>
    <w:uiPriority w:val="99"/>
    <w:semiHidden/>
    <w:unhideWhenUsed/>
    <w:rsid w:val="003960C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3960CD"/>
    <w:rPr>
      <w:sz w:val="16"/>
      <w:szCs w:val="16"/>
    </w:rPr>
  </w:style>
  <w:style w:type="paragraph" w:styleId="a4">
    <w:name w:val="Body Text Indent"/>
    <w:basedOn w:val="a"/>
    <w:link w:val="a5"/>
    <w:uiPriority w:val="99"/>
    <w:semiHidden/>
    <w:unhideWhenUsed/>
    <w:rsid w:val="00C74F81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C74F81"/>
  </w:style>
  <w:style w:type="character" w:customStyle="1" w:styleId="90">
    <w:name w:val="Заголовок 9 Знак"/>
    <w:basedOn w:val="a0"/>
    <w:link w:val="9"/>
    <w:uiPriority w:val="9"/>
    <w:semiHidden/>
    <w:rsid w:val="00F51F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Body Text"/>
    <w:basedOn w:val="a"/>
    <w:link w:val="a7"/>
    <w:semiHidden/>
    <w:rsid w:val="00F51FA4"/>
    <w:pPr>
      <w:spacing w:after="120" w:line="240" w:lineRule="auto"/>
    </w:pPr>
    <w:rPr>
      <w:rFonts w:ascii="Times New Roman CYR" w:eastAsia="Times New Roman" w:hAnsi="Times New Roman CYR" w:cs="Times New Roman"/>
      <w:sz w:val="24"/>
      <w:szCs w:val="20"/>
      <w:lang w:eastAsia="uk-UA"/>
    </w:rPr>
  </w:style>
  <w:style w:type="character" w:customStyle="1" w:styleId="a7">
    <w:name w:val="Основной текст Знак"/>
    <w:basedOn w:val="a0"/>
    <w:link w:val="a6"/>
    <w:semiHidden/>
    <w:rsid w:val="00F51FA4"/>
    <w:rPr>
      <w:rFonts w:ascii="Times New Roman CYR" w:eastAsia="Times New Roman" w:hAnsi="Times New Roman CYR" w:cs="Times New Roman"/>
      <w:sz w:val="24"/>
      <w:szCs w:val="20"/>
      <w:lang w:eastAsia="uk-UA"/>
    </w:rPr>
  </w:style>
  <w:style w:type="paragraph" w:customStyle="1" w:styleId="23">
    <w:name w:val="заголовок 2"/>
    <w:basedOn w:val="a"/>
    <w:next w:val="a"/>
    <w:rsid w:val="00F51FA4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paragraph" w:customStyle="1" w:styleId="a8">
    <w:name w:val="Стиль"/>
    <w:rsid w:val="00F51F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BodyText2">
    <w:name w:val="Body Text 2"/>
    <w:basedOn w:val="a"/>
    <w:rsid w:val="00737654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1396</Characters>
  <Application>Microsoft Office Word</Application>
  <DocSecurity>0</DocSecurity>
  <Lines>11</Lines>
  <Paragraphs>3</Paragraphs>
  <ScaleCrop>false</ScaleCrop>
  <Company>library</Company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2011-05-19T12:30:00Z</dcterms:created>
  <dcterms:modified xsi:type="dcterms:W3CDTF">2011-05-19T12:30:00Z</dcterms:modified>
</cp:coreProperties>
</file>